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851" w:type="dxa"/>
        <w:jc w:val="center"/>
        <w:tblCellSpacing w:w="15" w:type="dxa"/>
        <w:tblCellMar>
          <w:top w:w="38" w:type="dxa"/>
          <w:left w:w="38" w:type="dxa"/>
          <w:bottom w:w="38" w:type="dxa"/>
          <w:right w:w="38" w:type="dxa"/>
        </w:tblCellMar>
        <w:tblLook w:val="04A0"/>
      </w:tblPr>
      <w:tblGrid>
        <w:gridCol w:w="6851"/>
      </w:tblGrid>
      <w:tr w:rsidR="00105074" w:rsidRPr="00A769F8" w:rsidTr="00A769F8">
        <w:trPr>
          <w:tblCellSpacing w:w="15" w:type="dxa"/>
          <w:jc w:val="center"/>
        </w:trPr>
        <w:tc>
          <w:tcPr>
            <w:tcW w:w="6791" w:type="dxa"/>
            <w:vAlign w:val="center"/>
            <w:hideMark/>
          </w:tcPr>
          <w:p w:rsidR="00A769F8" w:rsidRPr="000D00D5" w:rsidRDefault="00A769F8" w:rsidP="00A769F8">
            <w:pPr>
              <w:spacing w:after="120" w:line="240" w:lineRule="auto"/>
              <w:ind w:firstLine="284"/>
              <w:rPr>
                <w:rFonts w:ascii="Arial" w:eastAsia="Times New Roman" w:hAnsi="Arial" w:cs="Arial"/>
                <w:b/>
                <w:bCs/>
                <w:color w:val="004080"/>
                <w:sz w:val="24"/>
                <w:szCs w:val="24"/>
                <w:lang w:val="fr-FR"/>
              </w:rPr>
            </w:pPr>
            <w:r w:rsidRPr="000D00D5">
              <w:rPr>
                <w:rFonts w:ascii="Arial" w:eastAsia="Times New Roman" w:hAnsi="Arial" w:cs="Arial"/>
                <w:b/>
                <w:bCs/>
                <w:color w:val="004080"/>
                <w:sz w:val="24"/>
                <w:szCs w:val="24"/>
                <w:lang w:val="fr-FR"/>
              </w:rPr>
              <w:t>LE PLAN DE DIEU POUR L'HOMME</w:t>
            </w:r>
          </w:p>
          <w:p w:rsidR="00A769F8" w:rsidRPr="000D00D5" w:rsidRDefault="00A769F8" w:rsidP="00A769F8">
            <w:pPr>
              <w:spacing w:after="120" w:line="240" w:lineRule="auto"/>
              <w:ind w:firstLine="284"/>
              <w:rPr>
                <w:rFonts w:ascii="Arial" w:eastAsia="Times New Roman" w:hAnsi="Arial" w:cs="Arial"/>
                <w:b/>
                <w:bCs/>
                <w:color w:val="004080"/>
                <w:sz w:val="24"/>
                <w:szCs w:val="24"/>
              </w:rPr>
            </w:pPr>
            <w:proofErr w:type="spellStart"/>
            <w:r w:rsidRPr="000D00D5">
              <w:rPr>
                <w:rFonts w:ascii="Arial" w:eastAsia="Times New Roman" w:hAnsi="Arial" w:cs="Arial"/>
                <w:b/>
                <w:bCs/>
                <w:color w:val="004080"/>
                <w:sz w:val="24"/>
                <w:szCs w:val="24"/>
              </w:rPr>
              <w:t>Leçon</w:t>
            </w:r>
            <w:proofErr w:type="spellEnd"/>
            <w:r w:rsidRPr="000D00D5">
              <w:rPr>
                <w:rFonts w:ascii="Arial" w:eastAsia="Times New Roman" w:hAnsi="Arial" w:cs="Arial"/>
                <w:b/>
                <w:bCs/>
                <w:color w:val="004080"/>
                <w:sz w:val="24"/>
                <w:szCs w:val="24"/>
              </w:rPr>
              <w:t xml:space="preserve"> 1</w:t>
            </w:r>
          </w:p>
          <w:p w:rsidR="00A769F8" w:rsidRPr="00A769F8" w:rsidRDefault="00A769F8" w:rsidP="00A769F8">
            <w:pPr>
              <w:spacing w:before="72" w:after="120" w:line="240" w:lineRule="auto"/>
              <w:ind w:firstLine="284"/>
              <w:jc w:val="center"/>
              <w:outlineLvl w:val="1"/>
              <w:rPr>
                <w:rFonts w:ascii="Times New Roman" w:eastAsia="Times New Roman" w:hAnsi="Times New Roman" w:cs="Times New Roman"/>
                <w:color w:val="004080"/>
                <w:sz w:val="24"/>
                <w:szCs w:val="24"/>
                <w:lang w:val="fr-FR"/>
              </w:rPr>
            </w:pPr>
            <w:r w:rsidRPr="00A769F8">
              <w:rPr>
                <w:rFonts w:ascii="Times New Roman" w:eastAsia="Times New Roman" w:hAnsi="Times New Roman" w:cs="Times New Roman"/>
                <w:color w:val="004080"/>
                <w:sz w:val="48"/>
                <w:szCs w:val="48"/>
                <w:lang w:val="fr-FR"/>
              </w:rPr>
              <w:t>La Création de l'Homme</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420326AF">
              <w:rPr>
                <w:sz w:val="24"/>
                <w:szCs w:val="24"/>
                <w:lang w:val="fr-FR"/>
              </w:rPr>
              <w:t>LES six "jours de la création" dont il est question dans le premier chapitre du livre de la Genèse ne concernent pas l'œuvre originelle de Création de l'univers, mais la préparation de notre terre pour qu'elle puisse accueillir la vie, en particulier la vie humaine. Nous sommes informés que la terre existait déjà avant le début de ces "jours" de création (</w:t>
            </w:r>
            <w:proofErr w:type="spellStart"/>
            <w:r w:rsidRPr="420326AF">
              <w:rPr>
                <w:sz w:val="24"/>
                <w:szCs w:val="24"/>
                <w:lang w:val="fr-FR"/>
              </w:rPr>
              <w:t>Gen</w:t>
            </w:r>
            <w:proofErr w:type="spellEnd"/>
            <w:r w:rsidRPr="420326AF">
              <w:rPr>
                <w:sz w:val="24"/>
                <w:szCs w:val="24"/>
                <w:lang w:val="fr-FR"/>
              </w:rPr>
              <w:t>. 1 :2) (A).</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rPr>
            </w:pPr>
            <w:r w:rsidRPr="420326AF">
              <w:rPr>
                <w:sz w:val="24"/>
                <w:szCs w:val="24"/>
                <w:lang w:val="fr-FR"/>
              </w:rPr>
              <w:t>Ces jours étaient en réalité de longues périodes de temps pendant lesquelles la préparation graduelle de la terre pour l'habitation humaine se poursuivait. C'est vers la fin du sixième "jour" que l'homme fut créé, à l'image de Dieu, et qu'il lui fut ordonné de se multiplier et de remplir la terre (</w:t>
            </w:r>
            <w:proofErr w:type="spellStart"/>
            <w:r w:rsidRPr="420326AF">
              <w:rPr>
                <w:sz w:val="24"/>
                <w:szCs w:val="24"/>
                <w:lang w:val="fr-FR"/>
              </w:rPr>
              <w:t>Gen</w:t>
            </w:r>
            <w:proofErr w:type="spellEnd"/>
            <w:r w:rsidRPr="420326AF">
              <w:rPr>
                <w:sz w:val="24"/>
                <w:szCs w:val="24"/>
                <w:lang w:val="fr-FR"/>
              </w:rPr>
              <w:t xml:space="preserve">. 1 :26-31). L'"image de Dieu" selon laquelle l'homme a été créé ne signifie pas une ressemblance physique mais morale. L'homme a été doté de la capacité de raisonner et de comprendre les instructions de Dieu concernant le vrai et le faux, le bien et le mal. </w:t>
            </w:r>
            <w:r w:rsidRPr="420326AF">
              <w:rPr>
                <w:sz w:val="24"/>
                <w:szCs w:val="24"/>
              </w:rPr>
              <w:t>(B)</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420326AF">
              <w:rPr>
                <w:sz w:val="24"/>
                <w:szCs w:val="24"/>
                <w:lang w:val="fr-FR"/>
              </w:rPr>
              <w:t>Être créé à l'image de Dieu n'implique pas que l'homme ait été doté de l'immortalité, ni qu'une "âme immortelle" ait été implantée quelque part dans l'organisme humain. L'expression "âme immortelle" n'apparaît nulle part dans la Bible. Le mot "âme" désigne simplement un être vivant. L'être vivant, Adam, était constitué d'un organisme animé par "le souffle de vie" -(</w:t>
            </w:r>
            <w:proofErr w:type="spellStart"/>
            <w:r w:rsidRPr="420326AF">
              <w:rPr>
                <w:sz w:val="24"/>
                <w:szCs w:val="24"/>
                <w:lang w:val="fr-FR"/>
              </w:rPr>
              <w:t>Gen</w:t>
            </w:r>
            <w:proofErr w:type="spellEnd"/>
            <w:r w:rsidRPr="420326AF">
              <w:rPr>
                <w:sz w:val="24"/>
                <w:szCs w:val="24"/>
                <w:lang w:val="fr-FR"/>
              </w:rPr>
              <w:t>. 2 :7) (C).</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420326AF">
              <w:rPr>
                <w:sz w:val="24"/>
                <w:szCs w:val="24"/>
                <w:lang w:val="fr-FR"/>
              </w:rPr>
              <w:t>L'ordre donné par Dieu à nos premiers parents de multiplier et de remplir la terre révèle que Dieu destinait l'homme à habiter sur la terre, qui avait été créée pour être sa demeure (</w:t>
            </w:r>
            <w:proofErr w:type="spellStart"/>
            <w:r w:rsidRPr="420326AF">
              <w:rPr>
                <w:sz w:val="24"/>
                <w:szCs w:val="24"/>
                <w:lang w:val="fr-FR"/>
              </w:rPr>
              <w:t>Ésaïe</w:t>
            </w:r>
            <w:proofErr w:type="spellEnd"/>
            <w:r w:rsidRPr="420326AF">
              <w:rPr>
                <w:sz w:val="24"/>
                <w:szCs w:val="24"/>
                <w:lang w:val="fr-FR"/>
              </w:rPr>
              <w:t xml:space="preserve"> 45 :18). L'homme a été créé comme un être terrestre et parfaitement adapté à la maison que Dieu lui avait préparée sur la terr</w:t>
            </w:r>
            <w:r>
              <w:rPr>
                <w:sz w:val="24"/>
                <w:szCs w:val="24"/>
                <w:lang w:val="fr-FR"/>
              </w:rPr>
              <w:t>e</w:t>
            </w:r>
            <w:r w:rsidRPr="420326AF">
              <w:rPr>
                <w:sz w:val="24"/>
                <w:szCs w:val="24"/>
                <w:lang w:val="fr-FR"/>
              </w:rPr>
              <w:t>. (1Cor. 15 :47). Rien n'a été dit à nos premiers parents au sujet de leur transfert dans une autre partie de l'univers.</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420326AF">
              <w:rPr>
                <w:sz w:val="24"/>
                <w:szCs w:val="24"/>
                <w:lang w:val="fr-FR"/>
              </w:rPr>
              <w:t xml:space="preserve">L'homme a reçu la domination sur la terre et sur les animaux inférieurs </w:t>
            </w:r>
            <w:r w:rsidRPr="420326AF">
              <w:rPr>
                <w:rFonts w:eastAsiaTheme="minorEastAsia"/>
                <w:color w:val="000000" w:themeColor="text1"/>
                <w:sz w:val="24"/>
                <w:szCs w:val="24"/>
                <w:lang w:val="fr-FR"/>
              </w:rPr>
              <w:t>(Ps. 8 :4-8).</w:t>
            </w:r>
            <w:r w:rsidRPr="420326AF">
              <w:rPr>
                <w:rFonts w:eastAsiaTheme="minorEastAsia"/>
                <w:color w:val="000000" w:themeColor="text1"/>
                <w:sz w:val="27"/>
                <w:szCs w:val="27"/>
                <w:lang w:val="fr-FR"/>
              </w:rPr>
              <w:t>Il</w:t>
            </w:r>
            <w:r>
              <w:rPr>
                <w:rFonts w:eastAsiaTheme="minorEastAsia"/>
                <w:color w:val="000000" w:themeColor="text1"/>
                <w:sz w:val="27"/>
                <w:szCs w:val="27"/>
                <w:lang w:val="fr-FR"/>
              </w:rPr>
              <w:t xml:space="preserve"> </w:t>
            </w:r>
            <w:r w:rsidRPr="420326AF">
              <w:rPr>
                <w:sz w:val="24"/>
                <w:szCs w:val="24"/>
                <w:lang w:val="fr-FR"/>
              </w:rPr>
              <w:t>devait "soumettre" la terre, ce qui signifie qu'il devait l'amener sous son contrôle et la rendre belle, utile et productive (Ps. 8 :4-8). Dans le jardin que le Créateur a mis à la disposition de nos premiers parents, il y avait à la fois de la beauté et une abondance de nourriture indispensable à la vie (</w:t>
            </w:r>
            <w:proofErr w:type="spellStart"/>
            <w:r w:rsidRPr="420326AF">
              <w:rPr>
                <w:sz w:val="24"/>
                <w:szCs w:val="24"/>
                <w:lang w:val="fr-FR"/>
              </w:rPr>
              <w:t>Gen</w:t>
            </w:r>
            <w:proofErr w:type="spellEnd"/>
            <w:r w:rsidRPr="420326AF">
              <w:rPr>
                <w:sz w:val="24"/>
                <w:szCs w:val="24"/>
                <w:lang w:val="fr-FR"/>
              </w:rPr>
              <w:t>. 2 :8,9).</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0DC5964E">
              <w:rPr>
                <w:sz w:val="24"/>
                <w:szCs w:val="24"/>
                <w:lang w:val="fr-FR"/>
              </w:rPr>
              <w:t>On peut supposer que cette merveilleuse maison-jardin a été conçue par Dieu pour servir de modèle de travail à l'homme qui s'efforçait d'accomplir la mission qui lui avait été confiée de remplir la terre de sa progéniture et de la soumettre. Et il n'est pas difficile d'imaginer quelle aurait été la situation si le dessein divin avait été réalisé conformément aux dispositions du Créateur.</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0DC5964E">
              <w:rPr>
                <w:sz w:val="24"/>
                <w:szCs w:val="24"/>
                <w:lang w:val="fr-FR"/>
              </w:rPr>
              <w:lastRenderedPageBreak/>
              <w:t xml:space="preserve">Au fur et à mesure que la famille humaine augmenterait en nombre, la maison-jardin que Dieu avait spécialement préparée "à l'est d'Eden" serait bientôt devenue trop petite, de sorte que ses frontières auraient été étendues selon les besoins. Cela aurait continué jusqu'à ce que la terre entière devienne un vaste paradis, rempli d'une famille humaine parfaite et heureuse, jouissant en permanence d'une santé et d'une vie </w:t>
            </w:r>
            <w:proofErr w:type="gramStart"/>
            <w:r w:rsidRPr="0DC5964E">
              <w:rPr>
                <w:sz w:val="24"/>
                <w:szCs w:val="24"/>
                <w:lang w:val="fr-FR"/>
              </w:rPr>
              <w:t>parfaites</w:t>
            </w:r>
            <w:proofErr w:type="gramEnd"/>
            <w:r w:rsidRPr="0DC5964E">
              <w:rPr>
                <w:sz w:val="24"/>
                <w:szCs w:val="24"/>
                <w:lang w:val="fr-FR"/>
              </w:rPr>
              <w:t>, se réjouissant au soleil du sourire du Créateur. Tel était le but de Dieu dans la création de l'homme.</w:t>
            </w:r>
          </w:p>
          <w:p w:rsidR="00A769F8" w:rsidRPr="000D00D5" w:rsidRDefault="00A769F8" w:rsidP="00A769F8">
            <w:pPr>
              <w:spacing w:after="120" w:line="240" w:lineRule="auto"/>
              <w:ind w:firstLine="284"/>
              <w:rPr>
                <w:rFonts w:ascii="Times New Roman" w:eastAsia="Times New Roman" w:hAnsi="Times New Roman" w:cs="Times New Roman"/>
                <w:color w:val="000000"/>
                <w:sz w:val="24"/>
                <w:szCs w:val="24"/>
                <w:lang w:val="fr-FR"/>
              </w:rPr>
            </w:pPr>
          </w:p>
          <w:p w:rsidR="00A769F8" w:rsidRPr="00A769F8" w:rsidRDefault="00A769F8" w:rsidP="00A769F8">
            <w:pPr>
              <w:spacing w:after="120" w:line="240" w:lineRule="auto"/>
              <w:ind w:firstLine="284"/>
              <w:jc w:val="center"/>
              <w:rPr>
                <w:rFonts w:ascii="Times New Roman" w:eastAsia="Times New Roman" w:hAnsi="Times New Roman" w:cs="Times New Roman"/>
                <w:i/>
                <w:color w:val="000000"/>
                <w:sz w:val="24"/>
                <w:szCs w:val="24"/>
                <w:lang w:val="fr-FR"/>
              </w:rPr>
            </w:pPr>
            <w:r w:rsidRPr="00A769F8">
              <w:rPr>
                <w:i/>
                <w:sz w:val="24"/>
                <w:szCs w:val="24"/>
                <w:lang w:val="fr-FR"/>
              </w:rPr>
              <w:t>AIDE AUX ÉTUDIANTS</w:t>
            </w:r>
          </w:p>
          <w:p w:rsidR="00A769F8" w:rsidRPr="00A769F8" w:rsidRDefault="00A769F8" w:rsidP="00A769F8">
            <w:pPr>
              <w:spacing w:after="120" w:line="240" w:lineRule="auto"/>
              <w:ind w:firstLine="284"/>
              <w:jc w:val="both"/>
              <w:rPr>
                <w:rFonts w:ascii="Times New Roman" w:eastAsia="Times New Roman" w:hAnsi="Times New Roman" w:cs="Times New Roman"/>
                <w:b/>
                <w:bCs/>
                <w:color w:val="000000"/>
                <w:sz w:val="24"/>
                <w:szCs w:val="24"/>
                <w:lang w:val="fr-FR"/>
              </w:rPr>
            </w:pPr>
            <w:r w:rsidRPr="00A769F8">
              <w:rPr>
                <w:b/>
                <w:bCs/>
                <w:sz w:val="24"/>
                <w:szCs w:val="24"/>
                <w:lang w:val="fr-FR"/>
              </w:rPr>
              <w:t>Questions</w:t>
            </w:r>
          </w:p>
          <w:p w:rsidR="00A769F8" w:rsidRPr="00A769F8"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75C85B18">
              <w:rPr>
                <w:sz w:val="24"/>
                <w:szCs w:val="24"/>
                <w:lang w:val="fr-FR"/>
              </w:rPr>
              <w:t xml:space="preserve">Afin de comprendre le Plan de Dieu pour le rachat de l'homme du péché et de la mort, il est essentiel de connaître le but divin de la création de l'homme. </w:t>
            </w:r>
            <w:r w:rsidRPr="00A769F8">
              <w:rPr>
                <w:sz w:val="24"/>
                <w:szCs w:val="24"/>
                <w:lang w:val="fr-FR"/>
              </w:rPr>
              <w:t>Pouvez-vous répondre à ces questions ?</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0DC5964E">
              <w:rPr>
                <w:sz w:val="24"/>
                <w:szCs w:val="24"/>
                <w:lang w:val="fr-FR"/>
              </w:rPr>
              <w:t>Est-ce la création originelle de l'univers qui est décrite dans le premier chapitre de la Genèse ?</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000D00D5">
              <w:rPr>
                <w:sz w:val="24"/>
                <w:szCs w:val="24"/>
                <w:lang w:val="fr-FR"/>
              </w:rPr>
              <w:t>Les "jours de création" de la Genèse étaient-ils des périodes de vingt-quatre heures ?</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000D00D5">
              <w:rPr>
                <w:sz w:val="24"/>
                <w:szCs w:val="24"/>
                <w:lang w:val="fr-FR"/>
              </w:rPr>
              <w:t>Dans quel sens l'homme a-t-il été créé à l'image de Dieu ?</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000D00D5">
              <w:rPr>
                <w:sz w:val="24"/>
                <w:szCs w:val="24"/>
                <w:lang w:val="fr-FR"/>
              </w:rPr>
              <w:t>L'homme a-t-il été créé immortel ou doté d'une "âme immortelle" ?</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000D00D5">
              <w:rPr>
                <w:sz w:val="24"/>
                <w:szCs w:val="24"/>
                <w:lang w:val="fr-FR"/>
              </w:rPr>
              <w:t>Qu'est-ce qu'une âme humaine ?</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000D00D5">
              <w:rPr>
                <w:sz w:val="24"/>
                <w:szCs w:val="24"/>
                <w:lang w:val="fr-FR"/>
              </w:rPr>
              <w:t>Qu'impliquait le commandement de Dieu de remplir la terre et de la dominer ?</w:t>
            </w:r>
          </w:p>
          <w:p w:rsidR="00A769F8" w:rsidRPr="000D00D5" w:rsidRDefault="00A769F8" w:rsidP="00A769F8">
            <w:pPr>
              <w:spacing w:after="120" w:line="240" w:lineRule="auto"/>
              <w:ind w:firstLine="284"/>
              <w:jc w:val="both"/>
              <w:rPr>
                <w:rFonts w:ascii="Times New Roman" w:eastAsia="Times New Roman" w:hAnsi="Times New Roman" w:cs="Times New Roman"/>
                <w:color w:val="000000"/>
                <w:sz w:val="24"/>
                <w:szCs w:val="24"/>
                <w:lang w:val="fr-FR"/>
              </w:rPr>
            </w:pPr>
            <w:r w:rsidRPr="000D00D5">
              <w:rPr>
                <w:sz w:val="24"/>
                <w:szCs w:val="24"/>
                <w:lang w:val="fr-FR"/>
              </w:rPr>
              <w:t>Expliquez ce que la race humaine aurait vécu si la volonté du Créateur avait été exécutée sans interruption.</w:t>
            </w:r>
          </w:p>
          <w:p w:rsidR="00A769F8" w:rsidRPr="000D00D5" w:rsidRDefault="00A769F8" w:rsidP="00A769F8">
            <w:pPr>
              <w:spacing w:after="120" w:line="240" w:lineRule="auto"/>
              <w:ind w:firstLine="284"/>
              <w:rPr>
                <w:rFonts w:ascii="Times New Roman" w:eastAsia="Times New Roman" w:hAnsi="Times New Roman" w:cs="Times New Roman"/>
                <w:color w:val="000000"/>
                <w:sz w:val="24"/>
                <w:szCs w:val="24"/>
                <w:lang w:val="fr-FR"/>
              </w:rPr>
            </w:pPr>
          </w:p>
          <w:p w:rsidR="00A769F8" w:rsidRPr="00A769F8" w:rsidRDefault="00A769F8" w:rsidP="00A769F8">
            <w:pPr>
              <w:spacing w:after="120" w:line="240" w:lineRule="auto"/>
              <w:ind w:firstLine="284"/>
              <w:jc w:val="both"/>
              <w:rPr>
                <w:rFonts w:ascii="Times New Roman" w:eastAsia="Times New Roman" w:hAnsi="Times New Roman" w:cs="Times New Roman"/>
                <w:b/>
                <w:bCs/>
                <w:color w:val="000000"/>
                <w:sz w:val="24"/>
                <w:szCs w:val="24"/>
                <w:lang w:val="fr-FR"/>
              </w:rPr>
            </w:pPr>
            <w:r w:rsidRPr="00A769F8">
              <w:rPr>
                <w:b/>
                <w:bCs/>
                <w:sz w:val="24"/>
                <w:szCs w:val="24"/>
                <w:lang w:val="fr-FR"/>
              </w:rPr>
              <w:t>Matériel de référence</w:t>
            </w:r>
          </w:p>
          <w:p w:rsidR="00A769F8" w:rsidRPr="006E79FF" w:rsidRDefault="00A769F8" w:rsidP="00A769F8">
            <w:pPr>
              <w:spacing w:after="120" w:line="240" w:lineRule="auto"/>
              <w:ind w:firstLine="284"/>
              <w:rPr>
                <w:sz w:val="24"/>
                <w:szCs w:val="24"/>
                <w:lang w:val="fr-FR"/>
              </w:rPr>
            </w:pPr>
            <w:r w:rsidRPr="75C85B18">
              <w:rPr>
                <w:sz w:val="24"/>
                <w:szCs w:val="24"/>
                <w:lang w:val="fr-FR"/>
              </w:rPr>
              <w:t xml:space="preserve">(A) "La Nouvelle Création", </w:t>
            </w:r>
            <w:r w:rsidRPr="75C85B18">
              <w:rPr>
                <w:sz w:val="20"/>
                <w:szCs w:val="20"/>
                <w:lang w:val="fr-FR"/>
              </w:rPr>
              <w:t xml:space="preserve">(Aurore) </w:t>
            </w:r>
            <w:r w:rsidRPr="75C85B18">
              <w:rPr>
                <w:sz w:val="24"/>
                <w:szCs w:val="24"/>
                <w:lang w:val="fr-FR"/>
              </w:rPr>
              <w:t xml:space="preserve">page 13, par. 2. Ou </w:t>
            </w:r>
            <w:proofErr w:type="gramStart"/>
            <w:r w:rsidRPr="75C85B18">
              <w:rPr>
                <w:sz w:val="20"/>
                <w:szCs w:val="20"/>
                <w:lang w:val="fr-FR"/>
              </w:rPr>
              <w:t>( MMIL</w:t>
            </w:r>
            <w:proofErr w:type="gramEnd"/>
            <w:r w:rsidRPr="75C85B18">
              <w:rPr>
                <w:sz w:val="20"/>
                <w:szCs w:val="20"/>
                <w:lang w:val="fr-FR"/>
              </w:rPr>
              <w:t>)</w:t>
            </w:r>
            <w:r w:rsidRPr="75C85B18">
              <w:rPr>
                <w:sz w:val="24"/>
                <w:szCs w:val="24"/>
                <w:lang w:val="fr-FR"/>
              </w:rPr>
              <w:t xml:space="preserve"> page 2 par.2 </w:t>
            </w:r>
          </w:p>
          <w:p w:rsidR="00A769F8" w:rsidRDefault="00A769F8" w:rsidP="00A769F8">
            <w:pPr>
              <w:spacing w:after="120" w:line="240" w:lineRule="auto"/>
              <w:ind w:firstLine="284"/>
              <w:rPr>
                <w:sz w:val="24"/>
                <w:szCs w:val="24"/>
                <w:lang w:val="fr-FR"/>
              </w:rPr>
            </w:pPr>
            <w:r w:rsidRPr="0DC5964E">
              <w:rPr>
                <w:sz w:val="24"/>
                <w:szCs w:val="24"/>
                <w:lang w:val="fr-FR"/>
              </w:rPr>
              <w:t>(B) "La Nouvelle Création", page 39 ou 27</w:t>
            </w:r>
          </w:p>
          <w:p w:rsidR="00A769F8" w:rsidRPr="000D00D5" w:rsidRDefault="00A769F8" w:rsidP="00A769F8">
            <w:pPr>
              <w:spacing w:after="120" w:line="240" w:lineRule="auto"/>
              <w:ind w:firstLine="284"/>
              <w:rPr>
                <w:rFonts w:ascii="Times New Roman" w:eastAsia="Times New Roman" w:hAnsi="Times New Roman" w:cs="Times New Roman"/>
                <w:color w:val="000000"/>
                <w:sz w:val="24"/>
                <w:szCs w:val="24"/>
                <w:lang w:val="fr-FR"/>
              </w:rPr>
            </w:pPr>
            <w:r w:rsidRPr="75C85B18">
              <w:rPr>
                <w:sz w:val="24"/>
                <w:szCs w:val="24"/>
                <w:lang w:val="fr-FR"/>
              </w:rPr>
              <w:t>(C) "La Réconciliation entre Dieu et l'Homme", pages 361,362</w:t>
            </w:r>
          </w:p>
          <w:p w:rsidR="00A769F8" w:rsidRPr="000D00D5" w:rsidRDefault="00A769F8" w:rsidP="00A769F8">
            <w:pPr>
              <w:spacing w:after="120" w:line="240" w:lineRule="auto"/>
              <w:ind w:firstLine="284"/>
              <w:rPr>
                <w:rFonts w:ascii="Times New Roman" w:eastAsia="Times New Roman" w:hAnsi="Times New Roman" w:cs="Times New Roman"/>
                <w:color w:val="000000"/>
                <w:sz w:val="24"/>
                <w:szCs w:val="24"/>
                <w:lang w:val="fr-FR"/>
              </w:rPr>
            </w:pPr>
          </w:p>
          <w:p w:rsidR="00A769F8" w:rsidRPr="000D00D5" w:rsidRDefault="00A769F8" w:rsidP="00A769F8">
            <w:pPr>
              <w:spacing w:after="120" w:line="240" w:lineRule="auto"/>
              <w:ind w:firstLine="284"/>
              <w:jc w:val="center"/>
              <w:rPr>
                <w:rFonts w:ascii="Times New Roman" w:eastAsia="Times New Roman" w:hAnsi="Times New Roman" w:cs="Times New Roman"/>
                <w:color w:val="000000"/>
                <w:sz w:val="24"/>
                <w:szCs w:val="24"/>
                <w:lang w:val="fr-FR"/>
              </w:rPr>
            </w:pPr>
            <w:r w:rsidRPr="75C85B18">
              <w:rPr>
                <w:rFonts w:eastAsiaTheme="minorEastAsia"/>
                <w:color w:val="000000" w:themeColor="text1"/>
                <w:sz w:val="24"/>
                <w:szCs w:val="24"/>
                <w:lang w:val="fr-FR"/>
              </w:rPr>
              <w:t>Résumé des points importants</w:t>
            </w:r>
          </w:p>
          <w:p w:rsidR="00105074" w:rsidRPr="000D00D5" w:rsidRDefault="00A769F8" w:rsidP="00A769F8">
            <w:pPr>
              <w:spacing w:after="120" w:line="240" w:lineRule="auto"/>
              <w:ind w:firstLine="284"/>
              <w:rPr>
                <w:rFonts w:ascii="Times New Roman" w:eastAsia="Times New Roman" w:hAnsi="Times New Roman" w:cs="Times New Roman"/>
                <w:color w:val="000000"/>
                <w:sz w:val="27"/>
                <w:szCs w:val="27"/>
                <w:lang w:val="fr-FR"/>
              </w:rPr>
            </w:pPr>
            <w:r w:rsidRPr="000D00D5">
              <w:rPr>
                <w:sz w:val="24"/>
                <w:szCs w:val="24"/>
                <w:lang w:val="fr-FR"/>
              </w:rPr>
              <w:t>L'homme a été créé à l'image morale de Dieu, doté de la capacité de distinguer le bien du mal. Il a été chargé de multiplier et de remplir la terre, que Dieu a créée pour en faire sa demeure éternelle.</w:t>
            </w:r>
          </w:p>
        </w:tc>
      </w:tr>
    </w:tbl>
    <w:p w:rsidR="00160681" w:rsidRPr="000D00D5" w:rsidRDefault="00A769F8" w:rsidP="00A769F8">
      <w:pPr>
        <w:spacing w:after="120" w:line="240" w:lineRule="auto"/>
        <w:ind w:firstLine="284"/>
        <w:rPr>
          <w:lang w:val="fr-FR"/>
        </w:rPr>
      </w:pPr>
      <w:r>
        <w:rPr>
          <w:lang w:val="fr-FR"/>
        </w:rPr>
        <w:lastRenderedPageBreak/>
        <w:t>––</w:t>
      </w:r>
    </w:p>
    <w:sectPr w:rsidR="00160681" w:rsidRPr="000D00D5" w:rsidSect="000D00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Rzkxmr+QcO8LDi" id="c8MBz0+q"/>
    <int:ParagraphRange paragraphId="503315010" textId="2004318071" start="279" length="6" invalidationStart="279" invalidationLength="6" id="/nPzRJbU"/>
    <int:ParagraphRange paragraphId="444544891" textId="1322410455" start="181" length="11" invalidationStart="181" invalidationLength="11" id="ofMK9H5I"/>
    <int:WordHash hashCode="ozqOBZ8Y0p/tVE" id="D3IQY6do"/>
    <int:WordHash hashCode="/GO0mJcAdi4c6d" id="7aZ51ojK"/>
    <int:WordHash hashCode="+erG5qqpEuEU7m" id="ekwHB96Z"/>
    <int:ParagraphRange paragraphId="1579318292" textId="471058815" start="311" length="7" invalidationStart="311" invalidationLength="7" id="f78MtDuv"/>
    <int:WordHash hashCode="mpvv8ihGyc2fmR" id="8BCNtBQS"/>
    <int:WordHash hashCode="jW/zjbrJbSHbgX" id="eKBl+sFl"/>
    <int:WordHash hashCode="UuH9lDEjf6cVdE" id="4JOE3DfT"/>
    <int:ParagraphRange paragraphId="444544891" textId="1690327850" start="182" length="11" invalidationStart="182" invalidationLength="11" id="aCNZUs/M"/>
    <int:WordHash hashCode="GsYn2XYhbS4QLT" id="2B7uWUIu"/>
    <int:ParagraphRange paragraphId="1321679739" textId="1626101941" start="57" length="6" invalidationStart="57" invalidationLength="6" id="k1xOpzT3"/>
  </int:Manifest>
  <int:Observations>
    <int:Content id="c8MBz0+q">
      <int:Rejection type="LegacyProofing"/>
    </int:Content>
    <int:Content id="/nPzRJbU">
      <int:Rejection type="LegacyProofing"/>
    </int:Content>
    <int:Content id="ofMK9H5I">
      <int:Rejection type="LegacyProofing"/>
    </int:Content>
    <int:Content id="D3IQY6do">
      <int:Rejection type="LegacyProofing"/>
    </int:Content>
    <int:Content id="7aZ51ojK">
      <int:Rejection type="LegacyProofing"/>
    </int:Content>
    <int:Content id="ekwHB96Z">
      <int:Rejection type="LegacyProofing"/>
    </int:Content>
    <int:Content id="f78MtDuv">
      <int:Rejection type="LegacyProofing"/>
    </int:Content>
    <int:Content id="8BCNtBQS">
      <int:Rejection type="LegacyProofing"/>
    </int:Content>
    <int:Content id="eKBl+sFl">
      <int:Rejection type="LegacyProofing"/>
    </int:Content>
    <int:Content id="4JOE3DfT">
      <int:Rejection type="LegacyProofing"/>
    </int:Content>
    <int:Content id="aCNZUs/M">
      <int:Rejection type="LegacyProofing"/>
    </int:Content>
    <int:Content id="2B7uWUIu">
      <int:Rejection type="LegacyProofing"/>
    </int:Content>
    <int:Content id="k1xOpzT3">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hyphenationZone w:val="425"/>
  <w:characterSpacingControl w:val="doNotCompress"/>
  <w:compat/>
  <w:rsids>
    <w:rsidRoot w:val="00E6123F"/>
    <w:rsid w:val="00061245"/>
    <w:rsid w:val="000D00D5"/>
    <w:rsid w:val="00105074"/>
    <w:rsid w:val="00160681"/>
    <w:rsid w:val="001619B0"/>
    <w:rsid w:val="003F7790"/>
    <w:rsid w:val="00577736"/>
    <w:rsid w:val="006E79FF"/>
    <w:rsid w:val="007A6838"/>
    <w:rsid w:val="00A769F8"/>
    <w:rsid w:val="00E17A4D"/>
    <w:rsid w:val="00E6123F"/>
    <w:rsid w:val="0DC5964E"/>
    <w:rsid w:val="420326AF"/>
    <w:rsid w:val="75C85B1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B0"/>
  </w:style>
  <w:style w:type="paragraph" w:styleId="Titre2">
    <w:name w:val="heading 2"/>
    <w:basedOn w:val="Normal"/>
    <w:link w:val="Titre2Car"/>
    <w:uiPriority w:val="9"/>
    <w:qFormat/>
    <w:rsid w:val="001050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05074"/>
    <w:rPr>
      <w:rFonts w:ascii="Times New Roman" w:eastAsia="Times New Roman" w:hAnsi="Times New Roman" w:cs="Times New Roman"/>
      <w:b/>
      <w:bCs/>
      <w:sz w:val="36"/>
      <w:szCs w:val="36"/>
    </w:rPr>
  </w:style>
  <w:style w:type="character" w:customStyle="1" w:styleId="apple-style-span">
    <w:name w:val="apple-style-span"/>
    <w:basedOn w:val="Policepardfaut"/>
    <w:rsid w:val="00105074"/>
  </w:style>
  <w:style w:type="paragraph" w:customStyle="1" w:styleId="head">
    <w:name w:val="head"/>
    <w:basedOn w:val="Normal"/>
    <w:rsid w:val="0010507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050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1050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105074"/>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105074"/>
    <w:rPr>
      <w:color w:val="0000FF"/>
      <w:u w:val="single"/>
    </w:rPr>
  </w:style>
  <w:style w:type="table" w:styleId="Grilledutableau">
    <w:name w:val="Table Grid"/>
    <w:basedOn w:val="TableauNormal"/>
    <w:uiPriority w:val="39"/>
    <w:rsid w:val="000D0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748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74c1c4833d8d4d37" Type="http://schemas.microsoft.com/office/2019/09/relationships/intelligence" Target="intelligenc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3680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11</cp:revision>
  <dcterms:created xsi:type="dcterms:W3CDTF">2021-02-09T02:33:00Z</dcterms:created>
  <dcterms:modified xsi:type="dcterms:W3CDTF">2021-11-18T11:15:00Z</dcterms:modified>
</cp:coreProperties>
</file>