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50347657" w:rsidR="00E05A61" w:rsidRDefault="00F340FA" w:rsidP="00E05A61">
      <w:pPr>
        <w:jc w:val="both"/>
        <w:rPr>
          <w:rFonts w:ascii="Book Antiqua" w:hAnsi="Book Antiqua"/>
          <w:lang w:val="en-US"/>
        </w:rPr>
      </w:pPr>
      <w:r>
        <w:rPr>
          <w:rFonts w:ascii="Book Antiqua" w:hAnsi="Book Antiqua"/>
          <w:lang w:val="en-US"/>
        </w:rPr>
        <w:drawing>
          <wp:inline distT="0" distB="0" distL="0" distR="0" wp14:anchorId="07ACD78D" wp14:editId="1D5E59C3">
            <wp:extent cx="3935095" cy="5902960"/>
            <wp:effectExtent l="190500" t="190500" r="198755" b="193040"/>
            <wp:docPr id="107802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2133" name="Picture 107802133"/>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111DB469" w14:textId="011D4ABD" w:rsidR="00E05A61" w:rsidRDefault="00E05A61" w:rsidP="00E05A61">
      <w:pPr>
        <w:jc w:val="both"/>
        <w:rPr>
          <w:rFonts w:ascii="Book Antiqua" w:hAnsi="Book Antiqua"/>
        </w:rPr>
      </w:pP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15F7E861" w:rsidR="00E05A61" w:rsidRPr="00C757A1" w:rsidRDefault="00F340FA"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MSALABA--2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15F7E861" w:rsidR="00E05A61" w:rsidRPr="00C757A1" w:rsidRDefault="00F340FA"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MSALABA--2</w:t>
                      </w:r>
                    </w:p>
                  </w:txbxContent>
                </v:textbox>
                <w10:wrap type="square" anchorx="margin"/>
              </v:shape>
            </w:pict>
          </mc:Fallback>
        </mc:AlternateContent>
      </w:r>
    </w:p>
    <w:p w14:paraId="22A61BAB" w14:textId="77777777" w:rsidR="00F340FA" w:rsidRDefault="00F340FA" w:rsidP="00F340FA">
      <w:pPr>
        <w:jc w:val="both"/>
        <w:rPr>
          <w:rFonts w:ascii="Book Antiqua" w:hAnsi="Book Antiqua"/>
          <w:lang w:val="en-US"/>
        </w:rPr>
      </w:pPr>
    </w:p>
    <w:p w14:paraId="51D0BBB6" w14:textId="143EC50B" w:rsidR="00F340FA" w:rsidRPr="00F340FA" w:rsidRDefault="00F340FA" w:rsidP="00F340FA">
      <w:pPr>
        <w:keepNext/>
        <w:framePr w:dropCap="drop" w:lines="3" w:wrap="around" w:vAnchor="text" w:hAnchor="text"/>
        <w:spacing w:after="0" w:line="885" w:lineRule="exact"/>
        <w:jc w:val="both"/>
        <w:textAlignment w:val="baseline"/>
        <w:rPr>
          <w:rFonts w:ascii="Book Antiqua" w:hAnsi="Book Antiqua"/>
          <w:position w:val="-9"/>
          <w:sz w:val="108"/>
        </w:rPr>
      </w:pPr>
      <w:r w:rsidRPr="00F340FA">
        <w:rPr>
          <w:rFonts w:ascii="Book Antiqua" w:hAnsi="Book Antiqua"/>
          <w:position w:val="-9"/>
          <w:sz w:val="108"/>
        </w:rPr>
        <w:t>K</w:t>
      </w:r>
    </w:p>
    <w:p w14:paraId="50617729" w14:textId="5C8277E7" w:rsidR="00F340FA" w:rsidRPr="00F340FA" w:rsidRDefault="00F340FA" w:rsidP="00F340FA">
      <w:pPr>
        <w:jc w:val="both"/>
        <w:rPr>
          <w:rFonts w:ascii="Book Antiqua" w:hAnsi="Book Antiqua"/>
        </w:rPr>
      </w:pPr>
      <w:r w:rsidRPr="00F340FA">
        <w:rPr>
          <w:rFonts w:ascii="Book Antiqua" w:hAnsi="Book Antiqua"/>
        </w:rPr>
        <w:t xml:space="preserve">atika somo lililopita tuliona “Siri ya Msalaba” na jinsi maneno ya Yesu katika </w:t>
      </w:r>
      <w:r w:rsidRPr="00F340FA">
        <w:rPr>
          <w:rFonts w:ascii="Book Antiqua" w:hAnsi="Book Antiqua"/>
          <w:b/>
          <w:bCs/>
        </w:rPr>
        <w:t>Yohana 12:32</w:t>
      </w:r>
      <w:r w:rsidRPr="00F340FA">
        <w:rPr>
          <w:rFonts w:ascii="Book Antiqua" w:hAnsi="Book Antiqua"/>
        </w:rPr>
        <w:t xml:space="preserve"> ambapo alizungumza juu ya kuwavuta “watu wote kwangu,” yanahusu </w:t>
      </w:r>
      <w:r w:rsidRPr="00F340FA">
        <w:rPr>
          <w:rFonts w:ascii="Book Antiqua" w:hAnsi="Book Antiqua"/>
          <w:b/>
        </w:rPr>
        <w:t>fidia,</w:t>
      </w:r>
      <w:r w:rsidRPr="00F340FA">
        <w:rPr>
          <w:rFonts w:ascii="Book Antiqua" w:hAnsi="Book Antiqua"/>
          <w:bCs/>
        </w:rPr>
        <w:t xml:space="preserve"> </w:t>
      </w:r>
      <w:r w:rsidRPr="00F340FA">
        <w:rPr>
          <w:rFonts w:ascii="Book Antiqua" w:hAnsi="Book Antiqua"/>
          <w:b/>
          <w:bCs/>
        </w:rPr>
        <w:t>bei</w:t>
      </w:r>
      <w:r w:rsidRPr="00F340FA">
        <w:rPr>
          <w:rFonts w:ascii="Book Antiqua" w:hAnsi="Book Antiqua"/>
        </w:rPr>
        <w:t xml:space="preserve"> </w:t>
      </w:r>
      <w:r w:rsidRPr="00F340FA">
        <w:rPr>
          <w:rFonts w:ascii="Book Antiqua" w:hAnsi="Book Antiqua"/>
          <w:b/>
        </w:rPr>
        <w:t xml:space="preserve">inayolingana, </w:t>
      </w:r>
      <w:r w:rsidRPr="00F340FA">
        <w:rPr>
          <w:rFonts w:ascii="Book Antiqua" w:hAnsi="Book Antiqua"/>
        </w:rPr>
        <w:t>ambayo alikuja kutoa, kama alivyosema: “</w:t>
      </w:r>
      <w:r w:rsidRPr="00F340FA">
        <w:rPr>
          <w:rFonts w:ascii="Book Antiqua" w:hAnsi="Book Antiqua"/>
          <w:i/>
          <w:iCs/>
        </w:rPr>
        <w:t>Kwa maana hata Mwana wa Adamu alikuja … kutoa nafsi yake iwe fidia ya wengi</w:t>
      </w:r>
      <w:r w:rsidRPr="00F340FA">
        <w:rPr>
          <w:rFonts w:ascii="Book Antiqua" w:hAnsi="Book Antiqua"/>
        </w:rPr>
        <w:t>” (</w:t>
      </w:r>
      <w:r w:rsidRPr="00F340FA">
        <w:rPr>
          <w:rFonts w:ascii="Book Antiqua" w:hAnsi="Book Antiqua"/>
          <w:b/>
          <w:bCs/>
        </w:rPr>
        <w:t>Marko 10:45</w:t>
      </w:r>
      <w:r w:rsidRPr="00F340FA">
        <w:rPr>
          <w:rFonts w:ascii="Book Antiqua" w:hAnsi="Book Antiqua"/>
        </w:rPr>
        <w:t>). Hawa “wengi” tuliwaona pia wanamaanisha ulimwengu mzima wa wanadamu: “</w:t>
      </w:r>
      <w:r w:rsidRPr="00F340FA">
        <w:rPr>
          <w:rFonts w:ascii="Book Antiqua" w:hAnsi="Book Antiqua"/>
          <w:i/>
          <w:iCs/>
        </w:rPr>
        <w:t xml:space="preserve">Kwa maana kuna Mungu mmoja na mpatanishi mmoja kati ya Mungu na wanadamu, Mwanadamu Kristo Yesu, ambaye alijitoa mwenyewe kuwa </w:t>
      </w:r>
      <w:r w:rsidRPr="00F340FA">
        <w:rPr>
          <w:rFonts w:ascii="Book Antiqua" w:hAnsi="Book Antiqua"/>
          <w:b/>
          <w:i/>
          <w:iCs/>
        </w:rPr>
        <w:t>fidia kwa ajili ya wote</w:t>
      </w:r>
      <w:r w:rsidRPr="00F340FA">
        <w:rPr>
          <w:rFonts w:ascii="Book Antiqua" w:hAnsi="Book Antiqua"/>
          <w:b/>
        </w:rPr>
        <w:t xml:space="preserve"> </w:t>
      </w:r>
      <w:r w:rsidRPr="00F340FA">
        <w:rPr>
          <w:rFonts w:ascii="Book Antiqua" w:hAnsi="Book Antiqua"/>
        </w:rPr>
        <w:t>” (</w:t>
      </w:r>
      <w:r w:rsidRPr="00F340FA">
        <w:rPr>
          <w:rFonts w:ascii="Book Antiqua" w:hAnsi="Book Antiqua"/>
          <w:b/>
          <w:bCs/>
        </w:rPr>
        <w:t>1 Timotheo 2:5, 6</w:t>
      </w:r>
      <w:r w:rsidRPr="00F340FA">
        <w:rPr>
          <w:rFonts w:ascii="Book Antiqua" w:hAnsi="Book Antiqua"/>
        </w:rPr>
        <w:t>) .</w:t>
      </w:r>
    </w:p>
    <w:p w14:paraId="46252EF2" w14:textId="77777777" w:rsidR="00F340FA" w:rsidRPr="00F340FA" w:rsidRDefault="00F340FA" w:rsidP="00F340FA">
      <w:pPr>
        <w:jc w:val="both"/>
        <w:rPr>
          <w:rFonts w:ascii="Book Antiqua" w:hAnsi="Book Antiqua"/>
        </w:rPr>
      </w:pPr>
      <w:r w:rsidRPr="00F340FA">
        <w:rPr>
          <w:rFonts w:ascii="Book Antiqua" w:hAnsi="Book Antiqua"/>
        </w:rPr>
        <w:t xml:space="preserve">Hii fidia au bei inayolingana ilikuwa kwa ajili ya mtu mmoja—Adamu—ambaye kupitia yeye ulimwengu wote umerithi </w:t>
      </w:r>
      <w:r w:rsidRPr="00F340FA">
        <w:rPr>
          <w:rFonts w:ascii="Book Antiqua" w:hAnsi="Book Antiqua"/>
          <w:b/>
        </w:rPr>
        <w:t xml:space="preserve">hukumu </w:t>
      </w:r>
      <w:r w:rsidRPr="00F340FA">
        <w:rPr>
          <w:rFonts w:ascii="Book Antiqua" w:hAnsi="Book Antiqua"/>
        </w:rPr>
        <w:t>ya mauti. Biblia inasema hivi kwa uwazi: “</w:t>
      </w:r>
      <w:r w:rsidRPr="00F340FA">
        <w:rPr>
          <w:rFonts w:ascii="Book Antiqua" w:hAnsi="Book Antiqua"/>
          <w:i/>
          <w:iCs/>
        </w:rPr>
        <w:t>Kwa maana kwa kuwa mauti ililetwa na mtu, kadhalika na ufufuo wa wafu uliletwa na mtu. Kwa maana kama ambavyo katika Adamu wote wanakufa, vivyo hivyo katika Kristo wote watahuishwa</w:t>
      </w:r>
      <w:r w:rsidRPr="00F340FA">
        <w:rPr>
          <w:rFonts w:ascii="Book Antiqua" w:hAnsi="Book Antiqua"/>
        </w:rPr>
        <w:t>” (</w:t>
      </w:r>
      <w:r w:rsidRPr="00F340FA">
        <w:rPr>
          <w:rFonts w:ascii="Book Antiqua" w:hAnsi="Book Antiqua"/>
          <w:b/>
          <w:bCs/>
        </w:rPr>
        <w:t>1 Wakorintho 15:21,22</w:t>
      </w:r>
      <w:r w:rsidRPr="00F340FA">
        <w:rPr>
          <w:rFonts w:ascii="Book Antiqua" w:hAnsi="Book Antiqua"/>
        </w:rPr>
        <w:t>).</w:t>
      </w:r>
    </w:p>
    <w:p w14:paraId="1B86C598" w14:textId="77777777" w:rsidR="00F340FA" w:rsidRPr="00F340FA" w:rsidRDefault="00F340FA" w:rsidP="00F340FA">
      <w:pPr>
        <w:jc w:val="both"/>
        <w:rPr>
          <w:rFonts w:ascii="Book Antiqua" w:hAnsi="Book Antiqua"/>
        </w:rPr>
      </w:pPr>
      <w:r w:rsidRPr="00F340FA">
        <w:rPr>
          <w:rFonts w:ascii="Book Antiqua" w:hAnsi="Book Antiqua"/>
        </w:rPr>
        <w:t xml:space="preserve">Katika somo lililopita tulijifunza </w:t>
      </w:r>
      <w:r w:rsidRPr="00F340FA">
        <w:rPr>
          <w:rFonts w:ascii="Book Antiqua" w:hAnsi="Book Antiqua"/>
          <w:b/>
        </w:rPr>
        <w:t xml:space="preserve">bei ya fidia </w:t>
      </w:r>
      <w:r w:rsidRPr="00F340FA">
        <w:rPr>
          <w:rFonts w:ascii="Book Antiqua" w:hAnsi="Book Antiqua"/>
        </w:rPr>
        <w:t xml:space="preserve">ambayo Yesu alitoa. Sasa tutazungumzia matokeo yake au, kwa maneno mengine, </w:t>
      </w:r>
      <w:r w:rsidRPr="00F340FA">
        <w:rPr>
          <w:rFonts w:ascii="Book Antiqua" w:hAnsi="Book Antiqua"/>
          <w:b/>
        </w:rPr>
        <w:t>kazi ya fidia</w:t>
      </w:r>
      <w:r w:rsidRPr="00F340FA">
        <w:rPr>
          <w:rFonts w:ascii="Book Antiqua" w:hAnsi="Book Antiqua"/>
        </w:rPr>
        <w:t xml:space="preserve">. Ilikuwa kupitia mtu mmoja Adamu kwamba jamii yote ilihukumiwa kufa, lakini kupitia dhabihu ya “Adamu wa pili,” </w:t>
      </w:r>
      <w:r w:rsidRPr="00F340FA">
        <w:rPr>
          <w:rFonts w:ascii="Book Antiqua" w:hAnsi="Book Antiqua"/>
          <w:b/>
        </w:rPr>
        <w:t>mwanadamu wa pili mkamilifu</w:t>
      </w:r>
      <w:r w:rsidRPr="00F340FA">
        <w:rPr>
          <w:rFonts w:ascii="Book Antiqua" w:hAnsi="Book Antiqua"/>
        </w:rPr>
        <w:t xml:space="preserve">, jamii yote itakombolewa kutoka </w:t>
      </w:r>
      <w:r w:rsidRPr="00F340FA">
        <w:rPr>
          <w:rFonts w:ascii="Book Antiqua" w:hAnsi="Book Antiqua"/>
        </w:rPr>
        <w:lastRenderedPageBreak/>
        <w:t>katika mauti: “</w:t>
      </w:r>
      <w:r w:rsidRPr="00F340FA">
        <w:rPr>
          <w:rFonts w:ascii="Book Antiqua" w:hAnsi="Book Antiqua"/>
          <w:i/>
          <w:iCs/>
        </w:rPr>
        <w:t xml:space="preserve">Hivyo katika Kristo </w:t>
      </w:r>
      <w:r w:rsidRPr="00F340FA">
        <w:rPr>
          <w:rFonts w:ascii="Book Antiqua" w:hAnsi="Book Antiqua"/>
          <w:b/>
          <w:i/>
          <w:iCs/>
        </w:rPr>
        <w:t xml:space="preserve">wote watafanywa </w:t>
      </w:r>
      <w:r w:rsidRPr="00F340FA">
        <w:rPr>
          <w:rFonts w:ascii="Book Antiqua" w:hAnsi="Book Antiqua"/>
          <w:i/>
          <w:iCs/>
        </w:rPr>
        <w:t>kuwa hai</w:t>
      </w:r>
      <w:r w:rsidRPr="00F340FA">
        <w:rPr>
          <w:rFonts w:ascii="Book Antiqua" w:hAnsi="Book Antiqua"/>
        </w:rPr>
        <w:t xml:space="preserve">” Hii inaitwa kanuni ya </w:t>
      </w:r>
      <w:r w:rsidRPr="00F340FA">
        <w:rPr>
          <w:rFonts w:ascii="Book Antiqua" w:hAnsi="Book Antiqua"/>
          <w:b/>
          <w:bCs/>
        </w:rPr>
        <w:t>mmoja kwa mmoja</w:t>
      </w:r>
      <w:r w:rsidRPr="00F340FA">
        <w:rPr>
          <w:rFonts w:ascii="Book Antiqua" w:hAnsi="Book Antiqua"/>
        </w:rPr>
        <w:t>.</w:t>
      </w:r>
    </w:p>
    <w:p w14:paraId="1C571D3B" w14:textId="77777777" w:rsidR="00F340FA" w:rsidRPr="00F340FA" w:rsidRDefault="00F340FA" w:rsidP="00F340FA">
      <w:pPr>
        <w:jc w:val="both"/>
        <w:rPr>
          <w:rFonts w:ascii="Book Antiqua" w:hAnsi="Book Antiqua"/>
        </w:rPr>
      </w:pPr>
    </w:p>
    <w:p w14:paraId="55091F13" w14:textId="77777777" w:rsidR="00F340FA" w:rsidRPr="00F340FA" w:rsidRDefault="00F340FA" w:rsidP="00F340FA">
      <w:pPr>
        <w:jc w:val="both"/>
        <w:rPr>
          <w:rFonts w:ascii="Book Antiqua" w:hAnsi="Book Antiqua"/>
          <w:b/>
          <w:bCs/>
        </w:rPr>
      </w:pPr>
      <w:r w:rsidRPr="00F340FA">
        <w:rPr>
          <w:rFonts w:ascii="Book Antiqua" w:hAnsi="Book Antiqua"/>
          <w:b/>
          <w:bCs/>
        </w:rPr>
        <w:t>Kanuni ya "Mmoja kwa Mmoja".</w:t>
      </w:r>
    </w:p>
    <w:p w14:paraId="59F9F00C" w14:textId="77777777" w:rsidR="00F340FA" w:rsidRPr="00F340FA" w:rsidRDefault="00F340FA" w:rsidP="00F340FA">
      <w:pPr>
        <w:jc w:val="both"/>
        <w:rPr>
          <w:rFonts w:ascii="Book Antiqua" w:hAnsi="Book Antiqua"/>
        </w:rPr>
      </w:pPr>
      <w:r w:rsidRPr="00F340FA">
        <w:rPr>
          <w:rFonts w:ascii="Book Antiqua" w:hAnsi="Book Antiqua"/>
        </w:rPr>
        <w:t>Hebu tuone jinsi kanuni hii inavyofanya kazi: “</w:t>
      </w:r>
      <w:r w:rsidRPr="00F340FA">
        <w:rPr>
          <w:rFonts w:ascii="Book Antiqua" w:hAnsi="Book Antiqua"/>
          <w:i/>
          <w:iCs/>
        </w:rPr>
        <w:t xml:space="preserve">Tena yaweza kusemwa ya kuwa, kwa njia ya Ibrahimu, hata Lawi </w:t>
      </w:r>
      <w:r w:rsidRPr="00F340FA">
        <w:rPr>
          <w:rFonts w:ascii="Book Antiqua" w:hAnsi="Book Antiqua"/>
          <w:b/>
          <w:bCs/>
          <w:i/>
          <w:iCs/>
        </w:rPr>
        <w:t>apokeaye</w:t>
      </w:r>
      <w:r w:rsidRPr="00F340FA">
        <w:rPr>
          <w:rFonts w:ascii="Book Antiqua" w:hAnsi="Book Antiqua"/>
          <w:i/>
          <w:iCs/>
        </w:rPr>
        <w:t xml:space="preserve"> sehemu ya kumi </w:t>
      </w:r>
      <w:r w:rsidRPr="00F340FA">
        <w:rPr>
          <w:rFonts w:ascii="Book Antiqua" w:hAnsi="Book Antiqua"/>
          <w:b/>
          <w:bCs/>
          <w:i/>
          <w:iCs/>
        </w:rPr>
        <w:t>alitoa</w:t>
      </w:r>
      <w:r w:rsidRPr="00F340FA">
        <w:rPr>
          <w:rFonts w:ascii="Book Antiqua" w:hAnsi="Book Antiqua"/>
          <w:i/>
          <w:iCs/>
        </w:rPr>
        <w:t xml:space="preserve"> sehemu ya kumi; kwa maana alikuwa katika viuno vya baba yake, hapo Melkizedeki alipokutana naye.</w:t>
      </w:r>
      <w:r w:rsidRPr="00F340FA">
        <w:rPr>
          <w:rFonts w:ascii="Book Antiqua" w:hAnsi="Book Antiqua"/>
        </w:rPr>
        <w:t>” (</w:t>
      </w:r>
      <w:r w:rsidRPr="00F340FA">
        <w:rPr>
          <w:rFonts w:ascii="Book Antiqua" w:hAnsi="Book Antiqua"/>
          <w:b/>
          <w:bCs/>
        </w:rPr>
        <w:t>Waebrania 7:9,10</w:t>
      </w:r>
      <w:r w:rsidRPr="00F340FA">
        <w:rPr>
          <w:rFonts w:ascii="Book Antiqua" w:hAnsi="Book Antiqua"/>
        </w:rPr>
        <w:t>). Lawi alikuwa mmoja wa wana kumi na wawili wa Yakobo, mwana wa Isaka, mwana wa Ibrahimu. Kwa hiyo Lawi alikuwa kitukuu wa Ibrahimu. Lawi alikuwa kichwa au baba wa kabila la Walawi ambao walichaguliwa kumtumikia Mungu katika Hema. Hawakupata sehemu katika nchi ya ahadi. Walipokea “zaka</w:t>
      </w:r>
      <w:r w:rsidRPr="00F340FA">
        <w:rPr>
          <w:rFonts w:ascii="Book Antiqua" w:hAnsi="Book Antiqua"/>
          <w:b/>
        </w:rPr>
        <w:t>,</w:t>
      </w:r>
      <w:r w:rsidRPr="00F340FA">
        <w:rPr>
          <w:rFonts w:ascii="Book Antiqua" w:hAnsi="Book Antiqua"/>
        </w:rPr>
        <w:t xml:space="preserve">” au sehemu ya kumi, kutoka kwa makabila yaliyosalia kwa utegemezi wao. Lawi mwenyewe </w:t>
      </w:r>
      <w:r w:rsidRPr="00F340FA">
        <w:rPr>
          <w:rFonts w:ascii="Book Antiqua" w:hAnsi="Book Antiqua"/>
          <w:b/>
        </w:rPr>
        <w:t xml:space="preserve">hakuwahi </w:t>
      </w:r>
      <w:r w:rsidRPr="00F340FA">
        <w:rPr>
          <w:rFonts w:ascii="Book Antiqua" w:hAnsi="Book Antiqua"/>
        </w:rPr>
        <w:t>kutoa zaka, alipokea tu. Lakini andiko la Waebrania latuambia kwamba Ibrahimu alipotoa “zaka” kwa Mfalme Melkizedeki, inaweza kusemwa kwamba Lawi (ambaye bado alikuwa hajazaliwa na “ akiwa katika viuno vya Ibrahimu”), ingeweza kusemwa kuwa alitoa zaka pia. Hii ndiyo kanuni ya "mmoja kwa mmoja".</w:t>
      </w:r>
    </w:p>
    <w:p w14:paraId="647AD586" w14:textId="77777777" w:rsidR="00F340FA" w:rsidRPr="00F340FA" w:rsidRDefault="00F340FA" w:rsidP="00F340FA">
      <w:pPr>
        <w:jc w:val="both"/>
        <w:rPr>
          <w:rFonts w:ascii="Book Antiqua" w:hAnsi="Book Antiqua"/>
        </w:rPr>
      </w:pPr>
      <w:r w:rsidRPr="00F340FA">
        <w:rPr>
          <w:rFonts w:ascii="Book Antiqua" w:hAnsi="Book Antiqua"/>
          <w:b/>
        </w:rPr>
        <w:t xml:space="preserve">Wanadamu wote </w:t>
      </w:r>
      <w:r w:rsidRPr="00F340FA">
        <w:rPr>
          <w:rFonts w:ascii="Book Antiqua" w:hAnsi="Book Antiqua"/>
        </w:rPr>
        <w:t xml:space="preserve">“katika Adamu” wanachukuliwa kuwa walifanya dhambi na hivyo kuja chini ya hukumu ya mauti wakiwa bado hawajazaliwa na “ wakiwa katika viuno vya Adamu” wakati babu yao Adamu alipofanya dhambi katika bustani ya Edeni. Lakini wakati bei ya ukombozi, ya fidia inapolipwa kwa ajili ya Adamu, ulimwengu wote pamoja na Adamu unaachiliwa kutoka katika hukumu hiyo ya mauti iliyokuja juu ya Adamu na jamii yote ya kibinadamu. Huu ndio Mpango Mkuu wa  Mungu kwa wanadamu </w:t>
      </w:r>
      <w:r w:rsidRPr="00F340FA">
        <w:rPr>
          <w:rFonts w:ascii="Book Antiqua" w:hAnsi="Book Antiqua"/>
          <w:b/>
        </w:rPr>
        <w:t>wote</w:t>
      </w:r>
      <w:r w:rsidRPr="00F340FA">
        <w:rPr>
          <w:rFonts w:ascii="Book Antiqua" w:hAnsi="Book Antiqua"/>
        </w:rPr>
        <w:t>: “</w:t>
      </w:r>
      <w:r w:rsidRPr="00F340FA">
        <w:rPr>
          <w:rFonts w:ascii="Book Antiqua" w:hAnsi="Book Antiqua"/>
          <w:i/>
          <w:iCs/>
        </w:rPr>
        <w:t xml:space="preserve">Kwa maana uumbaji ulitiishwa chini ya ubatili, si kwa hiari yake, bali kwa sababu yake yeye </w:t>
      </w:r>
      <w:r w:rsidRPr="00F340FA">
        <w:rPr>
          <w:rFonts w:ascii="Book Antiqua" w:hAnsi="Book Antiqua"/>
          <w:i/>
          <w:iCs/>
        </w:rPr>
        <w:lastRenderedPageBreak/>
        <w:t>aliyeutiisha katika tumaini; kwa kuwa uumbaji wenyewe nao utawekwa huru na kutolewa katika utumwa wa uharibifu, hata uingie katika uhuru wa utukufu wa watoto wa Mungu</w:t>
      </w:r>
      <w:r w:rsidRPr="00F340FA">
        <w:rPr>
          <w:rFonts w:ascii="Book Antiqua" w:hAnsi="Book Antiqua"/>
        </w:rPr>
        <w:t>” (</w:t>
      </w:r>
      <w:r w:rsidRPr="00F340FA">
        <w:rPr>
          <w:rFonts w:ascii="Book Antiqua" w:hAnsi="Book Antiqua"/>
          <w:b/>
          <w:bCs/>
        </w:rPr>
        <w:t>Warumi 8:20,21</w:t>
      </w:r>
      <w:r w:rsidRPr="00F340FA">
        <w:rPr>
          <w:rFonts w:ascii="Book Antiqua" w:hAnsi="Book Antiqua"/>
        </w:rPr>
        <w:t>). Hii inaonekana kama lugha ya ajabu.</w:t>
      </w:r>
    </w:p>
    <w:p w14:paraId="575E555D" w14:textId="77777777" w:rsidR="00F340FA" w:rsidRPr="00F340FA" w:rsidRDefault="00F340FA" w:rsidP="00F340FA">
      <w:pPr>
        <w:jc w:val="both"/>
        <w:rPr>
          <w:rFonts w:ascii="Book Antiqua" w:hAnsi="Book Antiqua"/>
        </w:rPr>
      </w:pPr>
      <w:r w:rsidRPr="00F340FA">
        <w:rPr>
          <w:rFonts w:ascii="Book Antiqua" w:hAnsi="Book Antiqua"/>
        </w:rPr>
        <w:t xml:space="preserve">Hebu tusome tena: “Kwa maana uumbaji ulitiishwa chini ya ubatili, </w:t>
      </w:r>
      <w:r w:rsidRPr="00F340FA">
        <w:rPr>
          <w:rFonts w:ascii="Book Antiqua" w:hAnsi="Book Antiqua"/>
          <w:b/>
        </w:rPr>
        <w:t>si kwa hiari yake</w:t>
      </w:r>
      <w:r w:rsidRPr="00F340FA">
        <w:rPr>
          <w:rFonts w:ascii="Book Antiqua" w:hAnsi="Book Antiqua"/>
        </w:rPr>
        <w:t xml:space="preserve">, bali kwa </w:t>
      </w:r>
      <w:r w:rsidRPr="00F340FA">
        <w:rPr>
          <w:rFonts w:ascii="Book Antiqua" w:hAnsi="Book Antiqua"/>
          <w:b/>
        </w:rPr>
        <w:t xml:space="preserve">ajili yake </w:t>
      </w:r>
      <w:r w:rsidRPr="00F340FA">
        <w:rPr>
          <w:rFonts w:ascii="Book Antiqua" w:hAnsi="Book Antiqua"/>
        </w:rPr>
        <w:t xml:space="preserve">yeye aliyeutiisha katika </w:t>
      </w:r>
      <w:r w:rsidRPr="00F340FA">
        <w:rPr>
          <w:rFonts w:ascii="Book Antiqua" w:hAnsi="Book Antiqua"/>
          <w:b/>
        </w:rPr>
        <w:t>tumaini</w:t>
      </w:r>
      <w:r w:rsidRPr="00F340FA">
        <w:rPr>
          <w:rFonts w:ascii="Book Antiqua" w:hAnsi="Book Antiqua"/>
        </w:rPr>
        <w:t xml:space="preserve">” (Warumi 8:20). Neno “uumbaji” linarejelea jamii </w:t>
      </w:r>
      <w:r w:rsidRPr="00F340FA">
        <w:rPr>
          <w:rFonts w:ascii="Book Antiqua" w:hAnsi="Book Antiqua"/>
          <w:b/>
        </w:rPr>
        <w:t>yote ya wanadamu</w:t>
      </w:r>
      <w:r w:rsidRPr="00F340FA">
        <w:rPr>
          <w:rFonts w:ascii="Book Antiqua" w:hAnsi="Book Antiqua"/>
        </w:rPr>
        <w:t xml:space="preserve">. Waliwekwa “chini ya ubatili” au kwa maneno mengine, walipokea hali ya dhambi na mauti ya </w:t>
      </w:r>
      <w:r w:rsidRPr="00F340FA">
        <w:rPr>
          <w:rFonts w:ascii="Book Antiqua" w:hAnsi="Book Antiqua"/>
          <w:b/>
          <w:bCs/>
        </w:rPr>
        <w:t>kurithi</w:t>
      </w:r>
      <w:r w:rsidRPr="00F340FA">
        <w:rPr>
          <w:rFonts w:ascii="Book Antiqua" w:hAnsi="Book Antiqua"/>
          <w:b/>
        </w:rPr>
        <w:t xml:space="preserve">. </w:t>
      </w:r>
      <w:r w:rsidRPr="00F340FA">
        <w:rPr>
          <w:rFonts w:ascii="Book Antiqua" w:hAnsi="Book Antiqua"/>
        </w:rPr>
        <w:t xml:space="preserve">Hilo lilifanywa “si kwa kupenda” kwa sababu kila </w:t>
      </w:r>
      <w:r w:rsidRPr="00F340FA">
        <w:rPr>
          <w:rFonts w:ascii="Book Antiqua" w:hAnsi="Book Antiqua"/>
          <w:b/>
        </w:rPr>
        <w:t xml:space="preserve">mwanadamu </w:t>
      </w:r>
      <w:r w:rsidRPr="00F340FA">
        <w:rPr>
          <w:rFonts w:ascii="Book Antiqua" w:hAnsi="Book Antiqua"/>
        </w:rPr>
        <w:t xml:space="preserve">hakupewa </w:t>
      </w:r>
      <w:r w:rsidRPr="00F340FA">
        <w:rPr>
          <w:rFonts w:ascii="Book Antiqua" w:hAnsi="Book Antiqua"/>
          <w:b/>
        </w:rPr>
        <w:t xml:space="preserve">chaguo </w:t>
      </w:r>
      <w:r w:rsidRPr="00F340FA">
        <w:rPr>
          <w:rFonts w:ascii="Book Antiqua" w:hAnsi="Book Antiqua"/>
        </w:rPr>
        <w:t>wala kushauriwa kuhusu jambo hilo. Ilifanyika kwa matumaini "yake Yeye" akimaanisha Mungu mwenyewe na mpango wake. Hiki kinarejelea kipindi ambacho “kama katika Adamu wote wanakufa.”</w:t>
      </w:r>
    </w:p>
    <w:p w14:paraId="58FDA8E6" w14:textId="77777777" w:rsidR="00F340FA" w:rsidRPr="00F340FA" w:rsidRDefault="00F340FA" w:rsidP="00F340FA">
      <w:pPr>
        <w:jc w:val="both"/>
        <w:rPr>
          <w:rFonts w:ascii="Book Antiqua" w:hAnsi="Book Antiqua"/>
        </w:rPr>
      </w:pPr>
      <w:r w:rsidRPr="00F340FA">
        <w:rPr>
          <w:rFonts w:ascii="Book Antiqua" w:hAnsi="Book Antiqua"/>
        </w:rPr>
        <w:t xml:space="preserve">Huenda wengine wakauliza, “Je, ni sawa au ni haki kwa Mungu kufanya hivi?” Kwa kweli hutokea mara kwa mara wakati wazazi hata kabla mtoto hajazaliwa, hufanya mipango kuhusiana na shule, kazi, na mafunzo bila kuuliza maoni ya mtoto. Maamuzi kwa maslahi ya mtoto hufanywa na wazazi. Hivyo na Mungu ambaye ni “ </w:t>
      </w:r>
      <w:r w:rsidRPr="00F340FA">
        <w:rPr>
          <w:rFonts w:ascii="Book Antiqua" w:hAnsi="Book Antiqua"/>
          <w:b/>
        </w:rPr>
        <w:t xml:space="preserve">Baba </w:t>
      </w:r>
      <w:r w:rsidRPr="00F340FA">
        <w:rPr>
          <w:rFonts w:ascii="Book Antiqua" w:hAnsi="Book Antiqua"/>
        </w:rPr>
        <w:t xml:space="preserve">” wa viumbe </w:t>
      </w:r>
      <w:r w:rsidRPr="00F340FA">
        <w:rPr>
          <w:rFonts w:ascii="Book Antiqua" w:hAnsi="Book Antiqua"/>
          <w:b/>
        </w:rPr>
        <w:t xml:space="preserve">vyote </w:t>
      </w:r>
      <w:r w:rsidRPr="00F340FA">
        <w:rPr>
          <w:rFonts w:ascii="Book Antiqua" w:hAnsi="Book Antiqua"/>
          <w:bCs/>
        </w:rPr>
        <w:t>kama ilivyoandikwa</w:t>
      </w:r>
      <w:r w:rsidRPr="00F340FA">
        <w:rPr>
          <w:rFonts w:ascii="Book Antiqua" w:hAnsi="Book Antiqua"/>
        </w:rPr>
        <w:t>: “</w:t>
      </w:r>
      <w:r w:rsidRPr="00F340FA">
        <w:rPr>
          <w:rFonts w:ascii="Book Antiqua" w:hAnsi="Book Antiqua"/>
          <w:i/>
          <w:iCs/>
        </w:rPr>
        <w:t>Kwa sababu hiyo nampigia magoti Baba wa Bwana wetu Yesu Kristo, ambaye kwa jina lake ubaba wote wa mbinguni na wa duniani unaitwa</w:t>
      </w:r>
      <w:r w:rsidRPr="00F340FA">
        <w:rPr>
          <w:rFonts w:ascii="Book Antiqua" w:hAnsi="Book Antiqua"/>
        </w:rPr>
        <w:t>” (</w:t>
      </w:r>
      <w:r w:rsidRPr="00F340FA">
        <w:rPr>
          <w:rFonts w:ascii="Book Antiqua" w:hAnsi="Book Antiqua"/>
          <w:b/>
          <w:bCs/>
        </w:rPr>
        <w:t>Waefeso 3:14,15</w:t>
      </w:r>
      <w:r w:rsidRPr="00F340FA">
        <w:rPr>
          <w:rFonts w:ascii="Book Antiqua" w:hAnsi="Book Antiqua"/>
        </w:rPr>
        <w:t xml:space="preserve">). Ndiyo, Mungu anao </w:t>
      </w:r>
      <w:r w:rsidRPr="00F340FA">
        <w:rPr>
          <w:rFonts w:ascii="Book Antiqua" w:hAnsi="Book Antiqua"/>
          <w:b/>
        </w:rPr>
        <w:t xml:space="preserve">mpango wa ajabu </w:t>
      </w:r>
      <w:r w:rsidRPr="00F340FA">
        <w:rPr>
          <w:rFonts w:ascii="Book Antiqua" w:hAnsi="Book Antiqua"/>
        </w:rPr>
        <w:t>kwa watoto wake wa kibinadamu.</w:t>
      </w:r>
    </w:p>
    <w:p w14:paraId="164570C6" w14:textId="77777777" w:rsidR="00F340FA" w:rsidRPr="00F340FA" w:rsidRDefault="00F340FA" w:rsidP="00F340FA">
      <w:pPr>
        <w:jc w:val="both"/>
        <w:rPr>
          <w:rFonts w:ascii="Book Antiqua" w:hAnsi="Book Antiqua"/>
        </w:rPr>
      </w:pPr>
      <w:r w:rsidRPr="00F340FA">
        <w:rPr>
          <w:rFonts w:ascii="Book Antiqua" w:hAnsi="Book Antiqua"/>
        </w:rPr>
        <w:t>Tunaona mpango huo wa ajabu tunapoendelea kusoma: “</w:t>
      </w:r>
      <w:r w:rsidRPr="00F340FA">
        <w:rPr>
          <w:rFonts w:ascii="Book Antiqua" w:hAnsi="Book Antiqua"/>
          <w:i/>
          <w:iCs/>
        </w:rPr>
        <w:t xml:space="preserve">Kwa sababu uumbaji wenyewe nao utawekwa huru </w:t>
      </w:r>
      <w:r w:rsidRPr="00F340FA">
        <w:rPr>
          <w:rFonts w:ascii="Book Antiqua" w:hAnsi="Book Antiqua"/>
          <w:b/>
          <w:i/>
          <w:iCs/>
        </w:rPr>
        <w:t xml:space="preserve">na kutolewa </w:t>
      </w:r>
      <w:r w:rsidRPr="00F340FA">
        <w:rPr>
          <w:rFonts w:ascii="Book Antiqua" w:hAnsi="Book Antiqua"/>
          <w:i/>
          <w:iCs/>
        </w:rPr>
        <w:t>katika utumwa wa uharibifu hata uingie katika uhuru wa utukufu wa watoto wa Mungu</w:t>
      </w:r>
      <w:r w:rsidRPr="00F340FA">
        <w:rPr>
          <w:rFonts w:ascii="Book Antiqua" w:hAnsi="Book Antiqua"/>
        </w:rPr>
        <w:t>” (</w:t>
      </w:r>
      <w:r w:rsidRPr="00F340FA">
        <w:rPr>
          <w:rFonts w:ascii="Book Antiqua" w:hAnsi="Book Antiqua"/>
          <w:b/>
          <w:bCs/>
        </w:rPr>
        <w:t>Warumi 8:21</w:t>
      </w:r>
      <w:r w:rsidRPr="00F340FA">
        <w:rPr>
          <w:rFonts w:ascii="Book Antiqua" w:hAnsi="Book Antiqua"/>
        </w:rPr>
        <w:t xml:space="preserve">). </w:t>
      </w:r>
      <w:r w:rsidRPr="00F340FA">
        <w:rPr>
          <w:rFonts w:ascii="Book Antiqua" w:hAnsi="Book Antiqua"/>
          <w:b/>
        </w:rPr>
        <w:t xml:space="preserve">Ukombozi </w:t>
      </w:r>
      <w:r w:rsidRPr="00F340FA">
        <w:rPr>
          <w:rFonts w:ascii="Book Antiqua" w:hAnsi="Book Antiqua"/>
        </w:rPr>
        <w:t xml:space="preserve">huu ni kupitia dhabihu ya </w:t>
      </w:r>
      <w:r w:rsidRPr="00F340FA">
        <w:rPr>
          <w:rFonts w:ascii="Book Antiqua" w:hAnsi="Book Antiqua"/>
          <w:b/>
        </w:rPr>
        <w:t xml:space="preserve">fidia </w:t>
      </w:r>
      <w:r w:rsidRPr="00F340FA">
        <w:rPr>
          <w:rFonts w:ascii="Book Antiqua" w:hAnsi="Book Antiqua"/>
        </w:rPr>
        <w:t xml:space="preserve">msalabani. “Uhuru wa utukufu wa watoto wa Mungu” unafafanua </w:t>
      </w:r>
      <w:r w:rsidRPr="00F340FA">
        <w:rPr>
          <w:rFonts w:ascii="Book Antiqua" w:hAnsi="Book Antiqua"/>
          <w:b/>
        </w:rPr>
        <w:t xml:space="preserve">wokovu </w:t>
      </w:r>
      <w:r w:rsidRPr="00F340FA">
        <w:rPr>
          <w:rFonts w:ascii="Book Antiqua" w:hAnsi="Book Antiqua"/>
          <w:bCs/>
        </w:rPr>
        <w:t>ambao</w:t>
      </w:r>
      <w:r w:rsidRPr="00F340FA">
        <w:rPr>
          <w:rFonts w:ascii="Book Antiqua" w:hAnsi="Book Antiqua"/>
          <w:b/>
        </w:rPr>
        <w:t xml:space="preserve"> </w:t>
      </w:r>
      <w:r w:rsidRPr="00F340FA">
        <w:rPr>
          <w:rFonts w:ascii="Book Antiqua" w:hAnsi="Book Antiqua"/>
        </w:rPr>
        <w:t>Mungu atatoa kwa wanadamu wote kutoka katika hali hii ya dhambi na mauti.</w:t>
      </w:r>
    </w:p>
    <w:p w14:paraId="01042105" w14:textId="77777777" w:rsidR="00F340FA" w:rsidRPr="00F340FA" w:rsidRDefault="00F340FA" w:rsidP="00F340FA">
      <w:pPr>
        <w:jc w:val="both"/>
        <w:rPr>
          <w:rFonts w:ascii="Book Antiqua" w:hAnsi="Book Antiqua"/>
          <w:b/>
          <w:bCs/>
        </w:rPr>
      </w:pPr>
      <w:r w:rsidRPr="00F340FA">
        <w:rPr>
          <w:rFonts w:ascii="Book Antiqua" w:hAnsi="Book Antiqua"/>
          <w:b/>
          <w:bCs/>
        </w:rPr>
        <w:lastRenderedPageBreak/>
        <w:t>Je, Hili Litatokeaje?</w:t>
      </w:r>
    </w:p>
    <w:p w14:paraId="16735C10" w14:textId="77777777" w:rsidR="00F340FA" w:rsidRPr="00F340FA" w:rsidRDefault="00F340FA" w:rsidP="00F340FA">
      <w:pPr>
        <w:jc w:val="both"/>
        <w:rPr>
          <w:rFonts w:ascii="Book Antiqua" w:hAnsi="Book Antiqua"/>
        </w:rPr>
      </w:pPr>
      <w:r w:rsidRPr="00F340FA">
        <w:rPr>
          <w:rFonts w:ascii="Book Antiqua" w:hAnsi="Book Antiqua"/>
        </w:rPr>
        <w:t>“</w:t>
      </w:r>
      <w:r w:rsidRPr="00F340FA">
        <w:rPr>
          <w:rFonts w:ascii="Book Antiqua" w:hAnsi="Book Antiqua"/>
          <w:i/>
          <w:iCs/>
        </w:rPr>
        <w:t xml:space="preserve">Kwa maana hili ni </w:t>
      </w:r>
      <w:r w:rsidRPr="00F340FA">
        <w:rPr>
          <w:rFonts w:ascii="Book Antiqua" w:hAnsi="Book Antiqua"/>
          <w:b/>
          <w:i/>
          <w:iCs/>
        </w:rPr>
        <w:t>jema</w:t>
      </w:r>
      <w:r w:rsidRPr="00F340FA">
        <w:rPr>
          <w:rFonts w:ascii="Book Antiqua" w:hAnsi="Book Antiqua"/>
          <w:i/>
          <w:iCs/>
        </w:rPr>
        <w:t xml:space="preserve">, na lakubalika mbele za Mungu Mwokozi wetu ambaye anataka watu </w:t>
      </w:r>
      <w:r w:rsidRPr="00F340FA">
        <w:rPr>
          <w:rFonts w:ascii="Book Antiqua" w:hAnsi="Book Antiqua"/>
          <w:b/>
          <w:i/>
          <w:iCs/>
        </w:rPr>
        <w:t xml:space="preserve">wote </w:t>
      </w:r>
      <w:r w:rsidRPr="00F340FA">
        <w:rPr>
          <w:rFonts w:ascii="Book Antiqua" w:hAnsi="Book Antiqua"/>
          <w:i/>
          <w:iCs/>
        </w:rPr>
        <w:t>waokolewe na kupata kujua yaliyo kweli</w:t>
      </w:r>
      <w:r w:rsidRPr="00F340FA">
        <w:rPr>
          <w:rFonts w:ascii="Book Antiqua" w:hAnsi="Book Antiqua"/>
        </w:rPr>
        <w:t>” (</w:t>
      </w:r>
      <w:r w:rsidRPr="00F340FA">
        <w:rPr>
          <w:rFonts w:ascii="Book Antiqua" w:hAnsi="Book Antiqua"/>
          <w:b/>
          <w:bCs/>
        </w:rPr>
        <w:t>1 Timotheo 2:3,4</w:t>
      </w:r>
      <w:r w:rsidRPr="00F340FA">
        <w:rPr>
          <w:rFonts w:ascii="Book Antiqua" w:hAnsi="Book Antiqua"/>
        </w:rPr>
        <w:t xml:space="preserve">). Haya ni mapenzi ya Mungu kwa ulimwengu! Kwa ujumla maneno “kuokolewa” yanadhaniwa kumaanisha “kuchukuliwa kwenda mbinguni.” Ikiwa hiyo ndiyo maana hapa, lingekuwa jambo la kipuuzi kwa Mungu kuwachukua </w:t>
      </w:r>
      <w:r w:rsidRPr="00F340FA">
        <w:rPr>
          <w:rFonts w:ascii="Book Antiqua" w:hAnsi="Book Antiqua"/>
          <w:b/>
        </w:rPr>
        <w:t xml:space="preserve">wanadamu wote </w:t>
      </w:r>
      <w:r w:rsidRPr="00F340FA">
        <w:rPr>
          <w:rFonts w:ascii="Book Antiqua" w:hAnsi="Book Antiqua"/>
        </w:rPr>
        <w:t xml:space="preserve">katika hali yao ya kimaadili ya sasa kwenda mbinguni. Kando na hayo, ufahamu wa jumla kuhusu wokovu ni kwamba </w:t>
      </w:r>
      <w:r w:rsidRPr="00F340FA">
        <w:rPr>
          <w:rFonts w:ascii="Book Antiqua" w:hAnsi="Book Antiqua"/>
          <w:b/>
        </w:rPr>
        <w:t>kwanza</w:t>
      </w:r>
      <w:r w:rsidRPr="00F340FA">
        <w:rPr>
          <w:rFonts w:ascii="Book Antiqua" w:hAnsi="Book Antiqua"/>
        </w:rPr>
        <w:t xml:space="preserve">, mtu huja kwenye ujuzi wa ukweli na </w:t>
      </w:r>
      <w:r w:rsidRPr="00F340FA">
        <w:rPr>
          <w:rFonts w:ascii="Book Antiqua" w:hAnsi="Book Antiqua"/>
          <w:b/>
        </w:rPr>
        <w:t xml:space="preserve">kisha </w:t>
      </w:r>
      <w:r w:rsidRPr="00F340FA">
        <w:rPr>
          <w:rFonts w:ascii="Book Antiqua" w:hAnsi="Book Antiqua"/>
        </w:rPr>
        <w:t>“kuokolewa.” Hapa suala limebadilishwa! Kwa nini?</w:t>
      </w:r>
    </w:p>
    <w:p w14:paraId="629FA1D6" w14:textId="77777777" w:rsidR="00F340FA" w:rsidRPr="00F340FA" w:rsidRDefault="00F340FA" w:rsidP="00F340FA">
      <w:pPr>
        <w:jc w:val="both"/>
        <w:rPr>
          <w:rFonts w:ascii="Book Antiqua" w:hAnsi="Book Antiqua"/>
        </w:rPr>
      </w:pPr>
      <w:r w:rsidRPr="00F340FA">
        <w:rPr>
          <w:rFonts w:ascii="Book Antiqua" w:hAnsi="Book Antiqua"/>
        </w:rPr>
        <w:t xml:space="preserve">Mapenzi ya Mungu ni kwamba </w:t>
      </w:r>
      <w:r w:rsidRPr="00F340FA">
        <w:rPr>
          <w:rFonts w:ascii="Book Antiqua" w:hAnsi="Book Antiqua"/>
          <w:b/>
        </w:rPr>
        <w:t xml:space="preserve">kwanza </w:t>
      </w:r>
      <w:r w:rsidRPr="00F340FA">
        <w:rPr>
          <w:rFonts w:ascii="Book Antiqua" w:hAnsi="Book Antiqua"/>
        </w:rPr>
        <w:t xml:space="preserve">“watu wote waokolewe.” Hii inarejelea hali ambayo wanadamu wote wako nayo sasa, yaani, </w:t>
      </w:r>
      <w:r w:rsidRPr="00F340FA">
        <w:rPr>
          <w:rFonts w:ascii="Book Antiqua" w:hAnsi="Book Antiqua"/>
          <w:b/>
        </w:rPr>
        <w:t xml:space="preserve">mauti </w:t>
      </w:r>
      <w:r w:rsidRPr="00F340FA">
        <w:rPr>
          <w:rFonts w:ascii="Book Antiqua" w:hAnsi="Book Antiqua"/>
        </w:rPr>
        <w:t xml:space="preserve">au hali ya kuhukumiwa. Kupitia fidia watu </w:t>
      </w:r>
      <w:r w:rsidRPr="00F340FA">
        <w:rPr>
          <w:rFonts w:ascii="Book Antiqua" w:hAnsi="Book Antiqua"/>
          <w:b/>
        </w:rPr>
        <w:t xml:space="preserve">wote </w:t>
      </w:r>
      <w:r w:rsidRPr="00F340FA">
        <w:rPr>
          <w:rFonts w:ascii="Book Antiqua" w:hAnsi="Book Antiqua"/>
        </w:rPr>
        <w:t>“watafanywa kuwa hai”: “</w:t>
      </w:r>
      <w:r w:rsidRPr="00F340FA">
        <w:rPr>
          <w:rFonts w:ascii="Book Antiqua" w:hAnsi="Book Antiqua"/>
          <w:i/>
          <w:iCs/>
        </w:rPr>
        <w:t>Nina tumaini kwa Mungu, ambalo hata hao nao wanalitazamia, ya kwamba kutakuwa na ufufuo wa wafu, wenye haki na wasio haki pia</w:t>
      </w:r>
      <w:r w:rsidRPr="00F340FA">
        <w:rPr>
          <w:rFonts w:ascii="Book Antiqua" w:hAnsi="Book Antiqua"/>
        </w:rPr>
        <w:t>” (</w:t>
      </w:r>
      <w:r w:rsidRPr="00F340FA">
        <w:rPr>
          <w:rFonts w:ascii="Book Antiqua" w:hAnsi="Book Antiqua"/>
          <w:b/>
          <w:bCs/>
        </w:rPr>
        <w:t>Matendo 24:15</w:t>
      </w:r>
      <w:r w:rsidRPr="00F340FA">
        <w:rPr>
          <w:rFonts w:ascii="Book Antiqua" w:hAnsi="Book Antiqua"/>
        </w:rPr>
        <w:t xml:space="preserve">). Huu ndio kweli kuu ya </w:t>
      </w:r>
      <w:r w:rsidRPr="00F340FA">
        <w:rPr>
          <w:rFonts w:ascii="Book Antiqua" w:hAnsi="Book Antiqua"/>
          <w:b/>
        </w:rPr>
        <w:t xml:space="preserve">ufufuo </w:t>
      </w:r>
      <w:r w:rsidRPr="00F340FA">
        <w:rPr>
          <w:rFonts w:ascii="Book Antiqua" w:hAnsi="Book Antiqua"/>
        </w:rPr>
        <w:t xml:space="preserve">wa wafu </w:t>
      </w:r>
      <w:r w:rsidRPr="00F340FA">
        <w:rPr>
          <w:rFonts w:ascii="Book Antiqua" w:hAnsi="Book Antiqua"/>
          <w:b/>
        </w:rPr>
        <w:t>wote</w:t>
      </w:r>
      <w:r w:rsidRPr="00F340FA">
        <w:rPr>
          <w:rFonts w:ascii="Book Antiqua" w:hAnsi="Book Antiqua"/>
        </w:rPr>
        <w:t>.</w:t>
      </w:r>
    </w:p>
    <w:p w14:paraId="211073C9" w14:textId="77777777" w:rsidR="00F340FA" w:rsidRPr="00F340FA" w:rsidRDefault="00F340FA" w:rsidP="00F340FA">
      <w:pPr>
        <w:jc w:val="both"/>
        <w:rPr>
          <w:rFonts w:ascii="Book Antiqua" w:hAnsi="Book Antiqua"/>
        </w:rPr>
      </w:pPr>
      <w:r w:rsidRPr="00F340FA">
        <w:rPr>
          <w:rFonts w:ascii="Book Antiqua" w:hAnsi="Book Antiqua"/>
        </w:rPr>
        <w:t>“</w:t>
      </w:r>
      <w:r w:rsidRPr="00F340FA">
        <w:rPr>
          <w:rFonts w:ascii="Book Antiqua" w:hAnsi="Book Antiqua"/>
          <w:b/>
        </w:rPr>
        <w:t>Ufufuo</w:t>
      </w:r>
      <w:r w:rsidRPr="00F340FA">
        <w:rPr>
          <w:rFonts w:ascii="Book Antiqua" w:hAnsi="Book Antiqua"/>
        </w:rPr>
        <w:t xml:space="preserve">” ni fundisho la Biblia ambalo </w:t>
      </w:r>
      <w:r w:rsidRPr="00F340FA">
        <w:rPr>
          <w:rFonts w:ascii="Book Antiqua" w:hAnsi="Book Antiqua"/>
          <w:b/>
        </w:rPr>
        <w:t xml:space="preserve">halijulikani kabisa </w:t>
      </w:r>
      <w:r w:rsidRPr="00F340FA">
        <w:rPr>
          <w:rFonts w:ascii="Book Antiqua" w:hAnsi="Book Antiqua"/>
        </w:rPr>
        <w:t xml:space="preserve">ndani ya dini zingine zote. Ingawa dini zingine zinaweza kusema juu ya uhai baada ya kifo kupitia </w:t>
      </w:r>
      <w:r w:rsidRPr="00F340FA">
        <w:rPr>
          <w:rFonts w:ascii="Book Antiqua" w:hAnsi="Book Antiqua"/>
          <w:b/>
        </w:rPr>
        <w:t xml:space="preserve">kuzaliwa upya </w:t>
      </w:r>
      <w:r w:rsidRPr="00F340FA">
        <w:rPr>
          <w:rFonts w:ascii="Book Antiqua" w:hAnsi="Book Antiqua"/>
        </w:rPr>
        <w:t xml:space="preserve">kupitia tumbo la uzazi kama katika Uhindu na Ubudha, au maisha katika “paradiso” ya kiroho kama inavyofundishwa na Waislamu na hata Wakristo. Fundisho la Biblia la ufufuo ni </w:t>
      </w:r>
      <w:r w:rsidRPr="00F340FA">
        <w:rPr>
          <w:rFonts w:ascii="Book Antiqua" w:hAnsi="Book Antiqua"/>
          <w:b/>
        </w:rPr>
        <w:t>tofauti sana</w:t>
      </w:r>
      <w:r w:rsidRPr="00F340FA">
        <w:rPr>
          <w:rFonts w:ascii="Book Antiqua" w:hAnsi="Book Antiqua"/>
        </w:rPr>
        <w:t xml:space="preserve">. Biblia inanena jinsi Mungu kwa kutumia nguvu zake kuu za kimungu anavyoweza kuwarudisha kwenye uhai wale waliokufa na kuwa katkutokuwepo tena. Nguvu za Mungu zitarejesha kila mtu akiwa na mwili na akili kama wakati alipokufa. </w:t>
      </w:r>
      <w:r w:rsidRPr="00F340FA">
        <w:rPr>
          <w:rFonts w:ascii="Book Antiqua" w:hAnsi="Book Antiqua"/>
          <w:b/>
        </w:rPr>
        <w:t>Ni muujiza wa ajabu</w:t>
      </w:r>
      <w:r w:rsidRPr="00F340FA">
        <w:rPr>
          <w:rFonts w:ascii="Book Antiqua" w:hAnsi="Book Antiqua"/>
        </w:rPr>
        <w:t>!</w:t>
      </w:r>
    </w:p>
    <w:p w14:paraId="0F36AA82" w14:textId="77777777" w:rsidR="00F340FA" w:rsidRPr="00F340FA" w:rsidRDefault="00F340FA" w:rsidP="00F340FA">
      <w:pPr>
        <w:jc w:val="both"/>
        <w:rPr>
          <w:rFonts w:ascii="Book Antiqua" w:hAnsi="Book Antiqua"/>
        </w:rPr>
      </w:pPr>
      <w:r w:rsidRPr="00F340FA">
        <w:rPr>
          <w:rFonts w:ascii="Book Antiqua" w:hAnsi="Book Antiqua"/>
        </w:rPr>
        <w:t xml:space="preserve">Wazee watafufuliwa katika hali ya uzee kama wakati walipokufa; vijana watafufuliwa katika hali hiyo hiyo. Hata watoto wadogo na </w:t>
      </w:r>
      <w:r w:rsidRPr="00F340FA">
        <w:rPr>
          <w:rFonts w:ascii="Book Antiqua" w:hAnsi="Book Antiqua"/>
        </w:rPr>
        <w:lastRenderedPageBreak/>
        <w:t>wachanga watafufuliwa wakiwa wadogo na wachanga kama walivyokufa.</w:t>
      </w:r>
    </w:p>
    <w:p w14:paraId="3F37F174" w14:textId="77777777" w:rsidR="00F340FA" w:rsidRPr="00F340FA" w:rsidRDefault="00F340FA" w:rsidP="00F340FA">
      <w:pPr>
        <w:jc w:val="both"/>
        <w:rPr>
          <w:rFonts w:ascii="Book Antiqua" w:hAnsi="Book Antiqua"/>
        </w:rPr>
      </w:pPr>
      <w:r w:rsidRPr="00F340FA">
        <w:rPr>
          <w:rFonts w:ascii="Book Antiqua" w:hAnsi="Book Antiqua"/>
        </w:rPr>
        <w:t xml:space="preserve">Neno la Kigiriki lililotafsiriwa ufufuo ni </w:t>
      </w:r>
      <w:r w:rsidRPr="00F340FA">
        <w:rPr>
          <w:rFonts w:ascii="Book Antiqua" w:hAnsi="Book Antiqua"/>
          <w:i/>
        </w:rPr>
        <w:t xml:space="preserve">anastasis </w:t>
      </w:r>
      <w:r w:rsidRPr="00F340FA">
        <w:rPr>
          <w:rFonts w:ascii="Book Antiqua" w:hAnsi="Book Antiqua"/>
        </w:rPr>
        <w:t xml:space="preserve">(Strong's Greek #386) na maana yake ni "kufufuliwa" au "kusimama tena." Kwa hiyo “ufufuo” kwa kweli haurejelei tu urejesho mkuu na wa kimuujiza kwa hali ya kuishi, bali pia </w:t>
      </w:r>
      <w:r w:rsidRPr="00F340FA">
        <w:rPr>
          <w:rFonts w:ascii="Book Antiqua" w:hAnsi="Book Antiqua"/>
          <w:b/>
        </w:rPr>
        <w:t xml:space="preserve">kurudishwa </w:t>
      </w:r>
      <w:r w:rsidRPr="00F340FA">
        <w:rPr>
          <w:rFonts w:ascii="Book Antiqua" w:hAnsi="Book Antiqua"/>
        </w:rPr>
        <w:t xml:space="preserve">kwa hali kamilifu ambazo Adamu aliwahi kufurahia. Ufufuo ni </w:t>
      </w:r>
      <w:r w:rsidRPr="00F340FA">
        <w:rPr>
          <w:rFonts w:ascii="Book Antiqua" w:hAnsi="Book Antiqua"/>
          <w:b/>
        </w:rPr>
        <w:t xml:space="preserve">mchakato </w:t>
      </w:r>
      <w:r w:rsidRPr="00F340FA">
        <w:rPr>
          <w:rFonts w:ascii="Book Antiqua" w:hAnsi="Book Antiqua"/>
        </w:rPr>
        <w:t xml:space="preserve">unaoanza na </w:t>
      </w:r>
      <w:r w:rsidRPr="00F340FA">
        <w:rPr>
          <w:rFonts w:ascii="Book Antiqua" w:hAnsi="Book Antiqua"/>
          <w:b/>
        </w:rPr>
        <w:t xml:space="preserve">hali </w:t>
      </w:r>
      <w:r w:rsidRPr="00F340FA">
        <w:rPr>
          <w:rFonts w:ascii="Book Antiqua" w:hAnsi="Book Antiqua"/>
        </w:rPr>
        <w:t>ya "kuamka kutoka kwa wafu".</w:t>
      </w:r>
    </w:p>
    <w:p w14:paraId="6036B9C4" w14:textId="77777777" w:rsidR="00F340FA" w:rsidRPr="00F340FA" w:rsidRDefault="00F340FA" w:rsidP="00F340FA">
      <w:pPr>
        <w:jc w:val="both"/>
        <w:rPr>
          <w:rFonts w:ascii="Book Antiqua" w:hAnsi="Book Antiqua"/>
        </w:rPr>
      </w:pPr>
      <w:r w:rsidRPr="00F340FA">
        <w:rPr>
          <w:rFonts w:ascii="Book Antiqua" w:hAnsi="Book Antiqua"/>
          <w:bCs/>
        </w:rPr>
        <w:t xml:space="preserve">Kwamba </w:t>
      </w:r>
      <w:r w:rsidRPr="00F340FA">
        <w:rPr>
          <w:rFonts w:ascii="Book Antiqua" w:hAnsi="Book Antiqua"/>
          <w:b/>
        </w:rPr>
        <w:t xml:space="preserve">wote </w:t>
      </w:r>
      <w:r w:rsidRPr="00F340FA">
        <w:rPr>
          <w:rFonts w:ascii="Book Antiqua" w:hAnsi="Book Antiqua"/>
        </w:rPr>
        <w:t>watafufuliwa kutoka kwa wafu inafundishwa wazi na Yesu: “</w:t>
      </w:r>
      <w:r w:rsidRPr="00F340FA">
        <w:rPr>
          <w:rFonts w:ascii="Book Antiqua" w:hAnsi="Book Antiqua"/>
          <w:i/>
          <w:iCs/>
        </w:rPr>
        <w:t>Msistaajabie neno hili; kwa maana saa yaja, ambayo watu wote waliomo makaburini wataisikia sauti yake nao watatoka”</w:t>
      </w:r>
      <w:r w:rsidRPr="00F340FA">
        <w:rPr>
          <w:rFonts w:ascii="Book Antiqua" w:hAnsi="Book Antiqua"/>
        </w:rPr>
        <w:t xml:space="preserve"> (</w:t>
      </w:r>
      <w:r w:rsidRPr="00F340FA">
        <w:rPr>
          <w:rFonts w:ascii="Book Antiqua" w:hAnsi="Book Antiqua"/>
          <w:b/>
          <w:bCs/>
        </w:rPr>
        <w:t>Yohana 5:28</w:t>
      </w:r>
      <w:r w:rsidRPr="00F340FA">
        <w:rPr>
          <w:rFonts w:ascii="Book Antiqua" w:hAnsi="Book Antiqua"/>
        </w:rPr>
        <w:t xml:space="preserve">)   Hakika ni jambo lisilosadikika na la ajabu! Yesu anazungumza kuhusu siku kuu ya “kufufuka kwa wafu.” Kama vile leo wakati “kama katika Adamu </w:t>
      </w:r>
      <w:r w:rsidRPr="00F340FA">
        <w:rPr>
          <w:rFonts w:ascii="Book Antiqua" w:hAnsi="Book Antiqua"/>
          <w:b/>
        </w:rPr>
        <w:t xml:space="preserve">wote </w:t>
      </w:r>
      <w:r w:rsidRPr="00F340FA">
        <w:rPr>
          <w:rFonts w:ascii="Book Antiqua" w:hAnsi="Book Antiqua"/>
        </w:rPr>
        <w:t xml:space="preserve">wanakufa” kipindi hicho kitakuwa utimizo wa “vivyo hivyo katika Kristo </w:t>
      </w:r>
      <w:r w:rsidRPr="00F340FA">
        <w:rPr>
          <w:rFonts w:ascii="Book Antiqua" w:hAnsi="Book Antiqua"/>
          <w:b/>
        </w:rPr>
        <w:t xml:space="preserve">wote </w:t>
      </w:r>
      <w:r w:rsidRPr="00F340FA">
        <w:rPr>
          <w:rFonts w:ascii="Book Antiqua" w:hAnsi="Book Antiqua"/>
          <w:bCs/>
        </w:rPr>
        <w:t>watahuishwa</w:t>
      </w:r>
      <w:r w:rsidRPr="00F340FA">
        <w:rPr>
          <w:rFonts w:ascii="Book Antiqua" w:hAnsi="Book Antiqua"/>
        </w:rPr>
        <w:t>.”</w:t>
      </w:r>
    </w:p>
    <w:p w14:paraId="2E81911C" w14:textId="77777777" w:rsidR="00F340FA" w:rsidRPr="00F340FA" w:rsidRDefault="00F340FA" w:rsidP="00F340FA">
      <w:pPr>
        <w:jc w:val="both"/>
        <w:rPr>
          <w:rFonts w:ascii="Book Antiqua" w:hAnsi="Book Antiqua"/>
        </w:rPr>
      </w:pPr>
      <w:r w:rsidRPr="00F340FA">
        <w:rPr>
          <w:rFonts w:ascii="Book Antiqua" w:hAnsi="Book Antiqua"/>
        </w:rPr>
        <w:t>Hili ni fundisho linalofundishwa katika Agano la Kale pamoja na Agano Jipya. Huu hapa ni mfano mmoja: “</w:t>
      </w:r>
      <w:r w:rsidRPr="00F340FA">
        <w:rPr>
          <w:rFonts w:ascii="Book Antiqua" w:hAnsi="Book Antiqua"/>
          <w:i/>
          <w:iCs/>
        </w:rPr>
        <w:t xml:space="preserve">Wafu wako wataishi, waamke na kuimba, ninyi mkaao katika mavumbi kwa maana umande wenu ni kama umande wa mimea, na </w:t>
      </w:r>
      <w:r w:rsidRPr="00F340FA">
        <w:rPr>
          <w:rFonts w:ascii="Book Antiqua" w:hAnsi="Book Antiqua"/>
          <w:b/>
          <w:i/>
          <w:iCs/>
        </w:rPr>
        <w:t xml:space="preserve">nchi </w:t>
      </w:r>
      <w:r w:rsidRPr="00F340FA">
        <w:rPr>
          <w:rFonts w:ascii="Book Antiqua" w:hAnsi="Book Antiqua"/>
          <w:i/>
          <w:iCs/>
        </w:rPr>
        <w:t>itawatoa wafu”</w:t>
      </w:r>
      <w:r w:rsidRPr="00F340FA">
        <w:rPr>
          <w:rFonts w:ascii="Book Antiqua" w:hAnsi="Book Antiqua"/>
        </w:rPr>
        <w:t xml:space="preserve"> (</w:t>
      </w:r>
      <w:r w:rsidRPr="00F340FA">
        <w:rPr>
          <w:rFonts w:ascii="Book Antiqua" w:hAnsi="Book Antiqua"/>
          <w:b/>
          <w:bCs/>
        </w:rPr>
        <w:t>Isaya 26:19</w:t>
      </w:r>
      <w:r w:rsidRPr="00F340FA">
        <w:rPr>
          <w:rFonts w:ascii="Book Antiqua" w:hAnsi="Book Antiqua"/>
        </w:rPr>
        <w:t xml:space="preserve">). Ni wazi sana: </w:t>
      </w:r>
      <w:r w:rsidRPr="00F340FA">
        <w:rPr>
          <w:rFonts w:ascii="Book Antiqua" w:hAnsi="Book Antiqua"/>
          <w:b/>
        </w:rPr>
        <w:t xml:space="preserve">wafu wataamka </w:t>
      </w:r>
      <w:r w:rsidRPr="00F340FA">
        <w:rPr>
          <w:rFonts w:ascii="Book Antiqua" w:hAnsi="Book Antiqua"/>
        </w:rPr>
        <w:t>kutoka kwenye “mavumbi.” Tunasoma tena: “</w:t>
      </w:r>
      <w:r w:rsidRPr="00F340FA">
        <w:rPr>
          <w:rFonts w:ascii="Book Antiqua" w:hAnsi="Book Antiqua"/>
          <w:i/>
          <w:iCs/>
        </w:rPr>
        <w:t>Na wengi wao walalao katika mavumbi ya nchi wataamka</w:t>
      </w:r>
      <w:r w:rsidRPr="00F340FA">
        <w:rPr>
          <w:rFonts w:ascii="Book Antiqua" w:hAnsi="Book Antiqua"/>
        </w:rPr>
        <w:t xml:space="preserve">” ( </w:t>
      </w:r>
      <w:r w:rsidRPr="00F340FA">
        <w:rPr>
          <w:rFonts w:ascii="Book Antiqua" w:hAnsi="Book Antiqua"/>
          <w:b/>
          <w:bCs/>
        </w:rPr>
        <w:t>Danieli 12:2</w:t>
      </w:r>
      <w:r w:rsidRPr="00F340FA">
        <w:rPr>
          <w:rFonts w:ascii="Book Antiqua" w:hAnsi="Book Antiqua"/>
        </w:rPr>
        <w:t xml:space="preserve"> ). Iko wazi sana!</w:t>
      </w:r>
    </w:p>
    <w:p w14:paraId="3BA8B125" w14:textId="77777777" w:rsidR="00F340FA" w:rsidRPr="00F340FA" w:rsidRDefault="00F340FA" w:rsidP="00F340FA">
      <w:pPr>
        <w:jc w:val="both"/>
        <w:rPr>
          <w:rFonts w:ascii="Book Antiqua" w:hAnsi="Book Antiqua"/>
        </w:rPr>
      </w:pPr>
    </w:p>
    <w:p w14:paraId="51A0A757" w14:textId="77777777" w:rsidR="00F340FA" w:rsidRPr="00F340FA" w:rsidRDefault="00F340FA" w:rsidP="00F340FA">
      <w:pPr>
        <w:jc w:val="both"/>
        <w:rPr>
          <w:rFonts w:ascii="Book Antiqua" w:hAnsi="Book Antiqua"/>
          <w:b/>
          <w:bCs/>
        </w:rPr>
      </w:pPr>
      <w:r w:rsidRPr="00F340FA">
        <w:rPr>
          <w:rFonts w:ascii="Book Antiqua" w:hAnsi="Book Antiqua"/>
          <w:b/>
          <w:bCs/>
        </w:rPr>
        <w:t>Maagizo Yanafuatia Ufufuo</w:t>
      </w:r>
    </w:p>
    <w:p w14:paraId="1B4098B6" w14:textId="77777777" w:rsidR="00F340FA" w:rsidRPr="00F340FA" w:rsidRDefault="00F340FA" w:rsidP="00F340FA">
      <w:pPr>
        <w:jc w:val="both"/>
        <w:rPr>
          <w:rFonts w:ascii="Book Antiqua" w:hAnsi="Book Antiqua"/>
        </w:rPr>
      </w:pPr>
      <w:r w:rsidRPr="00F340FA">
        <w:rPr>
          <w:rFonts w:ascii="Book Antiqua" w:hAnsi="Book Antiqua"/>
        </w:rPr>
        <w:t xml:space="preserve">Hivyo Mungu atafanya watu </w:t>
      </w:r>
      <w:r w:rsidRPr="00F340FA">
        <w:rPr>
          <w:rFonts w:ascii="Book Antiqua" w:hAnsi="Book Antiqua"/>
          <w:b/>
        </w:rPr>
        <w:t xml:space="preserve">wote </w:t>
      </w:r>
      <w:r w:rsidRPr="00F340FA">
        <w:rPr>
          <w:rFonts w:ascii="Book Antiqua" w:hAnsi="Book Antiqua"/>
        </w:rPr>
        <w:t xml:space="preserve">“waokolewe” kutoka katika mauti kwa njia ya ufufuo wa wafu. Kisha kuna hatua inayofuata katika mapenzi ya Mungu: “… </w:t>
      </w:r>
      <w:r w:rsidRPr="00F340FA">
        <w:rPr>
          <w:rFonts w:ascii="Book Antiqua" w:hAnsi="Book Antiqua"/>
          <w:i/>
          <w:iCs/>
        </w:rPr>
        <w:t>na kupata ujuzi wa kweli</w:t>
      </w:r>
      <w:r w:rsidRPr="00F340FA">
        <w:rPr>
          <w:rFonts w:ascii="Book Antiqua" w:hAnsi="Book Antiqua"/>
        </w:rPr>
        <w:t>” (</w:t>
      </w:r>
      <w:r w:rsidRPr="00F340FA">
        <w:rPr>
          <w:rFonts w:ascii="Book Antiqua" w:hAnsi="Book Antiqua"/>
          <w:b/>
          <w:bCs/>
        </w:rPr>
        <w:t>1 Timotheo 2:4</w:t>
      </w:r>
      <w:r w:rsidRPr="00F340FA">
        <w:rPr>
          <w:rFonts w:ascii="Book Antiqua" w:hAnsi="Book Antiqua"/>
        </w:rPr>
        <w:t xml:space="preserve">). Wanadamu walishakufa </w:t>
      </w:r>
      <w:r w:rsidRPr="00F340FA">
        <w:rPr>
          <w:rFonts w:ascii="Book Antiqua" w:hAnsi="Book Antiqua"/>
          <w:b/>
          <w:bCs/>
        </w:rPr>
        <w:t>wote</w:t>
      </w:r>
      <w:r w:rsidRPr="00F340FA">
        <w:rPr>
          <w:rFonts w:ascii="Book Antiqua" w:hAnsi="Book Antiqua"/>
        </w:rPr>
        <w:t xml:space="preserve"> katika dhambi na “wataamshwa,” </w:t>
      </w:r>
      <w:r w:rsidRPr="00F340FA">
        <w:rPr>
          <w:rFonts w:ascii="Book Antiqua" w:hAnsi="Book Antiqua"/>
        </w:rPr>
        <w:lastRenderedPageBreak/>
        <w:t>“kufanywa kuwa hai,” katika hali iyo hiyo. Ni lazima basi wakombolewe kutoka katika dhambi. Hilo linawezekanaje? “</w:t>
      </w:r>
      <w:r w:rsidRPr="00F340FA">
        <w:rPr>
          <w:rFonts w:ascii="Book Antiqua" w:hAnsi="Book Antiqua"/>
          <w:i/>
          <w:iCs/>
        </w:rPr>
        <w:t xml:space="preserve">Uwatakase kwa ile kweli; </w:t>
      </w:r>
      <w:r w:rsidRPr="00F340FA">
        <w:rPr>
          <w:rFonts w:ascii="Book Antiqua" w:hAnsi="Book Antiqua"/>
          <w:b/>
          <w:i/>
          <w:iCs/>
        </w:rPr>
        <w:t xml:space="preserve">neno lako </w:t>
      </w:r>
      <w:r w:rsidRPr="00F340FA">
        <w:rPr>
          <w:rFonts w:ascii="Book Antiqua" w:hAnsi="Book Antiqua"/>
          <w:i/>
          <w:iCs/>
        </w:rPr>
        <w:t>ndiyo kweli</w:t>
      </w:r>
      <w:r w:rsidRPr="00F340FA">
        <w:rPr>
          <w:rFonts w:ascii="Book Antiqua" w:hAnsi="Book Antiqua"/>
        </w:rPr>
        <w:t>” (</w:t>
      </w:r>
      <w:r w:rsidRPr="00F340FA">
        <w:rPr>
          <w:rFonts w:ascii="Book Antiqua" w:hAnsi="Book Antiqua"/>
          <w:b/>
          <w:bCs/>
        </w:rPr>
        <w:t>Yohana 17:17</w:t>
      </w:r>
      <w:r w:rsidRPr="00F340FA">
        <w:rPr>
          <w:rFonts w:ascii="Book Antiqua" w:hAnsi="Book Antiqua"/>
        </w:rPr>
        <w:t>). "Kutakasa" au "kusafisha" kutoka kwa hali na tabia ya dhambi hufanywa kupitia kweli.</w:t>
      </w:r>
    </w:p>
    <w:p w14:paraId="182F4B5F" w14:textId="77777777" w:rsidR="00F340FA" w:rsidRPr="00F340FA" w:rsidRDefault="00F340FA" w:rsidP="00F340FA">
      <w:pPr>
        <w:jc w:val="both"/>
        <w:rPr>
          <w:rFonts w:ascii="Book Antiqua" w:hAnsi="Book Antiqua"/>
        </w:rPr>
      </w:pPr>
      <w:r w:rsidRPr="00F340FA">
        <w:rPr>
          <w:rFonts w:ascii="Book Antiqua" w:hAnsi="Book Antiqua"/>
        </w:rPr>
        <w:t xml:space="preserve">Ujuzi wa neno la Mungu na kweli husababisha utakaso kutoka katika njia za dhambi kwa kutii neno la kweli. Baadhi ya mifano ni kama lugha mbaya, ubinafsi, udanganyifu, uwongo n.k. Lakini pamoja na wafu wote “kuamka,” huu “ujuzi wa kweli” lazima ufunika ulimwengu </w:t>
      </w:r>
      <w:r w:rsidRPr="00F340FA">
        <w:rPr>
          <w:rFonts w:ascii="Book Antiqua" w:hAnsi="Book Antiqua"/>
          <w:b/>
        </w:rPr>
        <w:t xml:space="preserve">wote. </w:t>
      </w:r>
      <w:r w:rsidRPr="00F340FA">
        <w:rPr>
          <w:rFonts w:ascii="Book Antiqua" w:hAnsi="Book Antiqua"/>
        </w:rPr>
        <w:t>Hilo litatimizwaje? Hili ndilo jibu: “</w:t>
      </w:r>
      <w:r w:rsidRPr="00F340FA">
        <w:rPr>
          <w:rFonts w:ascii="Book Antiqua" w:hAnsi="Book Antiqua"/>
          <w:i/>
          <w:iCs/>
        </w:rPr>
        <w:t xml:space="preserve">Kwa maana dunia </w:t>
      </w:r>
      <w:r w:rsidRPr="00F340FA">
        <w:rPr>
          <w:rFonts w:ascii="Book Antiqua" w:hAnsi="Book Antiqua"/>
          <w:b/>
          <w:i/>
          <w:iCs/>
        </w:rPr>
        <w:t xml:space="preserve">itajazwa </w:t>
      </w:r>
      <w:r w:rsidRPr="00F340FA">
        <w:rPr>
          <w:rFonts w:ascii="Book Antiqua" w:hAnsi="Book Antiqua"/>
          <w:i/>
          <w:iCs/>
        </w:rPr>
        <w:t>maarifa ya utukufu wa Bwana, kama maji yaifunikavyo bahari</w:t>
      </w:r>
      <w:r w:rsidRPr="00F340FA">
        <w:rPr>
          <w:rFonts w:ascii="Book Antiqua" w:hAnsi="Book Antiqua"/>
        </w:rPr>
        <w:t>” (</w:t>
      </w:r>
      <w:r w:rsidRPr="00F340FA">
        <w:rPr>
          <w:rFonts w:ascii="Book Antiqua" w:hAnsi="Book Antiqua"/>
          <w:b/>
          <w:bCs/>
        </w:rPr>
        <w:t>Habakuki 2:14</w:t>
      </w:r>
      <w:r w:rsidRPr="00F340FA">
        <w:rPr>
          <w:rFonts w:ascii="Book Antiqua" w:hAnsi="Book Antiqua"/>
        </w:rPr>
        <w:t xml:space="preserve">). Ulimwengu wote utajawa na maarifa ya Neno la Mungu na Neno hilo ni </w:t>
      </w:r>
      <w:r w:rsidRPr="00F340FA">
        <w:rPr>
          <w:rFonts w:ascii="Book Antiqua" w:hAnsi="Book Antiqua"/>
          <w:b/>
        </w:rPr>
        <w:t>Biblia</w:t>
      </w:r>
      <w:r w:rsidRPr="00F340FA">
        <w:rPr>
          <w:rFonts w:ascii="Book Antiqua" w:hAnsi="Book Antiqua"/>
        </w:rPr>
        <w:t>!</w:t>
      </w:r>
    </w:p>
    <w:p w14:paraId="696B3966" w14:textId="77777777" w:rsidR="00F340FA" w:rsidRPr="00F340FA" w:rsidRDefault="00F340FA" w:rsidP="00F340FA">
      <w:pPr>
        <w:jc w:val="both"/>
        <w:rPr>
          <w:rFonts w:ascii="Book Antiqua" w:hAnsi="Book Antiqua"/>
        </w:rPr>
      </w:pPr>
      <w:r w:rsidRPr="00F340FA">
        <w:rPr>
          <w:rFonts w:ascii="Book Antiqua" w:hAnsi="Book Antiqua"/>
        </w:rPr>
        <w:t>Tunaona tena jambo lile lile likithibitishwa: “</w:t>
      </w:r>
      <w:r w:rsidRPr="00F340FA">
        <w:rPr>
          <w:rFonts w:ascii="Book Antiqua" w:hAnsi="Book Antiqua"/>
          <w:i/>
          <w:iCs/>
        </w:rPr>
        <w:t xml:space="preserve">Kwa maana dunia </w:t>
      </w:r>
      <w:r w:rsidRPr="00F340FA">
        <w:rPr>
          <w:rFonts w:ascii="Book Antiqua" w:hAnsi="Book Antiqua"/>
          <w:b/>
          <w:i/>
          <w:iCs/>
        </w:rPr>
        <w:t xml:space="preserve">itajawa </w:t>
      </w:r>
      <w:r w:rsidRPr="00F340FA">
        <w:rPr>
          <w:rFonts w:ascii="Book Antiqua" w:hAnsi="Book Antiqua"/>
          <w:i/>
          <w:iCs/>
        </w:rPr>
        <w:t>na kumjua Bwana, kama maji yaifunikavyo bahari</w:t>
      </w:r>
      <w:r w:rsidRPr="00F340FA">
        <w:rPr>
          <w:rFonts w:ascii="Book Antiqua" w:hAnsi="Book Antiqua"/>
        </w:rPr>
        <w:t>” (</w:t>
      </w:r>
      <w:r w:rsidRPr="00F340FA">
        <w:rPr>
          <w:rFonts w:ascii="Book Antiqua" w:hAnsi="Book Antiqua"/>
          <w:b/>
          <w:bCs/>
        </w:rPr>
        <w:t>Isaya 11:9</w:t>
      </w:r>
      <w:r w:rsidRPr="00F340FA">
        <w:rPr>
          <w:rFonts w:ascii="Book Antiqua" w:hAnsi="Book Antiqua"/>
        </w:rPr>
        <w:t>). Njia ya kufanya hivi iko mbele ya macho yetu! Leo taarifa na maarifa hupitishwa katika kila nyumba kupitia redio, televisheni, intaneti, DVD, CD, nk. Vitabu vimebadilishwa na mawasilisho ya sauti-ya-kuona. Teknolojia hii imetengenezwa tu katika miaka 70 hadi 80 iliyopita. Hii inaonyesha jinsi tulivyo karibu na wakati huo wenye baraka. Hakika ufahamu wa jinsi aya hii itakavyotimizwa katika ulimwengu wetu mkubwa na wenye aina mbalimbali unazidi kuwa wazi siku baada ya siku. Ni kama kuamka asubuhi moja na kutoka nyumbani mwetu na kukuta kamera, taa, magari ya kubebea jenereta, viti, lakini hakuna watu hata kidogo. Mtu angefikiria nini? Ah, kutakuwa na upigaji filamu hivi karibuni. Vifaa hivyo vyote kwa kawaida husababisha kufikia hitimisho hilo.</w:t>
      </w:r>
    </w:p>
    <w:p w14:paraId="5185FF9B" w14:textId="77777777" w:rsidR="00F340FA" w:rsidRPr="00F340FA" w:rsidRDefault="00F340FA" w:rsidP="00F340FA">
      <w:pPr>
        <w:jc w:val="both"/>
        <w:rPr>
          <w:rFonts w:ascii="Book Antiqua" w:hAnsi="Book Antiqua"/>
        </w:rPr>
      </w:pPr>
      <w:r w:rsidRPr="00F340FA">
        <w:rPr>
          <w:rFonts w:ascii="Book Antiqua" w:hAnsi="Book Antiqua"/>
        </w:rPr>
        <w:t xml:space="preserve">Vivyo hivyo leo. Kukiwa na teknolojia nyingi za kustaajabisha za kupeleka habari mbali zaidi papo hapo, wakati umekaribia ambapo </w:t>
      </w:r>
      <w:r w:rsidRPr="00F340FA">
        <w:rPr>
          <w:rFonts w:ascii="Book Antiqua" w:hAnsi="Book Antiqua"/>
        </w:rPr>
        <w:lastRenderedPageBreak/>
        <w:t xml:space="preserve">“dunia </w:t>
      </w:r>
      <w:r w:rsidRPr="00F340FA">
        <w:rPr>
          <w:rFonts w:ascii="Book Antiqua" w:hAnsi="Book Antiqua"/>
          <w:b/>
        </w:rPr>
        <w:t xml:space="preserve">itajawa </w:t>
      </w:r>
      <w:r w:rsidRPr="00F340FA">
        <w:rPr>
          <w:rFonts w:ascii="Book Antiqua" w:hAnsi="Book Antiqua"/>
        </w:rPr>
        <w:t>na kumjua Bwana, kama vile maji yaifunikavyo bahari.” Kuhusu wakati huo mtukufu imeandikwa: “</w:t>
      </w:r>
      <w:r w:rsidRPr="00F340FA">
        <w:rPr>
          <w:rFonts w:ascii="Book Antiqua" w:hAnsi="Book Antiqua"/>
          <w:i/>
          <w:iCs/>
        </w:rPr>
        <w:t xml:space="preserve">Wala hawatamfundisha kila mtu jirani yake, na kila mtu ndugu yake, wakisema, Mjue Bwana; kwa maana watanijua wote, tangu mtu aliye mdogo miongoni mwao hata aliye mkubwa miongoni mwao” </w:t>
      </w:r>
      <w:r w:rsidRPr="00F340FA">
        <w:rPr>
          <w:rFonts w:ascii="Book Antiqua" w:hAnsi="Book Antiqua"/>
        </w:rPr>
        <w:t>(</w:t>
      </w:r>
      <w:r w:rsidRPr="00F340FA">
        <w:rPr>
          <w:rFonts w:ascii="Book Antiqua" w:hAnsi="Book Antiqua"/>
          <w:b/>
          <w:bCs/>
        </w:rPr>
        <w:t>Yeremia 31:34</w:t>
      </w:r>
      <w:r w:rsidRPr="00F340FA">
        <w:rPr>
          <w:rFonts w:ascii="Book Antiqua" w:hAnsi="Book Antiqua"/>
        </w:rPr>
        <w:t>). Hivyo wote watakuja kwenye ujuzi wa kweli na kupata fursa ya kutakaswa au kusafishwa kutoka katika dhambi zao.</w:t>
      </w:r>
    </w:p>
    <w:p w14:paraId="1CABB953" w14:textId="77777777" w:rsidR="00F340FA" w:rsidRPr="00F340FA" w:rsidRDefault="00F340FA" w:rsidP="00F340FA">
      <w:pPr>
        <w:jc w:val="both"/>
        <w:rPr>
          <w:rFonts w:ascii="Book Antiqua" w:hAnsi="Book Antiqua"/>
        </w:rPr>
      </w:pPr>
      <w:r w:rsidRPr="00F340FA">
        <w:rPr>
          <w:rFonts w:ascii="Book Antiqua" w:hAnsi="Book Antiqua"/>
        </w:rPr>
        <w:t>Lakini mtu anaweza kuuliza, “Iko wapi nafasi ya walio hai na waliokufa?” Swali zuri! Hili ndilo agizo la Mungu kwa Adamu na Eva katika Edeni: “</w:t>
      </w:r>
      <w:r w:rsidRPr="00F340FA">
        <w:rPr>
          <w:rFonts w:ascii="Book Antiqua" w:hAnsi="Book Antiqua"/>
          <w:i/>
          <w:iCs/>
        </w:rPr>
        <w:t xml:space="preserve">Mungu akawabarikia, akawaambia, Zaeni, mkaongezeke; na </w:t>
      </w:r>
      <w:r w:rsidRPr="00F340FA">
        <w:rPr>
          <w:rFonts w:ascii="Book Antiqua" w:hAnsi="Book Antiqua"/>
          <w:b/>
          <w:i/>
          <w:iCs/>
        </w:rPr>
        <w:t xml:space="preserve">kuijaza </w:t>
      </w:r>
      <w:r w:rsidRPr="00F340FA">
        <w:rPr>
          <w:rFonts w:ascii="Book Antiqua" w:hAnsi="Book Antiqua"/>
          <w:i/>
          <w:iCs/>
        </w:rPr>
        <w:t>nchi</w:t>
      </w:r>
      <w:r w:rsidRPr="00F340FA">
        <w:rPr>
          <w:rFonts w:ascii="Book Antiqua" w:hAnsi="Book Antiqua"/>
        </w:rPr>
        <w:t>” (</w:t>
      </w:r>
      <w:r w:rsidRPr="00F340FA">
        <w:rPr>
          <w:rFonts w:ascii="Book Antiqua" w:hAnsi="Book Antiqua"/>
          <w:b/>
          <w:bCs/>
        </w:rPr>
        <w:t>Mwanzo 1:28</w:t>
      </w:r>
      <w:r w:rsidRPr="00F340FA">
        <w:rPr>
          <w:rFonts w:ascii="Book Antiqua" w:hAnsi="Book Antiqua"/>
        </w:rPr>
        <w:t xml:space="preserve">, </w:t>
      </w:r>
      <w:r w:rsidRPr="00F340FA">
        <w:rPr>
          <w:rFonts w:ascii="Book Antiqua" w:hAnsi="Book Antiqua"/>
          <w:i/>
        </w:rPr>
        <w:t xml:space="preserve">NIV </w:t>
      </w:r>
      <w:r w:rsidRPr="00F340FA">
        <w:rPr>
          <w:rFonts w:ascii="Book Antiqua" w:hAnsi="Book Antiqua"/>
        </w:rPr>
        <w:t xml:space="preserve">). Amri ya Mungu haikuwa </w:t>
      </w:r>
      <w:r w:rsidRPr="00F340FA">
        <w:rPr>
          <w:rFonts w:ascii="Book Antiqua" w:hAnsi="Book Antiqua"/>
          <w:b/>
          <w:bCs/>
        </w:rPr>
        <w:t>kuijaza zaidi</w:t>
      </w:r>
      <w:r w:rsidRPr="00F340FA">
        <w:rPr>
          <w:rFonts w:ascii="Book Antiqua" w:hAnsi="Book Antiqua"/>
          <w:b/>
        </w:rPr>
        <w:t xml:space="preserve"> </w:t>
      </w:r>
      <w:r w:rsidRPr="00F340FA">
        <w:rPr>
          <w:rFonts w:ascii="Book Antiqua" w:hAnsi="Book Antiqua"/>
          <w:bCs/>
        </w:rPr>
        <w:t>bali</w:t>
      </w:r>
      <w:r w:rsidRPr="00F340FA">
        <w:rPr>
          <w:rFonts w:ascii="Book Antiqua" w:hAnsi="Book Antiqua"/>
          <w:b/>
        </w:rPr>
        <w:t xml:space="preserve"> </w:t>
      </w:r>
      <w:r w:rsidRPr="00F340FA">
        <w:rPr>
          <w:rFonts w:ascii="Book Antiqua" w:hAnsi="Book Antiqua"/>
        </w:rPr>
        <w:t>“kujaza dunia”</w:t>
      </w:r>
    </w:p>
    <w:p w14:paraId="02F15ABB" w14:textId="77777777" w:rsidR="00F340FA" w:rsidRPr="00F340FA" w:rsidRDefault="00F340FA" w:rsidP="00F340FA">
      <w:pPr>
        <w:jc w:val="both"/>
        <w:rPr>
          <w:rFonts w:ascii="Book Antiqua" w:hAnsi="Book Antiqua"/>
        </w:rPr>
      </w:pPr>
      <w:r w:rsidRPr="00F340FA">
        <w:rPr>
          <w:rFonts w:ascii="Book Antiqua" w:hAnsi="Book Antiqua"/>
        </w:rPr>
        <w:t xml:space="preserve">Kama vile muuzaji wa tiketi za ukumbi wa michezo anavyojua wakati wa kuacha kuuza tiketi wakati tiketi zimeuzwa za kutosha kujaza viti, Mwenyezi anajua wakati wa kukomesha kuzaliana ili kutojaza </w:t>
      </w:r>
      <w:r w:rsidRPr="00F340FA">
        <w:rPr>
          <w:rFonts w:ascii="Book Antiqua" w:hAnsi="Book Antiqua"/>
          <w:b/>
          <w:bCs/>
        </w:rPr>
        <w:t>zaidi</w:t>
      </w:r>
      <w:r w:rsidRPr="00F340FA">
        <w:rPr>
          <w:rFonts w:ascii="Book Antiqua" w:hAnsi="Book Antiqua"/>
        </w:rPr>
        <w:t xml:space="preserve"> dunia. Vile vile wakati kwenye kituo cha kujaza petroli mhudumu anapoagizwa "kujaza tanki," haijazi zaidi. Hakika Mungu mtakatifu na Mwenyezi angefanya vivyo hivyo.</w:t>
      </w:r>
    </w:p>
    <w:p w14:paraId="0032668B" w14:textId="77777777" w:rsidR="00F340FA" w:rsidRPr="00F340FA" w:rsidRDefault="00F340FA" w:rsidP="00F340FA">
      <w:pPr>
        <w:jc w:val="both"/>
        <w:rPr>
          <w:rFonts w:ascii="Book Antiqua" w:hAnsi="Book Antiqua"/>
        </w:rPr>
      </w:pPr>
      <w:r w:rsidRPr="00F340FA">
        <w:rPr>
          <w:rFonts w:ascii="Book Antiqua" w:hAnsi="Book Antiqua"/>
        </w:rPr>
        <w:t>Idadi ya watu duniani kwa sasa ni karibu watu bilioni 7. Mwanzoni mwa miaka ya 1800 ilikuwa bilioni 1. Kadirio la idadi ya watu wote waliowahi kuishi ni karibu bilioni 100. Sasa fikiria ukubwa wa Australia. Ni zaidi kidogo ya kilomita za mraba milioni 7.6 (mita za mraba trilioni 7.6). Ikiwa watu wote bilioni 100 wangewekwa Australia, kila mtu angekuwa na trilioni 7.6 ikigawanywa kwa bilioni 100 au mita za mraba 76 kila mmoja. (Wale wanaoishi New York City wana mita za mraba 94 leo.)</w:t>
      </w:r>
    </w:p>
    <w:p w14:paraId="2894953A" w14:textId="77777777" w:rsidR="00F340FA" w:rsidRPr="00F340FA" w:rsidRDefault="00F340FA" w:rsidP="00F340FA">
      <w:pPr>
        <w:jc w:val="both"/>
        <w:rPr>
          <w:rFonts w:ascii="Book Antiqua" w:hAnsi="Book Antiqua"/>
        </w:rPr>
      </w:pPr>
      <w:r w:rsidRPr="00F340FA">
        <w:rPr>
          <w:rFonts w:ascii="Book Antiqua" w:hAnsi="Book Antiqua"/>
        </w:rPr>
        <w:t xml:space="preserve">Kuna ulimwengu mzima wa kutoshea watu hawa wote. Australia, hata hivyo, ina 5% tu ya ardhi ya sayari yetu. Hakika Mungu </w:t>
      </w:r>
      <w:r w:rsidRPr="00F340FA">
        <w:rPr>
          <w:rFonts w:ascii="Book Antiqua" w:hAnsi="Book Antiqua"/>
        </w:rPr>
        <w:lastRenderedPageBreak/>
        <w:t>amepanga vyema kujaza mandhari nzuri ya dunia hii na kila mtu ambaye amewahi kuishi!</w:t>
      </w:r>
    </w:p>
    <w:p w14:paraId="672D9B6B" w14:textId="77777777" w:rsidR="00F340FA" w:rsidRPr="00F340FA" w:rsidRDefault="00F340FA" w:rsidP="00F340FA">
      <w:pPr>
        <w:jc w:val="both"/>
        <w:rPr>
          <w:rFonts w:ascii="Book Antiqua" w:hAnsi="Book Antiqua"/>
        </w:rPr>
      </w:pPr>
    </w:p>
    <w:p w14:paraId="5C4E7CEE" w14:textId="77777777" w:rsidR="00F340FA" w:rsidRDefault="00F340FA" w:rsidP="00F340FA">
      <w:pPr>
        <w:jc w:val="both"/>
        <w:rPr>
          <w:rFonts w:ascii="Book Antiqua" w:hAnsi="Book Antiqua"/>
          <w:b/>
          <w:bCs/>
        </w:rPr>
      </w:pPr>
    </w:p>
    <w:p w14:paraId="5BB04125" w14:textId="5876B018" w:rsidR="00F340FA" w:rsidRPr="00F340FA" w:rsidRDefault="00F340FA" w:rsidP="00F340FA">
      <w:pPr>
        <w:jc w:val="both"/>
        <w:rPr>
          <w:rFonts w:ascii="Book Antiqua" w:hAnsi="Book Antiqua"/>
          <w:b/>
          <w:bCs/>
        </w:rPr>
      </w:pPr>
      <w:r w:rsidRPr="00F340FA">
        <w:rPr>
          <w:rFonts w:ascii="Book Antiqua" w:hAnsi="Book Antiqua"/>
          <w:b/>
          <w:bCs/>
        </w:rPr>
        <w:t>Siku ya Hukumu ya Ulimwengu</w:t>
      </w:r>
    </w:p>
    <w:p w14:paraId="13C00A27" w14:textId="77777777" w:rsidR="00F340FA" w:rsidRPr="00F340FA" w:rsidRDefault="00F340FA" w:rsidP="00F340FA">
      <w:pPr>
        <w:jc w:val="both"/>
        <w:rPr>
          <w:rFonts w:ascii="Book Antiqua" w:hAnsi="Book Antiqua"/>
        </w:rPr>
      </w:pPr>
      <w:r w:rsidRPr="00F340FA">
        <w:rPr>
          <w:rFonts w:ascii="Book Antiqua" w:hAnsi="Book Antiqua"/>
        </w:rPr>
        <w:t>Sasa, tunafikia mstari usioeleweka kwa kiasi kikubw: “</w:t>
      </w:r>
      <w:r w:rsidRPr="00F340FA">
        <w:rPr>
          <w:rFonts w:ascii="Book Antiqua" w:hAnsi="Book Antiqua"/>
          <w:i/>
          <w:iCs/>
        </w:rPr>
        <w:t xml:space="preserve">Wale waliofanya mema kwa ufufuo wa uzima; na wale waliofanya mabaya kwa ufufuo wa </w:t>
      </w:r>
      <w:r w:rsidRPr="00F340FA">
        <w:rPr>
          <w:rFonts w:ascii="Book Antiqua" w:hAnsi="Book Antiqua"/>
          <w:b/>
          <w:i/>
          <w:iCs/>
        </w:rPr>
        <w:t>hukumu</w:t>
      </w:r>
      <w:r w:rsidRPr="00F340FA">
        <w:rPr>
          <w:rFonts w:ascii="Book Antiqua" w:hAnsi="Book Antiqua"/>
          <w:b/>
          <w:i/>
          <w:iCs/>
          <w:vertAlign w:val="superscript"/>
        </w:rPr>
        <w:footnoteReference w:id="1"/>
      </w:r>
      <w:r w:rsidRPr="00F340FA">
        <w:rPr>
          <w:rFonts w:ascii="Book Antiqua" w:hAnsi="Book Antiqua"/>
          <w:b/>
          <w:i/>
          <w:iCs/>
        </w:rPr>
        <w:t xml:space="preserve"> </w:t>
      </w:r>
      <w:r w:rsidRPr="00F340FA">
        <w:rPr>
          <w:rFonts w:ascii="Book Antiqua" w:hAnsi="Book Antiqua"/>
        </w:rPr>
        <w:t>” (</w:t>
      </w:r>
      <w:r w:rsidRPr="00F340FA">
        <w:rPr>
          <w:rFonts w:ascii="Book Antiqua" w:hAnsi="Book Antiqua"/>
          <w:b/>
          <w:bCs/>
        </w:rPr>
        <w:t>Yohana 5:29</w:t>
      </w:r>
      <w:r w:rsidRPr="00F340FA">
        <w:rPr>
          <w:rFonts w:ascii="Book Antiqua" w:hAnsi="Book Antiqua"/>
        </w:rPr>
        <w:t>— “</w:t>
      </w:r>
      <w:r w:rsidRPr="00F340FA">
        <w:rPr>
          <w:rFonts w:ascii="Book Antiqua" w:hAnsi="Book Antiqua"/>
          <w:i/>
        </w:rPr>
        <w:t xml:space="preserve">NIV </w:t>
      </w:r>
      <w:r w:rsidRPr="00F340FA">
        <w:rPr>
          <w:rFonts w:ascii="Book Antiqua" w:hAnsi="Book Antiqua"/>
        </w:rPr>
        <w:t>inasema “wahukumiwe”). Je, ufufuo wa wafu ambao wamefanya maovu ni ili tu wahukumiwe au kuhukumiwa? Je, kifo cha Yesu hakileti tumaini kwa ulimwengu maskini? Sivyo kabisa: “</w:t>
      </w:r>
      <w:r w:rsidRPr="00F340FA">
        <w:rPr>
          <w:rFonts w:ascii="Book Antiqua" w:hAnsi="Book Antiqua"/>
          <w:i/>
          <w:iCs/>
        </w:rPr>
        <w:t xml:space="preserve">Kwa maana Mungu hakumtuma </w:t>
      </w:r>
      <w:r w:rsidRPr="00F340FA">
        <w:rPr>
          <w:rFonts w:ascii="Book Antiqua" w:hAnsi="Book Antiqua"/>
          <w:b/>
          <w:i/>
          <w:iCs/>
        </w:rPr>
        <w:t xml:space="preserve">Mwana </w:t>
      </w:r>
      <w:r w:rsidRPr="00F340FA">
        <w:rPr>
          <w:rFonts w:ascii="Book Antiqua" w:hAnsi="Book Antiqua"/>
          <w:i/>
          <w:iCs/>
        </w:rPr>
        <w:t xml:space="preserve">ulimwenguni ili </w:t>
      </w:r>
      <w:r w:rsidRPr="00F340FA">
        <w:rPr>
          <w:rFonts w:ascii="Book Antiqua" w:hAnsi="Book Antiqua"/>
          <w:b/>
          <w:i/>
          <w:iCs/>
        </w:rPr>
        <w:t xml:space="preserve">auhukumu </w:t>
      </w:r>
      <w:r w:rsidRPr="00F340FA">
        <w:rPr>
          <w:rFonts w:ascii="Book Antiqua" w:hAnsi="Book Antiqua"/>
          <w:i/>
          <w:iCs/>
        </w:rPr>
        <w:t>ulimwengu; bali ulimwengu uokolewe kupitia yeye</w:t>
      </w:r>
      <w:r w:rsidRPr="00F340FA">
        <w:rPr>
          <w:rFonts w:ascii="Book Antiqua" w:hAnsi="Book Antiqua"/>
        </w:rPr>
        <w:t>” (</w:t>
      </w:r>
      <w:r w:rsidRPr="00F340FA">
        <w:rPr>
          <w:rFonts w:ascii="Book Antiqua" w:hAnsi="Book Antiqua"/>
          <w:b/>
          <w:bCs/>
        </w:rPr>
        <w:t>Yohana 3:17</w:t>
      </w:r>
      <w:r w:rsidRPr="00F340FA">
        <w:rPr>
          <w:rFonts w:ascii="Book Antiqua" w:hAnsi="Book Antiqua"/>
        </w:rPr>
        <w:t xml:space="preserve">). Ulimwengu wote tayari uko chini ya hukumu ya mauti. Mungu alimtuma mwanawe ili </w:t>
      </w:r>
      <w:r w:rsidRPr="00F340FA">
        <w:rPr>
          <w:rFonts w:ascii="Book Antiqua" w:hAnsi="Book Antiqua"/>
          <w:b/>
        </w:rPr>
        <w:t xml:space="preserve">kuokoa </w:t>
      </w:r>
      <w:r w:rsidRPr="00F340FA">
        <w:rPr>
          <w:rFonts w:ascii="Book Antiqua" w:hAnsi="Book Antiqua"/>
        </w:rPr>
        <w:t xml:space="preserve">ulimwengu kutoka katika hiyo hukumu, sio </w:t>
      </w:r>
      <w:r w:rsidRPr="00F340FA">
        <w:rPr>
          <w:rFonts w:ascii="Book Antiqua" w:hAnsi="Book Antiqua"/>
          <w:b/>
        </w:rPr>
        <w:t xml:space="preserve">kuhukumu </w:t>
      </w:r>
      <w:r w:rsidRPr="00F340FA">
        <w:rPr>
          <w:rFonts w:ascii="Book Antiqua" w:hAnsi="Book Antiqua"/>
        </w:rPr>
        <w:t>ulimwengu ambao tayari umeshahukumiwa. Hukumu juu ya ulimwengu ni hukumu ya mauti pamoja na mateso na huzuni zake zote.</w:t>
      </w:r>
    </w:p>
    <w:p w14:paraId="49522840" w14:textId="77777777" w:rsidR="00F340FA" w:rsidRPr="00F340FA" w:rsidRDefault="00F340FA" w:rsidP="00F340FA">
      <w:pPr>
        <w:jc w:val="both"/>
        <w:rPr>
          <w:rFonts w:ascii="Book Antiqua" w:hAnsi="Book Antiqua"/>
        </w:rPr>
      </w:pPr>
      <w:r w:rsidRPr="00F340FA">
        <w:rPr>
          <w:rFonts w:ascii="Book Antiqua" w:hAnsi="Book Antiqua"/>
        </w:rPr>
        <w:t xml:space="preserve">Neno lililotafsiriwa "hukumu" (KJV) au "kuhukumiwa" (NIV) katika Yohana 5:29 linatokana na neno la Kigiriki </w:t>
      </w:r>
      <w:r w:rsidRPr="00F340FA">
        <w:rPr>
          <w:rFonts w:ascii="Book Antiqua" w:hAnsi="Book Antiqua"/>
          <w:i/>
        </w:rPr>
        <w:t xml:space="preserve">krisis </w:t>
      </w:r>
      <w:r w:rsidRPr="00F340FA">
        <w:rPr>
          <w:rFonts w:ascii="Book Antiqua" w:hAnsi="Book Antiqua"/>
        </w:rPr>
        <w:t xml:space="preserve">ambalo lina maana sawa na neno la Kiingereza "crisis." Inamaanisha “wakati wa hukumu” au “dharura.” Huenda ikasemekana kwamba mtu fulani katika Kitengo cha Wagonjwa Mahututi cha hospitali aliingia katika </w:t>
      </w:r>
      <w:r w:rsidRPr="00F340FA">
        <w:rPr>
          <w:rFonts w:ascii="Book Antiqua" w:hAnsi="Book Antiqua"/>
        </w:rPr>
        <w:lastRenderedPageBreak/>
        <w:t>“hali ya hatari,” yaani, katika hali ambayo kuishi au kufa hutegemea. Vivyo hivyo ulimwengu wa wanadamu “waliotenda maovu” huinuka katika “ufufuo wa hali ya hatari” au “ wa hukumu.” Hiyo ndiyo itakuwa siku ya hukumu ya ulimwengu!</w:t>
      </w:r>
    </w:p>
    <w:p w14:paraId="6FDEEDEC" w14:textId="77777777" w:rsidR="00F340FA" w:rsidRPr="00F340FA" w:rsidRDefault="00F340FA" w:rsidP="00F340FA">
      <w:pPr>
        <w:jc w:val="both"/>
        <w:rPr>
          <w:rFonts w:ascii="Book Antiqua" w:hAnsi="Book Antiqua"/>
        </w:rPr>
      </w:pPr>
      <w:r w:rsidRPr="00F340FA">
        <w:rPr>
          <w:rFonts w:ascii="Book Antiqua" w:hAnsi="Book Antiqua"/>
        </w:rPr>
        <w:t>Haya ndiyo tunayoyasoma juu ya hiyo “siku ya hukumu”: “</w:t>
      </w:r>
      <w:r w:rsidRPr="00F340FA">
        <w:rPr>
          <w:rFonts w:ascii="Book Antiqua" w:hAnsi="Book Antiqua"/>
          <w:i/>
          <w:iCs/>
        </w:rPr>
        <w:t>Kwa maana ameweka siku atakayowahukumu walimwengu kwa haki, kwa mtu yule aliyemweka; naye amewapa watu wote uthabiti wa mambo hayo kwa kumfufua katika wafu</w:t>
      </w:r>
      <w:r w:rsidRPr="00F340FA">
        <w:rPr>
          <w:rFonts w:ascii="Book Antiqua" w:hAnsi="Book Antiqua"/>
        </w:rPr>
        <w:t>” (</w:t>
      </w:r>
      <w:r w:rsidRPr="00F340FA">
        <w:rPr>
          <w:rFonts w:ascii="Book Antiqua" w:hAnsi="Book Antiqua"/>
          <w:b/>
          <w:bCs/>
        </w:rPr>
        <w:t>Matendo 17:31</w:t>
      </w:r>
      <w:r w:rsidRPr="00F340FA">
        <w:rPr>
          <w:rFonts w:ascii="Book Antiqua" w:hAnsi="Book Antiqua"/>
        </w:rPr>
        <w:t>). Katika siku hiyo ya hukumu mwamuzi aliyewekwa rasmi ni Bwana Yesu Kristo, ambaye kwa hiari alitoa uhai wake kwa ajili ya wokovu wa ulimwengu wote!</w:t>
      </w:r>
    </w:p>
    <w:p w14:paraId="565A6C4C" w14:textId="77777777" w:rsidR="00F340FA" w:rsidRPr="00F340FA" w:rsidRDefault="00F340FA" w:rsidP="00F340FA">
      <w:pPr>
        <w:jc w:val="both"/>
        <w:rPr>
          <w:rFonts w:ascii="Book Antiqua" w:hAnsi="Book Antiqua"/>
        </w:rPr>
      </w:pPr>
      <w:r w:rsidRPr="00F340FA">
        <w:rPr>
          <w:rFonts w:ascii="Book Antiqua" w:hAnsi="Book Antiqua"/>
        </w:rPr>
        <w:t>Je, hii “siku” ya hukumu ni ya kudumu kwa saa 24 tu? Hebu tupate jibu: “</w:t>
      </w:r>
      <w:r w:rsidRPr="00F340FA">
        <w:rPr>
          <w:rFonts w:ascii="Book Antiqua" w:hAnsi="Book Antiqua"/>
          <w:i/>
          <w:iCs/>
        </w:rPr>
        <w:t>Lakini, wapenzi, msisahau neno hili moja, ya kwamba siku moja kwa Bwana ni kama miaka elfu, na miaka elfu ni kama siku moja</w:t>
      </w:r>
      <w:r w:rsidRPr="00F340FA">
        <w:rPr>
          <w:rFonts w:ascii="Book Antiqua" w:hAnsi="Book Antiqua"/>
        </w:rPr>
        <w:t>” (</w:t>
      </w:r>
      <w:r w:rsidRPr="00F340FA">
        <w:rPr>
          <w:rFonts w:ascii="Book Antiqua" w:hAnsi="Book Antiqua"/>
          <w:b/>
          <w:bCs/>
        </w:rPr>
        <w:t>2 Petro 3:8</w:t>
      </w:r>
      <w:r w:rsidRPr="00F340FA">
        <w:rPr>
          <w:rFonts w:ascii="Book Antiqua" w:hAnsi="Book Antiqua"/>
        </w:rPr>
        <w:t>). Siku pamoja kwa Bwana sio masaa 24 bali miaka elfu moja! Hivyo tunaona “siku ya hukumu” ya ulimwengu hudumu miaka 1,000.</w:t>
      </w:r>
    </w:p>
    <w:p w14:paraId="65F9794C" w14:textId="77777777" w:rsidR="00F340FA" w:rsidRPr="00F340FA" w:rsidRDefault="00F340FA" w:rsidP="00F340FA">
      <w:pPr>
        <w:jc w:val="both"/>
        <w:rPr>
          <w:rFonts w:ascii="Book Antiqua" w:hAnsi="Book Antiqua"/>
        </w:rPr>
      </w:pPr>
      <w:r w:rsidRPr="00F340FA">
        <w:rPr>
          <w:rFonts w:ascii="Book Antiqua" w:hAnsi="Book Antiqua"/>
        </w:rPr>
        <w:t>“</w:t>
      </w:r>
      <w:r w:rsidRPr="00F340FA">
        <w:rPr>
          <w:rFonts w:ascii="Book Antiqua" w:hAnsi="Book Antiqua"/>
          <w:i/>
          <w:iCs/>
        </w:rPr>
        <w:t xml:space="preserve">Na wengi wa hao walalao katika mavumbi ya nchi wataamka, wengine wapate </w:t>
      </w:r>
      <w:r w:rsidRPr="00F340FA">
        <w:rPr>
          <w:rFonts w:ascii="Book Antiqua" w:hAnsi="Book Antiqua"/>
          <w:b/>
          <w:i/>
          <w:iCs/>
        </w:rPr>
        <w:t xml:space="preserve">uzima wa </w:t>
      </w:r>
      <w:r w:rsidRPr="00F340FA">
        <w:rPr>
          <w:rFonts w:ascii="Book Antiqua" w:hAnsi="Book Antiqua"/>
          <w:i/>
          <w:iCs/>
        </w:rPr>
        <w:t xml:space="preserve">milele, wengine aibu na kudharauliwa </w:t>
      </w:r>
      <w:r w:rsidRPr="00F340FA">
        <w:rPr>
          <w:rFonts w:ascii="Book Antiqua" w:hAnsi="Book Antiqua"/>
          <w:b/>
          <w:i/>
          <w:iCs/>
        </w:rPr>
        <w:t>milele</w:t>
      </w:r>
      <w:r w:rsidRPr="00F340FA">
        <w:rPr>
          <w:rFonts w:ascii="Book Antiqua" w:hAnsi="Book Antiqua"/>
          <w:b/>
        </w:rPr>
        <w:t xml:space="preserve"> </w:t>
      </w:r>
      <w:r w:rsidRPr="00F340FA">
        <w:rPr>
          <w:rFonts w:ascii="Book Antiqua" w:hAnsi="Book Antiqua"/>
        </w:rPr>
        <w:t>” (</w:t>
      </w:r>
      <w:r w:rsidRPr="00F340FA">
        <w:rPr>
          <w:rFonts w:ascii="Book Antiqua" w:hAnsi="Book Antiqua"/>
          <w:b/>
          <w:bCs/>
        </w:rPr>
        <w:t>Danieli 12:2</w:t>
      </w:r>
      <w:r w:rsidRPr="00F340FA">
        <w:rPr>
          <w:rFonts w:ascii="Book Antiqua" w:hAnsi="Book Antiqua"/>
        </w:rPr>
        <w:t xml:space="preserve">). Neno </w:t>
      </w:r>
      <w:r w:rsidRPr="00F340FA">
        <w:rPr>
          <w:rFonts w:ascii="Book Antiqua" w:hAnsi="Book Antiqua"/>
          <w:i/>
          <w:iCs/>
        </w:rPr>
        <w:t>milele</w:t>
      </w:r>
      <w:r w:rsidRPr="00F340FA">
        <w:rPr>
          <w:rFonts w:ascii="Book Antiqua" w:hAnsi="Book Antiqua"/>
        </w:rPr>
        <w:t xml:space="preserve"> linatokana na neno la Kiebrania </w:t>
      </w:r>
      <w:r w:rsidRPr="00F340FA">
        <w:rPr>
          <w:rFonts w:ascii="Book Antiqua" w:hAnsi="Book Antiqua"/>
          <w:i/>
        </w:rPr>
        <w:t xml:space="preserve">olam, </w:t>
      </w:r>
      <w:r w:rsidRPr="00F340FA">
        <w:rPr>
          <w:rFonts w:ascii="Book Antiqua" w:hAnsi="Book Antiqua"/>
        </w:rPr>
        <w:t xml:space="preserve">neno linalomaanisha "kudumu kwa zama" kama katika kipindi cha wakati. Haina maana ya </w:t>
      </w:r>
      <w:r w:rsidRPr="00F340FA">
        <w:rPr>
          <w:rFonts w:ascii="Book Antiqua" w:hAnsi="Book Antiqua"/>
          <w:b/>
        </w:rPr>
        <w:t>milele</w:t>
      </w:r>
      <w:r w:rsidRPr="00F340FA">
        <w:rPr>
          <w:rFonts w:ascii="Book Antiqua" w:hAnsi="Book Antiqua"/>
        </w:rPr>
        <w:t xml:space="preserve">! “Dharau” inahusu kuwekwa wazi kwa </w:t>
      </w:r>
      <w:r w:rsidRPr="00F340FA">
        <w:rPr>
          <w:rFonts w:ascii="Book Antiqua" w:hAnsi="Book Antiqua"/>
          <w:b/>
        </w:rPr>
        <w:t xml:space="preserve">kashfa </w:t>
      </w:r>
      <w:r w:rsidRPr="00F340FA">
        <w:rPr>
          <w:rFonts w:ascii="Book Antiqua" w:hAnsi="Book Antiqua"/>
        </w:rPr>
        <w:t xml:space="preserve">na </w:t>
      </w:r>
      <w:r w:rsidRPr="00F340FA">
        <w:rPr>
          <w:rFonts w:ascii="Book Antiqua" w:hAnsi="Book Antiqua"/>
          <w:b/>
        </w:rPr>
        <w:t xml:space="preserve">ufisadi </w:t>
      </w:r>
      <w:r w:rsidRPr="00F340FA">
        <w:rPr>
          <w:rFonts w:ascii="Book Antiqua" w:hAnsi="Book Antiqua"/>
        </w:rPr>
        <w:t xml:space="preserve">na </w:t>
      </w:r>
      <w:r w:rsidRPr="00F340FA">
        <w:rPr>
          <w:rFonts w:ascii="Book Antiqua" w:hAnsi="Book Antiqua"/>
          <w:b/>
        </w:rPr>
        <w:t xml:space="preserve">udanganyifu </w:t>
      </w:r>
      <w:r w:rsidRPr="00F340FA">
        <w:rPr>
          <w:rFonts w:ascii="Book Antiqua" w:hAnsi="Book Antiqua"/>
        </w:rPr>
        <w:t>wote uliofanywa na watu wote. “</w:t>
      </w:r>
      <w:r w:rsidRPr="00F340FA">
        <w:rPr>
          <w:rFonts w:ascii="Book Antiqua" w:hAnsi="Book Antiqua"/>
          <w:i/>
          <w:iCs/>
        </w:rPr>
        <w:t>Kwa maana hakuna neno lililositirika ambalo halitafunuliwa; wala lililofichwa, ambalo halitajulikana. Basi, yo yote mliyonena gizani, yatasikiwa nuruni; na hayo mliyoyanena masikioni mwa vyumbani, yatatangazwa juu ya dari za nyumba</w:t>
      </w:r>
      <w:r w:rsidRPr="00F340FA">
        <w:rPr>
          <w:rFonts w:ascii="Book Antiqua" w:hAnsi="Book Antiqua"/>
        </w:rPr>
        <w:t>” (</w:t>
      </w:r>
      <w:r w:rsidRPr="00F340FA">
        <w:rPr>
          <w:rFonts w:ascii="Book Antiqua" w:hAnsi="Book Antiqua"/>
          <w:b/>
          <w:bCs/>
        </w:rPr>
        <w:t>Luka 12:2,3</w:t>
      </w:r>
      <w:r w:rsidRPr="00F340FA">
        <w:rPr>
          <w:rFonts w:ascii="Book Antiqua" w:hAnsi="Book Antiqua"/>
        </w:rPr>
        <w:t>). “</w:t>
      </w:r>
      <w:r w:rsidRPr="00F340FA">
        <w:rPr>
          <w:rFonts w:ascii="Book Antiqua" w:hAnsi="Book Antiqua"/>
          <w:i/>
          <w:iCs/>
        </w:rPr>
        <w:t>Kwa maana Mungu ataleta hukumuni kila kazi, pamoja na kila neno la siri, likiwa jema au likiwa baya</w:t>
      </w:r>
      <w:r w:rsidRPr="00F340FA">
        <w:rPr>
          <w:rFonts w:ascii="Book Antiqua" w:hAnsi="Book Antiqua"/>
        </w:rPr>
        <w:t>” (</w:t>
      </w:r>
      <w:r w:rsidRPr="00F340FA">
        <w:rPr>
          <w:rFonts w:ascii="Book Antiqua" w:hAnsi="Book Antiqua"/>
          <w:b/>
          <w:bCs/>
        </w:rPr>
        <w:t>Mhubiri 12:14).</w:t>
      </w:r>
    </w:p>
    <w:p w14:paraId="2EAF42B6" w14:textId="77777777" w:rsidR="00F340FA" w:rsidRPr="00F340FA" w:rsidRDefault="00F340FA" w:rsidP="00F340FA">
      <w:pPr>
        <w:jc w:val="both"/>
        <w:rPr>
          <w:rFonts w:ascii="Book Antiqua" w:hAnsi="Book Antiqua"/>
        </w:rPr>
      </w:pPr>
      <w:r w:rsidRPr="00F340FA">
        <w:rPr>
          <w:rFonts w:ascii="Book Antiqua" w:hAnsi="Book Antiqua"/>
        </w:rPr>
        <w:t>Hii itakuwa “siku” ya hukumu iliyoje. Hebu wazia siri zote za ufisadi miongoni mwa watu binafsi, familia, na mataifa zikijulikana!</w:t>
      </w:r>
    </w:p>
    <w:p w14:paraId="149EFB63" w14:textId="77777777" w:rsidR="00F340FA" w:rsidRPr="00F340FA" w:rsidRDefault="00F340FA" w:rsidP="00F340FA">
      <w:pPr>
        <w:jc w:val="both"/>
        <w:rPr>
          <w:rFonts w:ascii="Book Antiqua" w:hAnsi="Book Antiqua"/>
        </w:rPr>
      </w:pPr>
      <w:r w:rsidRPr="00F340FA">
        <w:rPr>
          <w:rFonts w:ascii="Book Antiqua" w:hAnsi="Book Antiqua"/>
        </w:rPr>
        <w:lastRenderedPageBreak/>
        <w:t xml:space="preserve">Sasa na tuone picha nyingine ya </w:t>
      </w:r>
      <w:r w:rsidRPr="00F340FA">
        <w:rPr>
          <w:rFonts w:ascii="Book Antiqua" w:hAnsi="Book Antiqua"/>
          <w:b/>
        </w:rPr>
        <w:t xml:space="preserve">fidia </w:t>
      </w:r>
      <w:r w:rsidRPr="00F340FA">
        <w:rPr>
          <w:rFonts w:ascii="Book Antiqua" w:hAnsi="Book Antiqua"/>
        </w:rPr>
        <w:t>ya Yesu: “</w:t>
      </w:r>
      <w:r w:rsidRPr="00F340FA">
        <w:rPr>
          <w:rFonts w:ascii="Book Antiqua" w:hAnsi="Book Antiqua"/>
          <w:i/>
          <w:iCs/>
        </w:rPr>
        <w:t>Hata ulipowadia utimilifu wa wakati, Mungu alimtuma Mwanawe ambaye amezaliwa na mwanamke, amezaliwa chini ya sheria</w:t>
      </w:r>
      <w:r w:rsidRPr="00F340FA">
        <w:rPr>
          <w:rFonts w:ascii="Book Antiqua" w:hAnsi="Book Antiqua"/>
        </w:rPr>
        <w:t>” (</w:t>
      </w:r>
      <w:r w:rsidRPr="00F340FA">
        <w:rPr>
          <w:rFonts w:ascii="Book Antiqua" w:hAnsi="Book Antiqua"/>
          <w:b/>
          <w:bCs/>
        </w:rPr>
        <w:t>Wagalatia 4:4).</w:t>
      </w:r>
      <w:r w:rsidRPr="00F340FA">
        <w:rPr>
          <w:rFonts w:ascii="Book Antiqua" w:hAnsi="Book Antiqua"/>
        </w:rPr>
        <w:t xml:space="preserve"> Yesu alizaliwa akiwa Myahudi ikimaanisha “alizaliwa chini ya” sheria! Yesu ndiye pekee aliyewahi kushika torati kikamilifu na hivyo kupata thawabu yake. </w:t>
      </w:r>
      <w:r w:rsidRPr="00F340FA">
        <w:rPr>
          <w:rFonts w:ascii="Book Antiqua" w:hAnsi="Book Antiqua"/>
          <w:b/>
        </w:rPr>
        <w:t xml:space="preserve">Uzima </w:t>
      </w:r>
      <w:r w:rsidRPr="00F340FA">
        <w:rPr>
          <w:rFonts w:ascii="Book Antiqua" w:hAnsi="Book Antiqua"/>
        </w:rPr>
        <w:t>ndio zawadi inayotolewa na Torati: “</w:t>
      </w:r>
      <w:r w:rsidRPr="00F340FA">
        <w:rPr>
          <w:rFonts w:ascii="Book Antiqua" w:hAnsi="Book Antiqua"/>
          <w:i/>
          <w:iCs/>
        </w:rPr>
        <w:t xml:space="preserve">Basi mtazishika amri zangu, na hukumu zangu, ambazo mtu akizitenda </w:t>
      </w:r>
      <w:r w:rsidRPr="00F340FA">
        <w:rPr>
          <w:rFonts w:ascii="Book Antiqua" w:hAnsi="Book Antiqua"/>
          <w:b/>
          <w:i/>
          <w:iCs/>
        </w:rPr>
        <w:t xml:space="preserve">ataishi </w:t>
      </w:r>
      <w:r w:rsidRPr="00F340FA">
        <w:rPr>
          <w:rFonts w:ascii="Book Antiqua" w:hAnsi="Book Antiqua"/>
          <w:i/>
          <w:iCs/>
        </w:rPr>
        <w:t>kwazo; mimi ndimi BWANA</w:t>
      </w:r>
      <w:r w:rsidRPr="00F340FA">
        <w:rPr>
          <w:rFonts w:ascii="Book Antiqua" w:hAnsi="Book Antiqua"/>
        </w:rPr>
        <w:t>” (</w:t>
      </w:r>
      <w:r w:rsidRPr="00F340FA">
        <w:rPr>
          <w:rFonts w:ascii="Book Antiqua" w:hAnsi="Book Antiqua"/>
          <w:b/>
          <w:bCs/>
        </w:rPr>
        <w:t>Mambo ya Walawi 18:5</w:t>
      </w:r>
      <w:r w:rsidRPr="00F340FA">
        <w:rPr>
          <w:rFonts w:ascii="Book Antiqua" w:hAnsi="Book Antiqua"/>
        </w:rPr>
        <w:t>); “</w:t>
      </w:r>
      <w:r w:rsidRPr="00F340FA">
        <w:rPr>
          <w:rFonts w:ascii="Book Antiqua" w:hAnsi="Book Antiqua"/>
          <w:i/>
          <w:iCs/>
        </w:rPr>
        <w:t xml:space="preserve">Na torati haikuja kwa imani, bali, Ayatendaye hayo </w:t>
      </w:r>
      <w:r w:rsidRPr="00F340FA">
        <w:rPr>
          <w:rFonts w:ascii="Book Antiqua" w:hAnsi="Book Antiqua"/>
          <w:b/>
          <w:i/>
          <w:iCs/>
        </w:rPr>
        <w:t xml:space="preserve">ataishi </w:t>
      </w:r>
      <w:r w:rsidRPr="00F340FA">
        <w:rPr>
          <w:rFonts w:ascii="Book Antiqua" w:hAnsi="Book Antiqua"/>
          <w:i/>
          <w:iCs/>
        </w:rPr>
        <w:t>katika hayo</w:t>
      </w:r>
      <w:r w:rsidRPr="00F340FA">
        <w:rPr>
          <w:rFonts w:ascii="Book Antiqua" w:hAnsi="Book Antiqua"/>
        </w:rPr>
        <w:t>” (</w:t>
      </w:r>
      <w:r w:rsidRPr="00F340FA">
        <w:rPr>
          <w:rFonts w:ascii="Book Antiqua" w:hAnsi="Book Antiqua"/>
          <w:b/>
          <w:bCs/>
        </w:rPr>
        <w:t>Wagalatia 3:12</w:t>
      </w:r>
      <w:r w:rsidRPr="00F340FA">
        <w:rPr>
          <w:rFonts w:ascii="Book Antiqua" w:hAnsi="Book Antiqua"/>
        </w:rPr>
        <w:t>).</w:t>
      </w:r>
    </w:p>
    <w:p w14:paraId="321ED271" w14:textId="77777777" w:rsidR="00F340FA" w:rsidRPr="00F340FA" w:rsidRDefault="00F340FA" w:rsidP="00F340FA">
      <w:pPr>
        <w:jc w:val="both"/>
        <w:rPr>
          <w:rFonts w:ascii="Book Antiqua" w:hAnsi="Book Antiqua"/>
        </w:rPr>
      </w:pPr>
      <w:r w:rsidRPr="00F340FA">
        <w:rPr>
          <w:rFonts w:ascii="Book Antiqua" w:hAnsi="Book Antiqua"/>
        </w:rPr>
        <w:t>Yesu alipata haki za uzima wa milele wa kibinadamu zilizotolewa na Torati, kisha akazitoa: “</w:t>
      </w:r>
      <w:r w:rsidRPr="00F340FA">
        <w:rPr>
          <w:rFonts w:ascii="Book Antiqua" w:hAnsi="Book Antiqua"/>
          <w:i/>
          <w:iCs/>
        </w:rPr>
        <w:t xml:space="preserve">Mimi ndimi chakula chenye uzima kilichoshuka kutoka mbinguni; mtu akila mkate huu, ataishi milele; mwili wangu, ambao </w:t>
      </w:r>
      <w:r w:rsidRPr="00F340FA">
        <w:rPr>
          <w:rFonts w:ascii="Book Antiqua" w:hAnsi="Book Antiqua"/>
          <w:b/>
          <w:i/>
          <w:iCs/>
        </w:rPr>
        <w:t xml:space="preserve">nitautoa </w:t>
      </w:r>
      <w:r w:rsidRPr="00F340FA">
        <w:rPr>
          <w:rFonts w:ascii="Book Antiqua" w:hAnsi="Book Antiqua"/>
          <w:i/>
          <w:iCs/>
        </w:rPr>
        <w:t>kwa ajili ya uzima wa ulimwengu</w:t>
      </w:r>
      <w:r w:rsidRPr="00F340FA">
        <w:rPr>
          <w:rFonts w:ascii="Book Antiqua" w:hAnsi="Book Antiqua"/>
        </w:rPr>
        <w:t>” (</w:t>
      </w:r>
      <w:r w:rsidRPr="00F340FA">
        <w:rPr>
          <w:rFonts w:ascii="Book Antiqua" w:hAnsi="Book Antiqua"/>
          <w:b/>
          <w:bCs/>
        </w:rPr>
        <w:t>Yohana 6:51</w:t>
      </w:r>
      <w:r w:rsidRPr="00F340FA">
        <w:rPr>
          <w:rFonts w:ascii="Book Antiqua" w:hAnsi="Book Antiqua"/>
        </w:rPr>
        <w:t xml:space="preserve">). Yesu alidhabihu haki hizo za uhai wa kibinadamu kwa ajili ya “uzima wa ulimwengu.” Hivyo twasoma hivi kuhusu </w:t>
      </w:r>
      <w:r w:rsidRPr="00F340FA">
        <w:rPr>
          <w:rFonts w:ascii="Book Antiqua" w:hAnsi="Book Antiqua"/>
          <w:b/>
        </w:rPr>
        <w:t xml:space="preserve">fidia ya Yesu </w:t>
      </w:r>
      <w:r w:rsidRPr="00F340FA">
        <w:rPr>
          <w:rFonts w:ascii="Book Antiqua" w:hAnsi="Book Antiqua"/>
        </w:rPr>
        <w:t>: “</w:t>
      </w:r>
      <w:r w:rsidRPr="00F340FA">
        <w:rPr>
          <w:rFonts w:ascii="Book Antiqua" w:hAnsi="Book Antiqua"/>
          <w:i/>
          <w:iCs/>
        </w:rPr>
        <w:t>Kwa maana Mungu ni mmoja, na mpatanishi kati ya Mungu na wanadamu ni mmoja, Mwanadamu Kristo Yesu; ambaye alijitoa mwenyewe kuwa fidia kwa ajili ya wote, itakayoshuhudiwa kwa majira yake</w:t>
      </w:r>
      <w:r w:rsidRPr="00F340FA">
        <w:rPr>
          <w:rFonts w:ascii="Book Antiqua" w:hAnsi="Book Antiqua"/>
        </w:rPr>
        <w:t>” (</w:t>
      </w:r>
      <w:r w:rsidRPr="00F340FA">
        <w:rPr>
          <w:rFonts w:ascii="Book Antiqua" w:hAnsi="Book Antiqua"/>
          <w:b/>
          <w:bCs/>
        </w:rPr>
        <w:t>1 Timotheo 2:5,6</w:t>
      </w:r>
      <w:r w:rsidRPr="00F340FA">
        <w:rPr>
          <w:rFonts w:ascii="Book Antiqua" w:hAnsi="Book Antiqua"/>
        </w:rPr>
        <w:t xml:space="preserve">). Yesu </w:t>
      </w:r>
      <w:r w:rsidRPr="00F340FA">
        <w:rPr>
          <w:rFonts w:ascii="Book Antiqua" w:hAnsi="Book Antiqua"/>
          <w:b/>
        </w:rPr>
        <w:t xml:space="preserve">hakutoa kamwe </w:t>
      </w:r>
      <w:r w:rsidRPr="00F340FA">
        <w:rPr>
          <w:rFonts w:ascii="Book Antiqua" w:hAnsi="Book Antiqua"/>
        </w:rPr>
        <w:t xml:space="preserve">haki zake za maisha kama kiumbe wa roho wa mbinguni bali kama mwanadamu, </w:t>
      </w:r>
      <w:r w:rsidRPr="00F340FA">
        <w:rPr>
          <w:rFonts w:ascii="Book Antiqua" w:hAnsi="Book Antiqua"/>
          <w:b/>
        </w:rPr>
        <w:t xml:space="preserve">mwanadamu </w:t>
      </w:r>
      <w:r w:rsidRPr="00F340FA">
        <w:rPr>
          <w:rFonts w:ascii="Book Antiqua" w:hAnsi="Book Antiqua"/>
        </w:rPr>
        <w:t xml:space="preserve">Kristo Yesu! Ni kama kumiliki nyumba London na nyingine New York. Pindi moja ya nyumba inapotolewa au kuuzwa haiwezi kurudishwa tena. Hivyo na Yesu. Alikuwa na haki za maisha ya </w:t>
      </w:r>
      <w:r w:rsidRPr="00F340FA">
        <w:rPr>
          <w:rFonts w:ascii="Book Antiqua" w:hAnsi="Book Antiqua"/>
          <w:b/>
        </w:rPr>
        <w:t xml:space="preserve">mbinguni, na haki za maisha ya binadamu </w:t>
      </w:r>
      <w:r w:rsidRPr="00F340FA">
        <w:rPr>
          <w:rFonts w:ascii="Book Antiqua" w:hAnsi="Book Antiqua"/>
        </w:rPr>
        <w:t xml:space="preserve">au </w:t>
      </w:r>
      <w:r w:rsidRPr="00F340FA">
        <w:rPr>
          <w:rFonts w:ascii="Book Antiqua" w:hAnsi="Book Antiqua"/>
          <w:b/>
        </w:rPr>
        <w:t>duniani</w:t>
      </w:r>
      <w:r w:rsidRPr="00F340FA">
        <w:rPr>
          <w:rFonts w:ascii="Book Antiqua" w:hAnsi="Book Antiqua"/>
        </w:rPr>
        <w:t xml:space="preserve">! Naye alitoa dhabihu haki zake za maisha ya </w:t>
      </w:r>
      <w:r w:rsidRPr="00F340FA">
        <w:rPr>
          <w:rFonts w:ascii="Book Antiqua" w:hAnsi="Book Antiqua"/>
          <w:b/>
        </w:rPr>
        <w:t>kibinadamu</w:t>
      </w:r>
      <w:r w:rsidRPr="00F340FA">
        <w:rPr>
          <w:rFonts w:ascii="Book Antiqua" w:hAnsi="Book Antiqua"/>
        </w:rPr>
        <w:t>, asizichukue tena!</w:t>
      </w:r>
    </w:p>
    <w:p w14:paraId="637C0BD8" w14:textId="77777777" w:rsidR="00F340FA" w:rsidRPr="00F340FA" w:rsidRDefault="00F340FA" w:rsidP="00F340FA">
      <w:pPr>
        <w:jc w:val="both"/>
        <w:rPr>
          <w:rFonts w:ascii="Book Antiqua" w:hAnsi="Book Antiqua"/>
        </w:rPr>
      </w:pPr>
      <w:r w:rsidRPr="00F340FA">
        <w:rPr>
          <w:rFonts w:ascii="Book Antiqua" w:hAnsi="Book Antiqua"/>
        </w:rPr>
        <w:t xml:space="preserve">Sasa Bwana si mwanadamu </w:t>
      </w:r>
      <w:r w:rsidRPr="00F340FA">
        <w:rPr>
          <w:rFonts w:ascii="Book Antiqua" w:hAnsi="Book Antiqua"/>
          <w:b/>
        </w:rPr>
        <w:t xml:space="preserve">tena </w:t>
      </w:r>
      <w:r w:rsidRPr="00F340FA">
        <w:rPr>
          <w:rFonts w:ascii="Book Antiqua" w:hAnsi="Book Antiqua"/>
        </w:rPr>
        <w:t>bali ni roho au kiumbe wa mbinguni kama ilivyoelezwa na mtume Petro: “</w:t>
      </w:r>
      <w:r w:rsidRPr="00F340FA">
        <w:rPr>
          <w:rFonts w:ascii="Book Antiqua" w:hAnsi="Book Antiqua"/>
          <w:i/>
          <w:iCs/>
        </w:rPr>
        <w:t>Kwa maana Kristo naye aliteswa mara moja kwa ajili ya dhambi, mwenye haki kwa ajili yao wasio haki, ili atulete kwa Mungu, akiuawa katika mwili, bali alihuishwa katika roho</w:t>
      </w:r>
      <w:r w:rsidRPr="00F340FA">
        <w:rPr>
          <w:rFonts w:ascii="Book Antiqua" w:hAnsi="Book Antiqua"/>
        </w:rPr>
        <w:t>” (</w:t>
      </w:r>
      <w:r w:rsidRPr="00F340FA">
        <w:rPr>
          <w:rFonts w:ascii="Book Antiqua" w:hAnsi="Book Antiqua"/>
          <w:b/>
          <w:bCs/>
        </w:rPr>
        <w:t>1 Petro 3:18</w:t>
      </w:r>
      <w:r w:rsidRPr="00F340FA">
        <w:rPr>
          <w:rFonts w:ascii="Book Antiqua" w:hAnsi="Book Antiqua"/>
        </w:rPr>
        <w:t xml:space="preserve">). Kwa hiyo Bwana Yesu </w:t>
      </w:r>
      <w:r w:rsidRPr="00F340FA">
        <w:rPr>
          <w:rFonts w:ascii="Book Antiqua" w:hAnsi="Book Antiqua"/>
          <w:b/>
        </w:rPr>
        <w:t xml:space="preserve">sasa </w:t>
      </w:r>
      <w:r w:rsidRPr="00F340FA">
        <w:rPr>
          <w:rFonts w:ascii="Book Antiqua" w:hAnsi="Book Antiqua"/>
        </w:rPr>
        <w:t xml:space="preserve">ni kiumbe wa rohoni aliyetoa </w:t>
      </w:r>
      <w:r w:rsidRPr="00F340FA">
        <w:rPr>
          <w:rFonts w:ascii="Book Antiqua" w:hAnsi="Book Antiqua"/>
        </w:rPr>
        <w:lastRenderedPageBreak/>
        <w:t xml:space="preserve">uhai wake mkamilifu wa kibinadamu pamoja na haki zake za uhai kama fidia ya Adamu (taz. </w:t>
      </w:r>
      <w:r w:rsidRPr="00F340FA">
        <w:rPr>
          <w:rFonts w:ascii="Book Antiqua" w:hAnsi="Book Antiqua"/>
          <w:b/>
          <w:bCs/>
        </w:rPr>
        <w:t>2 Wakorintho 5:16</w:t>
      </w:r>
      <w:r w:rsidRPr="00F340FA">
        <w:rPr>
          <w:rFonts w:ascii="Book Antiqua" w:hAnsi="Book Antiqua"/>
        </w:rPr>
        <w:t xml:space="preserve">). Hivyo Bwana anathibitisha kwamba ulimwengu hautamwona </w:t>
      </w:r>
      <w:r w:rsidRPr="00F340FA">
        <w:rPr>
          <w:rFonts w:ascii="Book Antiqua" w:hAnsi="Book Antiqua"/>
          <w:b/>
        </w:rPr>
        <w:t>tena</w:t>
      </w:r>
      <w:r w:rsidRPr="00F340FA">
        <w:rPr>
          <w:rFonts w:ascii="Book Antiqua" w:hAnsi="Book Antiqua"/>
        </w:rPr>
        <w:t>, kwa kuwa yeye si mwili tena: “</w:t>
      </w:r>
      <w:r w:rsidRPr="00F340FA">
        <w:rPr>
          <w:rFonts w:ascii="Book Antiqua" w:hAnsi="Book Antiqua"/>
          <w:i/>
          <w:iCs/>
        </w:rPr>
        <w:t>Bado kitambo kidogo na ulimwengu hautaniona tena</w:t>
      </w:r>
      <w:r w:rsidRPr="00F340FA">
        <w:rPr>
          <w:rFonts w:ascii="Book Antiqua" w:hAnsi="Book Antiqua"/>
        </w:rPr>
        <w:t>” (</w:t>
      </w:r>
      <w:r w:rsidRPr="00F340FA">
        <w:rPr>
          <w:rFonts w:ascii="Book Antiqua" w:hAnsi="Book Antiqua"/>
          <w:b/>
          <w:bCs/>
        </w:rPr>
        <w:t>Yohana 14:19</w:t>
      </w:r>
      <w:r w:rsidRPr="00F340FA">
        <w:rPr>
          <w:rFonts w:ascii="Book Antiqua" w:hAnsi="Book Antiqua"/>
        </w:rPr>
        <w:t>).</w:t>
      </w:r>
    </w:p>
    <w:p w14:paraId="28DF52A9" w14:textId="77777777" w:rsidR="00F340FA" w:rsidRPr="00F340FA" w:rsidRDefault="00F340FA" w:rsidP="00F340FA">
      <w:pPr>
        <w:jc w:val="both"/>
        <w:rPr>
          <w:rFonts w:ascii="Book Antiqua" w:hAnsi="Book Antiqua"/>
        </w:rPr>
      </w:pPr>
    </w:p>
    <w:p w14:paraId="1A72D42B" w14:textId="77777777" w:rsidR="00F340FA" w:rsidRPr="00F340FA" w:rsidRDefault="00F340FA" w:rsidP="00F340FA">
      <w:pPr>
        <w:jc w:val="both"/>
        <w:rPr>
          <w:rFonts w:ascii="Book Antiqua" w:hAnsi="Book Antiqua"/>
          <w:b/>
          <w:bCs/>
        </w:rPr>
      </w:pPr>
      <w:r w:rsidRPr="00F340FA">
        <w:rPr>
          <w:rFonts w:ascii="Book Antiqua" w:hAnsi="Book Antiqua"/>
          <w:b/>
          <w:bCs/>
        </w:rPr>
        <w:t>Uzao wa Yesu</w:t>
      </w:r>
    </w:p>
    <w:p w14:paraId="424246FE" w14:textId="77777777" w:rsidR="00F340FA" w:rsidRPr="00F340FA" w:rsidRDefault="00F340FA" w:rsidP="00F340FA">
      <w:pPr>
        <w:jc w:val="both"/>
        <w:rPr>
          <w:rFonts w:ascii="Book Antiqua" w:hAnsi="Book Antiqua"/>
        </w:rPr>
      </w:pPr>
      <w:r w:rsidRPr="00F340FA">
        <w:rPr>
          <w:rFonts w:ascii="Book Antiqua" w:hAnsi="Book Antiqua"/>
        </w:rPr>
        <w:t xml:space="preserve">Hatimaye tunaona kipengele kingine kinachohusiana na Bwana wetu Yesu na </w:t>
      </w:r>
      <w:r w:rsidRPr="00F340FA">
        <w:rPr>
          <w:rFonts w:ascii="Book Antiqua" w:hAnsi="Book Antiqua"/>
          <w:b/>
        </w:rPr>
        <w:t xml:space="preserve">fidia yake </w:t>
      </w:r>
      <w:r w:rsidRPr="00F340FA">
        <w:rPr>
          <w:rFonts w:ascii="Book Antiqua" w:hAnsi="Book Antiqua"/>
        </w:rPr>
        <w:t>: "</w:t>
      </w:r>
      <w:r w:rsidRPr="00F340FA">
        <w:rPr>
          <w:rFonts w:ascii="Book Antiqua" w:hAnsi="Book Antiqua"/>
          <w:i/>
          <w:iCs/>
        </w:rPr>
        <w:t xml:space="preserve">Atauona </w:t>
      </w:r>
      <w:r w:rsidRPr="00F340FA">
        <w:rPr>
          <w:rFonts w:ascii="Book Antiqua" w:hAnsi="Book Antiqua"/>
          <w:b/>
          <w:i/>
          <w:iCs/>
        </w:rPr>
        <w:t xml:space="preserve">uzao wake </w:t>
      </w:r>
      <w:r w:rsidRPr="00F340FA">
        <w:rPr>
          <w:rFonts w:ascii="Book Antiqua" w:hAnsi="Book Antiqua"/>
          <w:i/>
          <w:iCs/>
        </w:rPr>
        <w:t>, atazidisha siku zake</w:t>
      </w:r>
      <w:r w:rsidRPr="00F340FA">
        <w:rPr>
          <w:rFonts w:ascii="Book Antiqua" w:hAnsi="Book Antiqua"/>
        </w:rPr>
        <w:t>" (</w:t>
      </w:r>
      <w:r w:rsidRPr="00F340FA">
        <w:rPr>
          <w:rFonts w:ascii="Book Antiqua" w:hAnsi="Book Antiqua"/>
          <w:b/>
          <w:bCs/>
        </w:rPr>
        <w:t>Isaya 53:10</w:t>
      </w:r>
      <w:r w:rsidRPr="00F340FA">
        <w:rPr>
          <w:rFonts w:ascii="Book Antiqua" w:hAnsi="Book Antiqua"/>
        </w:rPr>
        <w:t xml:space="preserve">). “Uzao” unarejelea watoto wa Yesu! Yesu </w:t>
      </w:r>
      <w:r w:rsidRPr="00F340FA">
        <w:rPr>
          <w:rFonts w:ascii="Book Antiqua" w:hAnsi="Book Antiqua"/>
          <w:b/>
        </w:rPr>
        <w:t xml:space="preserve">angeweza </w:t>
      </w:r>
      <w:r w:rsidRPr="00F340FA">
        <w:rPr>
          <w:rFonts w:ascii="Book Antiqua" w:hAnsi="Book Antiqua"/>
        </w:rPr>
        <w:t xml:space="preserve">kuoa. Si vibaya kufanya hivyo (taz. </w:t>
      </w:r>
      <w:r w:rsidRPr="00F340FA">
        <w:rPr>
          <w:rFonts w:ascii="Book Antiqua" w:hAnsi="Book Antiqua"/>
          <w:b/>
          <w:bCs/>
        </w:rPr>
        <w:t>Waebrania 13:4).</w:t>
      </w:r>
      <w:r w:rsidRPr="00F340FA">
        <w:rPr>
          <w:rFonts w:ascii="Book Antiqua" w:hAnsi="Book Antiqua"/>
        </w:rPr>
        <w:t xml:space="preserve"> </w:t>
      </w:r>
      <w:r w:rsidRPr="00F340FA">
        <w:rPr>
          <w:rFonts w:ascii="Book Antiqua" w:hAnsi="Book Antiqua"/>
          <w:i/>
        </w:rPr>
        <w:t xml:space="preserve">Da Vinci Code, </w:t>
      </w:r>
      <w:r w:rsidRPr="00F340FA">
        <w:rPr>
          <w:rFonts w:ascii="Book Antiqua" w:hAnsi="Book Antiqua"/>
        </w:rPr>
        <w:t xml:space="preserve">kitabu cha kubuni, kinadai Yesu alimuoa Mariamu Magdelene. Lakini Yesu alichagua kutooa mtu yeyote. Badala yake aliifanya jamii ya Adamu </w:t>
      </w:r>
      <w:r w:rsidRPr="00F340FA">
        <w:rPr>
          <w:rFonts w:ascii="Book Antiqua" w:hAnsi="Book Antiqua"/>
          <w:b/>
        </w:rPr>
        <w:t xml:space="preserve">kuwa </w:t>
      </w:r>
      <w:r w:rsidRPr="00F340FA">
        <w:rPr>
          <w:rFonts w:ascii="Book Antiqua" w:hAnsi="Book Antiqua"/>
        </w:rPr>
        <w:t>“uzao” wake na atakuwa “Baba yao wa Milele” katika ufufuo (</w:t>
      </w:r>
      <w:r w:rsidRPr="00F340FA">
        <w:rPr>
          <w:rFonts w:ascii="Book Antiqua" w:hAnsi="Book Antiqua"/>
          <w:b/>
          <w:bCs/>
        </w:rPr>
        <w:t>Isaya 9:6</w:t>
      </w:r>
      <w:r w:rsidRPr="00F340FA">
        <w:rPr>
          <w:rFonts w:ascii="Book Antiqua" w:hAnsi="Book Antiqua"/>
        </w:rPr>
        <w:t xml:space="preserve">). Ndiyo maana </w:t>
      </w:r>
      <w:r w:rsidRPr="00F340FA">
        <w:rPr>
          <w:rFonts w:ascii="Book Antiqua" w:hAnsi="Book Antiqua"/>
          <w:b/>
          <w:bCs/>
        </w:rPr>
        <w:t>Isaya 53:10</w:t>
      </w:r>
      <w:r w:rsidRPr="00F340FA">
        <w:rPr>
          <w:rFonts w:ascii="Book Antiqua" w:hAnsi="Book Antiqua"/>
        </w:rPr>
        <w:t xml:space="preserve"> inasema ataona </w:t>
      </w:r>
      <w:r w:rsidRPr="00F340FA">
        <w:rPr>
          <w:rFonts w:ascii="Book Antiqua" w:hAnsi="Book Antiqua"/>
          <w:b/>
        </w:rPr>
        <w:t xml:space="preserve">uzao wake. </w:t>
      </w:r>
      <w:r w:rsidRPr="00F340FA">
        <w:rPr>
          <w:rFonts w:ascii="Book Antiqua" w:hAnsi="Book Antiqua"/>
        </w:rPr>
        <w:t>Ulimwengu una mwokozi mzuri kama nini!</w:t>
      </w:r>
    </w:p>
    <w:p w14:paraId="03AA6228" w14:textId="77777777" w:rsidR="00F340FA" w:rsidRPr="00F340FA" w:rsidRDefault="00F340FA" w:rsidP="00F340FA">
      <w:pPr>
        <w:jc w:val="both"/>
        <w:rPr>
          <w:rFonts w:ascii="Book Antiqua" w:hAnsi="Book Antiqua"/>
        </w:rPr>
      </w:pPr>
      <w:r w:rsidRPr="00F340FA">
        <w:rPr>
          <w:rFonts w:ascii="Book Antiqua" w:hAnsi="Book Antiqua"/>
        </w:rPr>
        <w:t xml:space="preserve">Hivi karibuni dunia yote </w:t>
      </w:r>
      <w:r w:rsidRPr="00F340FA">
        <w:rPr>
          <w:rFonts w:ascii="Book Antiqua" w:hAnsi="Book Antiqua"/>
          <w:b/>
        </w:rPr>
        <w:t xml:space="preserve">itajawa </w:t>
      </w:r>
      <w:r w:rsidRPr="00F340FA">
        <w:rPr>
          <w:rFonts w:ascii="Book Antiqua" w:hAnsi="Book Antiqua"/>
        </w:rPr>
        <w:t>na utukufu wake: “</w:t>
      </w:r>
      <w:r w:rsidRPr="00F340FA">
        <w:rPr>
          <w:rFonts w:ascii="Book Antiqua" w:hAnsi="Book Antiqua"/>
          <w:i/>
          <w:iCs/>
        </w:rPr>
        <w:t>Ili kwa jina la Yesu kila goti lipigwe, la vitu vya mbinguni, na vya duniani, na vya chini ya nchi; na kila ulimi ukiri ya kuwa Yesu Kristo ni Bwana, kwa utukufu wa Mungu Baba</w:t>
      </w:r>
      <w:r w:rsidRPr="00F340FA">
        <w:rPr>
          <w:rFonts w:ascii="Book Antiqua" w:hAnsi="Book Antiqua"/>
        </w:rPr>
        <w:t>” (</w:t>
      </w:r>
      <w:r w:rsidRPr="00F340FA">
        <w:rPr>
          <w:rFonts w:ascii="Book Antiqua" w:hAnsi="Book Antiqua"/>
          <w:b/>
          <w:bCs/>
        </w:rPr>
        <w:t>Wafilipi 2:10,11</w:t>
      </w:r>
      <w:r w:rsidRPr="00F340FA">
        <w:rPr>
          <w:rFonts w:ascii="Book Antiqua" w:hAnsi="Book Antiqua"/>
        </w:rPr>
        <w:t>).</w:t>
      </w:r>
    </w:p>
    <w:p w14:paraId="3A8450E1" w14:textId="77777777" w:rsidR="00F340FA" w:rsidRPr="00F340FA" w:rsidRDefault="00F340FA" w:rsidP="00F340FA">
      <w:pPr>
        <w:jc w:val="both"/>
        <w:rPr>
          <w:rFonts w:ascii="Book Antiqua" w:hAnsi="Book Antiqua"/>
        </w:rPr>
      </w:pPr>
      <w:r w:rsidRPr="00F340FA">
        <w:rPr>
          <w:rFonts w:ascii="Book Antiqua" w:hAnsi="Book Antiqua"/>
        </w:rPr>
        <w:t xml:space="preserve">Katika wakati ufaao ambapo </w:t>
      </w:r>
      <w:r w:rsidRPr="00F340FA">
        <w:rPr>
          <w:rFonts w:ascii="Book Antiqua" w:hAnsi="Book Antiqua"/>
          <w:b/>
        </w:rPr>
        <w:t xml:space="preserve">wote </w:t>
      </w:r>
      <w:r w:rsidRPr="00F340FA">
        <w:rPr>
          <w:rFonts w:ascii="Book Antiqua" w:hAnsi="Book Antiqua"/>
        </w:rPr>
        <w:t xml:space="preserve">watafanywa kuwa hai tena katika ufufuo wa wafu na kuambiwa kweli hii kuu, </w:t>
      </w:r>
      <w:r w:rsidRPr="00F340FA">
        <w:rPr>
          <w:rFonts w:ascii="Book Antiqua" w:hAnsi="Book Antiqua"/>
          <w:b/>
        </w:rPr>
        <w:t xml:space="preserve">wote </w:t>
      </w:r>
      <w:r w:rsidRPr="00F340FA">
        <w:rPr>
          <w:rFonts w:ascii="Book Antiqua" w:hAnsi="Book Antiqua"/>
        </w:rPr>
        <w:t>watamsifu Bwana kwa ajili ya upendo wake mkuu na dhabihu, na kuliabudu jina lake takatifu!</w:t>
      </w:r>
    </w:p>
    <w:p w14:paraId="011F91FF" w14:textId="77777777" w:rsidR="00F340FA" w:rsidRPr="00F340FA" w:rsidRDefault="00F340FA" w:rsidP="00F340FA">
      <w:pPr>
        <w:jc w:val="both"/>
        <w:rPr>
          <w:rFonts w:ascii="Book Antiqua" w:hAnsi="Book Antiqua"/>
        </w:rPr>
      </w:pPr>
    </w:p>
    <w:p w14:paraId="5703EE1D" w14:textId="48E30E84" w:rsidR="00E05A61" w:rsidRPr="00F340FA" w:rsidRDefault="00F340FA" w:rsidP="00F340FA">
      <w:pPr>
        <w:jc w:val="center"/>
        <w:rPr>
          <w:rFonts w:ascii="Book Antiqua" w:hAnsi="Book Antiqua"/>
          <w:b/>
          <w:bCs/>
        </w:rPr>
      </w:pPr>
      <w:r w:rsidRPr="00F340FA">
        <w:rPr>
          <w:rFonts w:ascii="Book Antiqua" w:hAnsi="Book Antiqua"/>
          <w:b/>
          <w:bCs/>
        </w:rPr>
        <w:t>Amina</w:t>
      </w:r>
    </w:p>
    <w:p w14:paraId="4E2ED0BF" w14:textId="77777777" w:rsidR="00F340FA" w:rsidRDefault="00F340FA"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81631" w14:textId="77777777" w:rsidR="00696A79" w:rsidRPr="000219F1" w:rsidRDefault="00696A79" w:rsidP="00346C0E">
      <w:pPr>
        <w:spacing w:after="0" w:line="240" w:lineRule="auto"/>
      </w:pPr>
      <w:r w:rsidRPr="000219F1">
        <w:separator/>
      </w:r>
    </w:p>
  </w:endnote>
  <w:endnote w:type="continuationSeparator" w:id="0">
    <w:p w14:paraId="424EB01E" w14:textId="77777777" w:rsidR="00696A79" w:rsidRPr="000219F1" w:rsidRDefault="00696A79"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1CD01" w14:textId="77777777" w:rsidR="00696A79" w:rsidRPr="000219F1" w:rsidRDefault="00696A79" w:rsidP="00346C0E">
      <w:pPr>
        <w:spacing w:after="0" w:line="240" w:lineRule="auto"/>
      </w:pPr>
      <w:r w:rsidRPr="000219F1">
        <w:separator/>
      </w:r>
    </w:p>
  </w:footnote>
  <w:footnote w:type="continuationSeparator" w:id="0">
    <w:p w14:paraId="36E0F4E3" w14:textId="77777777" w:rsidR="00696A79" w:rsidRPr="000219F1" w:rsidRDefault="00696A79" w:rsidP="00346C0E">
      <w:pPr>
        <w:spacing w:after="0" w:line="240" w:lineRule="auto"/>
      </w:pPr>
      <w:r w:rsidRPr="000219F1">
        <w:continuationSeparator/>
      </w:r>
    </w:p>
  </w:footnote>
  <w:footnote w:id="1">
    <w:p w14:paraId="0101E4D2" w14:textId="77777777" w:rsidR="00F340FA" w:rsidRDefault="00F340FA" w:rsidP="00F340FA">
      <w:pPr>
        <w:pStyle w:val="FootnoteText"/>
        <w:rPr>
          <w:lang w:val="en-US"/>
        </w:rPr>
      </w:pPr>
      <w:r>
        <w:rPr>
          <w:rStyle w:val="FootnoteReference"/>
        </w:rPr>
        <w:footnoteRef/>
      </w:r>
      <w:r>
        <w:t xml:space="preserve"> Neno la kiswahili “hukumu” ni tafsiri ya maneno mawili tofauti ya kiingereza: </w:t>
      </w:r>
      <w:r>
        <w:rPr>
          <w:i/>
          <w:iCs/>
        </w:rPr>
        <w:t>condemnation</w:t>
      </w:r>
      <w:r>
        <w:t xml:space="preserve"> na </w:t>
      </w:r>
      <w:r>
        <w:rPr>
          <w:i/>
          <w:iCs/>
        </w:rPr>
        <w:t>judgment</w:t>
      </w:r>
      <w:r>
        <w:t xml:space="preserve">. Tafsiri ya kwenye Yohana 5:29 ni ya neno “condemnation” ambayo ina makosa. Neno sahihi la kiingereza iliyotakiwa kutumika kwenye Yohana 5:29 ni “judgement” ambayo tafsiri yake hata hivyo bado ni “hukumu”. Hivyo msomaji anatakiwa kuzingatia muktadha ili kutambua ni neno gani la kiingereza limetafsiriwa </w:t>
      </w:r>
      <w:r>
        <w:rPr>
          <w:i/>
          <w:iCs/>
        </w:rPr>
        <w:t>hukumu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7D6FFC2E"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F340FA">
      <w:rPr>
        <w:rFonts w:ascii="Book Antiqua" w:hAnsi="Book Antiqua"/>
        <w:i/>
        <w:iCs/>
        <w:sz w:val="20"/>
        <w:szCs w:val="20"/>
      </w:rPr>
      <w:t>3</w:t>
    </w:r>
    <w:r w:rsidRPr="00FE139E">
      <w:rPr>
        <w:rFonts w:ascii="Book Antiqua" w:hAnsi="Book Antiqua"/>
      </w:rPr>
      <w:tab/>
      <w:t xml:space="preserve">               </w:t>
    </w:r>
    <w:r w:rsidR="00F340FA">
      <w:rPr>
        <w:rFonts w:ascii="Book Antiqua" w:hAnsi="Book Antiqua"/>
        <w:i/>
        <w:iCs/>
        <w:sz w:val="20"/>
        <w:szCs w:val="20"/>
      </w:rPr>
      <w:t>Siri ya Msalaba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77871"/>
    <w:rsid w:val="00583C2A"/>
    <w:rsid w:val="00595A4F"/>
    <w:rsid w:val="005B6095"/>
    <w:rsid w:val="005D0D36"/>
    <w:rsid w:val="00621053"/>
    <w:rsid w:val="006224CC"/>
    <w:rsid w:val="00647C58"/>
    <w:rsid w:val="00696A79"/>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340FA"/>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F340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40FA"/>
    <w:rPr>
      <w:noProof/>
      <w:sz w:val="20"/>
      <w:szCs w:val="20"/>
      <w:lang w:val="sw-KE"/>
    </w:rPr>
  </w:style>
  <w:style w:type="character" w:styleId="FootnoteReference">
    <w:name w:val="footnote reference"/>
    <w:uiPriority w:val="99"/>
    <w:semiHidden/>
    <w:unhideWhenUsed/>
    <w:rsid w:val="00F340FA"/>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146801">
      <w:bodyDiv w:val="1"/>
      <w:marLeft w:val="0"/>
      <w:marRight w:val="0"/>
      <w:marTop w:val="0"/>
      <w:marBottom w:val="0"/>
      <w:divBdr>
        <w:top w:val="none" w:sz="0" w:space="0" w:color="auto"/>
        <w:left w:val="none" w:sz="0" w:space="0" w:color="auto"/>
        <w:bottom w:val="none" w:sz="0" w:space="0" w:color="auto"/>
        <w:right w:val="none" w:sz="0" w:space="0" w:color="auto"/>
      </w:divBdr>
    </w:div>
    <w:div w:id="1838378393">
      <w:bodyDiv w:val="1"/>
      <w:marLeft w:val="0"/>
      <w:marRight w:val="0"/>
      <w:marTop w:val="0"/>
      <w:marBottom w:val="0"/>
      <w:divBdr>
        <w:top w:val="none" w:sz="0" w:space="0" w:color="auto"/>
        <w:left w:val="none" w:sz="0" w:space="0" w:color="auto"/>
        <w:bottom w:val="none" w:sz="0" w:space="0" w:color="auto"/>
        <w:right w:val="none" w:sz="0" w:space="0" w:color="auto"/>
      </w:divBdr>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5666817">
      <w:bodyDiv w:val="1"/>
      <w:marLeft w:val="0"/>
      <w:marRight w:val="0"/>
      <w:marTop w:val="0"/>
      <w:marBottom w:val="0"/>
      <w:divBdr>
        <w:top w:val="none" w:sz="0" w:space="0" w:color="auto"/>
        <w:left w:val="none" w:sz="0" w:space="0" w:color="auto"/>
        <w:bottom w:val="none" w:sz="0" w:space="0" w:color="auto"/>
        <w:right w:val="none" w:sz="0" w:space="0" w:color="auto"/>
      </w:divBdr>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27900570">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1758</Words>
  <Characters>15985</Characters>
  <Application>Microsoft Office Word</Application>
  <DocSecurity>0</DocSecurity>
  <Lines>1998</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2025-05-06T10:04:00Z</dcterms:created>
  <dcterms:modified xsi:type="dcterms:W3CDTF">2025-05-06T10:04:00Z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