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111DB469" w14:textId="7183EFE8" w:rsidR="00E05A61" w:rsidRPr="00BF52D3" w:rsidRDefault="00BF52D3" w:rsidP="00E05A61">
      <w:pPr>
        <w:jc w:val="both"/>
        <w:rPr>
          <w:rFonts w:ascii="Book Antiqua" w:hAnsi="Book Antiqua"/>
          <w:lang w:val="en-US"/>
        </w:rPr>
      </w:pPr>
      <w:r>
        <w:rPr>
          <w:rFonts w:ascii="Book Antiqua" w:hAnsi="Book Antiqua"/>
          <w:lang w:val="en-US"/>
        </w:rPr>
        <w:drawing>
          <wp:inline distT="0" distB="0" distL="0" distR="0" wp14:anchorId="614C0DD5" wp14:editId="00E09F84">
            <wp:extent cx="3935095" cy="5902960"/>
            <wp:effectExtent l="190500" t="190500" r="198755" b="193040"/>
            <wp:docPr id="320829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29047" name="Picture 320829047"/>
                    <pic:cNvPicPr/>
                  </pic:nvPicPr>
                  <pic:blipFill>
                    <a:blip r:embed="rId7"/>
                    <a:stretch>
                      <a:fillRect/>
                    </a:stretch>
                  </pic:blipFill>
                  <pic:spPr>
                    <a:xfrm>
                      <a:off x="0" y="0"/>
                      <a:ext cx="3935095" cy="5902960"/>
                    </a:xfrm>
                    <a:prstGeom prst="rect">
                      <a:avLst/>
                    </a:prstGeom>
                    <a:ln>
                      <a:noFill/>
                    </a:ln>
                    <a:effectLst>
                      <a:outerShdw blurRad="190500" algn="tl" rotWithShape="0">
                        <a:srgbClr val="000000">
                          <a:alpha val="70000"/>
                        </a:srgbClr>
                      </a:outerShdw>
                    </a:effectLst>
                  </pic:spPr>
                </pic:pic>
              </a:graphicData>
            </a:graphic>
          </wp:inline>
        </w:drawing>
      </w:r>
      <w:bookmarkStart w:id="0" w:name="_Hlk196050415"/>
      <w:bookmarkEnd w:id="0"/>
    </w:p>
    <w:p w14:paraId="3B9ED2A6" w14:textId="77777777" w:rsidR="00E05A61" w:rsidRDefault="00E05A61" w:rsidP="00E05A61">
      <w:pPr>
        <w:jc w:val="both"/>
        <w:rPr>
          <w:rFonts w:ascii="Book Antiqua" w:hAnsi="Book Antiqua"/>
        </w:rPr>
      </w:pPr>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12CC6298" w:rsidR="00E05A61" w:rsidRPr="00C757A1" w:rsidRDefault="00BF52D3"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NJIA TATU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12CC6298" w:rsidR="00E05A61" w:rsidRPr="00C757A1" w:rsidRDefault="00BF52D3"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NJIA TATU</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4C572242" w14:textId="45D1EE93" w:rsidR="00BF52D3" w:rsidRPr="00BF52D3" w:rsidRDefault="00BF52D3" w:rsidP="00BF52D3">
      <w:pPr>
        <w:keepNext/>
        <w:framePr w:dropCap="drop" w:lines="3" w:wrap="around" w:vAnchor="text" w:hAnchor="text"/>
        <w:spacing w:after="0" w:line="885" w:lineRule="exact"/>
        <w:jc w:val="both"/>
        <w:textAlignment w:val="baseline"/>
        <w:rPr>
          <w:rFonts w:ascii="Book Antiqua" w:hAnsi="Book Antiqua"/>
          <w:position w:val="-9"/>
          <w:sz w:val="107"/>
        </w:rPr>
      </w:pPr>
      <w:r w:rsidRPr="00BF52D3">
        <w:rPr>
          <w:rFonts w:ascii="Book Antiqua" w:hAnsi="Book Antiqua"/>
          <w:position w:val="-9"/>
          <w:sz w:val="107"/>
        </w:rPr>
        <w:t>L</w:t>
      </w:r>
    </w:p>
    <w:p w14:paraId="2A153417" w14:textId="195BF726" w:rsidR="00BF52D3" w:rsidRPr="00BF52D3" w:rsidRDefault="00BF52D3" w:rsidP="00BF52D3">
      <w:pPr>
        <w:jc w:val="both"/>
        <w:rPr>
          <w:rFonts w:ascii="Book Antiqua" w:hAnsi="Book Antiqua"/>
        </w:rPr>
      </w:pPr>
      <w:r w:rsidRPr="00BF52D3">
        <w:rPr>
          <w:rFonts w:ascii="Book Antiqua" w:hAnsi="Book Antiqua"/>
        </w:rPr>
        <w:t>Eo tutachukua somo la "njia tatu" ndani ya biblia. Kwa kawaida, tumesikia juu ya "njia mbili" lakini njia hii ya tatu ni ipi, unaweza kuwa unajiuliza? Leo mwishoni wa somo tutaona na kuelewa njia hiyo ya tatu pia!</w:t>
      </w:r>
    </w:p>
    <w:p w14:paraId="0A7C233C" w14:textId="51BBF510" w:rsidR="00BF52D3" w:rsidRPr="00BF52D3" w:rsidRDefault="00BF52D3" w:rsidP="00BF52D3">
      <w:pPr>
        <w:jc w:val="both"/>
        <w:rPr>
          <w:rFonts w:ascii="Book Antiqua" w:hAnsi="Book Antiqua"/>
        </w:rPr>
      </w:pPr>
      <w:r w:rsidRPr="00BF52D3">
        <w:rPr>
          <w:rFonts w:ascii="Book Antiqua" w:hAnsi="Book Antiqua"/>
        </w:rPr>
        <w:t>Kwanza na tuchunguze njia mbili za kwanza tunazozijua, kama tunavyosoma sasa kutoka: mathayo</w:t>
      </w:r>
      <w:r w:rsidRPr="00BF52D3">
        <w:rPr>
          <w:rFonts w:ascii="Book Antiqua" w:hAnsi="Book Antiqua"/>
          <w:vertAlign w:val="superscript"/>
        </w:rPr>
        <w:footnoteReference w:id="1"/>
      </w:r>
      <w:r w:rsidRPr="00BF52D3">
        <w:rPr>
          <w:rFonts w:ascii="Book Antiqua" w:hAnsi="Book Antiqua"/>
        </w:rPr>
        <w:t xml:space="preserve"> 7:13,14 – “</w:t>
      </w:r>
      <w:r w:rsidRPr="00BF52D3">
        <w:rPr>
          <w:rFonts w:ascii="Book Antiqua" w:hAnsi="Book Antiqua"/>
          <w:i/>
          <w:iCs/>
        </w:rPr>
        <w:t xml:space="preserve">ingieni kupitia </w:t>
      </w:r>
      <w:r w:rsidRPr="00BF52D3">
        <w:rPr>
          <w:rFonts w:ascii="Book Antiqua" w:hAnsi="Book Antiqua"/>
          <w:b/>
          <w:bCs/>
          <w:i/>
          <w:iCs/>
        </w:rPr>
        <w:t>mlango mwembamba</w:t>
      </w:r>
      <w:r w:rsidRPr="00BF52D3">
        <w:rPr>
          <w:rFonts w:ascii="Book Antiqua" w:hAnsi="Book Antiqua"/>
          <w:i/>
          <w:iCs/>
        </w:rPr>
        <w:t xml:space="preserve">, kwa maana </w:t>
      </w:r>
      <w:r w:rsidRPr="00BF52D3">
        <w:rPr>
          <w:rFonts w:ascii="Book Antiqua" w:hAnsi="Book Antiqua"/>
          <w:b/>
          <w:bCs/>
          <w:i/>
          <w:iCs/>
        </w:rPr>
        <w:t>lango ni pana na njia ni pana</w:t>
      </w:r>
      <w:r w:rsidRPr="00BF52D3">
        <w:rPr>
          <w:rFonts w:ascii="Book Antiqua" w:hAnsi="Book Antiqua"/>
          <w:i/>
          <w:iCs/>
        </w:rPr>
        <w:t xml:space="preserve"> ielekeayo katika </w:t>
      </w:r>
      <w:r w:rsidRPr="00BF52D3">
        <w:rPr>
          <w:rFonts w:ascii="Book Antiqua" w:hAnsi="Book Antiqua"/>
          <w:b/>
          <w:bCs/>
          <w:i/>
          <w:iCs/>
        </w:rPr>
        <w:t>uangamivu</w:t>
      </w:r>
      <w:r w:rsidRPr="00BF52D3">
        <w:rPr>
          <w:rFonts w:ascii="Book Antiqua" w:hAnsi="Book Antiqua"/>
          <w:i/>
          <w:iCs/>
        </w:rPr>
        <w:t xml:space="preserve">, nao ni wengi waingiao kwalo. Bali </w:t>
      </w:r>
      <w:r w:rsidRPr="00BF52D3">
        <w:rPr>
          <w:rFonts w:ascii="Book Antiqua" w:hAnsi="Book Antiqua"/>
          <w:b/>
          <w:bCs/>
          <w:i/>
          <w:iCs/>
        </w:rPr>
        <w:t>mlango ni mwembamba na njia ni finyu</w:t>
      </w:r>
      <w:r w:rsidRPr="00BF52D3">
        <w:rPr>
          <w:rFonts w:ascii="Book Antiqua" w:hAnsi="Book Antiqua"/>
          <w:i/>
          <w:iCs/>
        </w:rPr>
        <w:t xml:space="preserve"> ielekeayo katika </w:t>
      </w:r>
      <w:r w:rsidRPr="00BF52D3">
        <w:rPr>
          <w:rFonts w:ascii="Book Antiqua" w:hAnsi="Book Antiqua"/>
          <w:b/>
          <w:bCs/>
          <w:i/>
          <w:iCs/>
        </w:rPr>
        <w:t>uzima</w:t>
      </w:r>
      <w:r w:rsidRPr="00BF52D3">
        <w:rPr>
          <w:rFonts w:ascii="Book Antiqua" w:hAnsi="Book Antiqua"/>
          <w:i/>
          <w:iCs/>
        </w:rPr>
        <w:t>, nao ni wachache  wauonao</w:t>
      </w:r>
      <w:r w:rsidRPr="00BF52D3">
        <w:rPr>
          <w:rFonts w:ascii="Book Antiqua" w:hAnsi="Book Antiqua"/>
        </w:rPr>
        <w:t>”</w:t>
      </w:r>
    </w:p>
    <w:p w14:paraId="57607635" w14:textId="7274CAAF" w:rsidR="00BF52D3" w:rsidRPr="00BF52D3" w:rsidRDefault="00BF52D3" w:rsidP="00BF52D3">
      <w:pPr>
        <w:jc w:val="both"/>
        <w:rPr>
          <w:rFonts w:ascii="Book Antiqua" w:hAnsi="Book Antiqua"/>
        </w:rPr>
      </w:pPr>
      <w:r w:rsidRPr="00BF52D3">
        <w:rPr>
          <w:rFonts w:ascii="Book Antiqua" w:hAnsi="Book Antiqua"/>
        </w:rPr>
        <w:t>Yesu hapa anazungumza juu ya njia iliyopana yenye...... Lango pana “iendayo katika uangamivu, nao wapo wengi waingiao kwalo” na njia finyu yenye mlango mwembamba “iendayo uzimani, nao ni wachache  wauonao"</w:t>
      </w:r>
    </w:p>
    <w:p w14:paraId="2AA3BF0C" w14:textId="18198E97" w:rsidR="00BF52D3" w:rsidRPr="00BF52D3" w:rsidRDefault="00BF52D3" w:rsidP="00BF52D3">
      <w:pPr>
        <w:jc w:val="both"/>
        <w:rPr>
          <w:rFonts w:ascii="Book Antiqua" w:hAnsi="Book Antiqua"/>
        </w:rPr>
      </w:pPr>
      <w:r w:rsidRPr="00BF52D3">
        <w:rPr>
          <w:rFonts w:ascii="Book Antiqua" w:hAnsi="Book Antiqua"/>
        </w:rPr>
        <w:t>Njia hizi mbili ni zipi? Kimapokeo zinafikiriwa kuwa zinaelekea mbinguni na kuzimuni! Je, ndio hivyo? Haya ni maneno yaliyosemwa na yesu, kumbuka!</w:t>
      </w:r>
    </w:p>
    <w:p w14:paraId="66E5097F" w14:textId="122124B4" w:rsidR="00BF52D3" w:rsidRPr="00BF52D3" w:rsidRDefault="00BF52D3" w:rsidP="00BF52D3">
      <w:pPr>
        <w:jc w:val="both"/>
        <w:rPr>
          <w:rFonts w:ascii="Book Antiqua" w:hAnsi="Book Antiqua"/>
        </w:rPr>
      </w:pPr>
      <w:r w:rsidRPr="00BF52D3">
        <w:rPr>
          <w:rFonts w:ascii="Book Antiqua" w:hAnsi="Book Antiqua"/>
        </w:rPr>
        <w:t xml:space="preserve">Sasa na tusome jambo fulani kuhusu jinsi yesu anazungumza, katika mathayo 13:34 </w:t>
      </w:r>
      <w:r w:rsidRPr="00BF52D3">
        <w:rPr>
          <w:rFonts w:ascii="Book Antiqua" w:hAnsi="Book Antiqua"/>
          <w:i/>
          <w:iCs/>
        </w:rPr>
        <w:t>“.....wala pasipo fumbo hakusemea nao”</w:t>
      </w:r>
    </w:p>
    <w:p w14:paraId="7BAA3AAE" w14:textId="1A443C3B" w:rsidR="00BF52D3" w:rsidRPr="00BF52D3" w:rsidRDefault="00BF52D3" w:rsidP="00BF52D3">
      <w:pPr>
        <w:jc w:val="both"/>
        <w:rPr>
          <w:rFonts w:ascii="Book Antiqua" w:hAnsi="Book Antiqua"/>
        </w:rPr>
      </w:pPr>
      <w:r w:rsidRPr="00BF52D3">
        <w:rPr>
          <w:rFonts w:ascii="Book Antiqua" w:hAnsi="Book Antiqua"/>
        </w:rPr>
        <w:t xml:space="preserve">Yatupasa kukumbuka kuwa yesu daima alinena kwa mafumbo..! Pamoja na kunena kwake mafumbo 39 au hadithi ndogo ndogo pia </w:t>
      </w:r>
      <w:r w:rsidRPr="00BF52D3">
        <w:rPr>
          <w:rFonts w:ascii="Book Antiqua" w:hAnsi="Book Antiqua"/>
        </w:rPr>
        <w:lastRenderedPageBreak/>
        <w:t>alizungumza kauli nyingine za kimafumbo. Kwa hivyo, hapa pia "njia" ni lugha za mafumbo znazotumika. Zina maana gani? Tunaweza kuielewa kwa mfano na kielelezo. Wakati mvulana mdogo au msichana anapojihusisha na vitendo visivyofaa na kuwa mpotovu wazazi wangemwita na kumuuliza hivi - "maisha yako yanakwenda katika njia ipi?" hii ina maana gani? Inarejelea namna ya maisha iliyochaguliwa! Yesu pia hapa anarejelea machaguo mawili ya namna za maisha zilizokuwepo katika siku zake - njia pana na njia finyu!</w:t>
      </w:r>
    </w:p>
    <w:p w14:paraId="4C9A147B" w14:textId="3F160903" w:rsidR="00BF52D3" w:rsidRPr="00BF52D3" w:rsidRDefault="00BF52D3" w:rsidP="00BF52D3">
      <w:pPr>
        <w:jc w:val="both"/>
        <w:rPr>
          <w:rFonts w:ascii="Book Antiqua" w:hAnsi="Book Antiqua"/>
        </w:rPr>
      </w:pPr>
      <w:r w:rsidRPr="00BF52D3">
        <w:rPr>
          <w:rFonts w:ascii="Book Antiqua" w:hAnsi="Book Antiqua"/>
        </w:rPr>
        <w:t>Pia, lazima izingatiwe kuwa hakuna hatima kama mbingu au kuzimu iliyotajwa. Moja, tunasoma inaelekea katika "uangamivu" na nyingine inaelekea katika "uzima". Hii ina maana gani? Ni nini maana ya "uangamivu" huu, na "uzima" huu? Lazima tujifunze njia hizi kwa undani ili kupata majibu!</w:t>
      </w:r>
    </w:p>
    <w:p w14:paraId="4E10827B" w14:textId="77777777" w:rsidR="00BF52D3" w:rsidRPr="00BF52D3" w:rsidRDefault="00BF52D3" w:rsidP="00BF52D3">
      <w:pPr>
        <w:jc w:val="both"/>
        <w:rPr>
          <w:rFonts w:ascii="Book Antiqua" w:hAnsi="Book Antiqua"/>
        </w:rPr>
      </w:pPr>
    </w:p>
    <w:p w14:paraId="6A6A93AE" w14:textId="6B1156B6" w:rsidR="00BF52D3" w:rsidRPr="00BF52D3" w:rsidRDefault="00BF52D3" w:rsidP="00BF52D3">
      <w:pPr>
        <w:jc w:val="both"/>
        <w:rPr>
          <w:rFonts w:ascii="Book Antiqua" w:hAnsi="Book Antiqua"/>
          <w:b/>
          <w:bCs/>
        </w:rPr>
      </w:pPr>
      <w:r w:rsidRPr="00BF52D3">
        <w:rPr>
          <w:rFonts w:ascii="Book Antiqua" w:hAnsi="Book Antiqua"/>
          <w:b/>
          <w:bCs/>
        </w:rPr>
        <w:t>Njia ya kwanza - njia pana</w:t>
      </w:r>
    </w:p>
    <w:p w14:paraId="15B062BD" w14:textId="0C85B506" w:rsidR="00BF52D3" w:rsidRPr="00BF52D3" w:rsidRDefault="00BF52D3" w:rsidP="00BF52D3">
      <w:pPr>
        <w:jc w:val="both"/>
        <w:rPr>
          <w:rFonts w:ascii="Book Antiqua" w:hAnsi="Book Antiqua"/>
        </w:rPr>
      </w:pPr>
      <w:r w:rsidRPr="00BF52D3">
        <w:rPr>
          <w:rFonts w:ascii="Book Antiqua" w:hAnsi="Book Antiqua"/>
        </w:rPr>
        <w:t>Hebu sasa tujifunze njia pana tunaposoma kutoka katika mathayo 7:13 “</w:t>
      </w:r>
      <w:r w:rsidRPr="00BF52D3">
        <w:rPr>
          <w:rFonts w:ascii="Book Antiqua" w:hAnsi="Book Antiqua"/>
          <w:i/>
          <w:iCs/>
        </w:rPr>
        <w:t>ingieni kwa kupitia mlango ulio mwembamba; maana lango ni pana, na njia ni pana iendayo katika uangamivu, nao ni wengi waingiao kwalo</w:t>
      </w:r>
      <w:r w:rsidRPr="00BF52D3">
        <w:rPr>
          <w:rFonts w:ascii="Book Antiqua" w:hAnsi="Book Antiqua"/>
        </w:rPr>
        <w:t>” nini kinamaanishwa kwa hii "njia pana"? Na nini maana ya - "uangamivu"? Tunasoma pia kwamba "wengi ... Wanaingia humo" hii ndiyo njia ambayo watu wengi wa ulimwengu wanatembea humo, inavyoonekana!! Njia hii ni ipi? Tunasoma kuhusu njia hii tena katika maandiko, katika mithali 14:12 “</w:t>
      </w:r>
      <w:r w:rsidRPr="00BF52D3">
        <w:rPr>
          <w:rFonts w:ascii="Book Antiqua" w:hAnsi="Book Antiqua"/>
          <w:i/>
          <w:iCs/>
        </w:rPr>
        <w:t>iko njia ionekanayo kuwa sawa machoni pa mtu, lakini mwisho wake ni njia za mauti</w:t>
      </w:r>
      <w:r w:rsidRPr="00BF52D3">
        <w:rPr>
          <w:rFonts w:ascii="Book Antiqua" w:hAnsi="Book Antiqua"/>
        </w:rPr>
        <w:t>.”</w:t>
      </w:r>
    </w:p>
    <w:p w14:paraId="2AC8AF0C" w14:textId="55EBACA9" w:rsidR="00BF52D3" w:rsidRPr="00BF52D3" w:rsidRDefault="00BF52D3" w:rsidP="00BF52D3">
      <w:pPr>
        <w:jc w:val="both"/>
        <w:rPr>
          <w:rFonts w:ascii="Book Antiqua" w:hAnsi="Book Antiqua"/>
        </w:rPr>
      </w:pPr>
      <w:r w:rsidRPr="00BF52D3">
        <w:rPr>
          <w:rFonts w:ascii="Book Antiqua" w:hAnsi="Book Antiqua"/>
        </w:rPr>
        <w:t xml:space="preserve">Namna ya maisha au njia ya ulimwengu wa wanadamu “inaonekana kuwa sawa” kwao kwa sasa lakini mwisho wake tunasoma ni “njia za mauti.” Ni “njia” ya aina gani ambayo inaishia “katika njia za mauti”? Jibu liko wazi katika biblia tunaposoma sasa kutoka katika warumi </w:t>
      </w:r>
      <w:r w:rsidRPr="00BF52D3">
        <w:rPr>
          <w:rFonts w:ascii="Book Antiqua" w:hAnsi="Book Antiqua"/>
        </w:rPr>
        <w:lastRenderedPageBreak/>
        <w:t>6:23 “</w:t>
      </w:r>
      <w:r w:rsidRPr="00BF52D3">
        <w:rPr>
          <w:rFonts w:ascii="Book Antiqua" w:hAnsi="Book Antiqua"/>
          <w:i/>
          <w:iCs/>
        </w:rPr>
        <w:t xml:space="preserve">…. Mshahara wa dhambi ni mauti…” </w:t>
      </w:r>
      <w:r w:rsidRPr="00BF52D3">
        <w:rPr>
          <w:rFonts w:ascii="Book Antiqua" w:hAnsi="Book Antiqua"/>
        </w:rPr>
        <w:t>tunajua kwamba mauti ni tunda au matokeo ya dhambi. Hivyo "njia" hii lazima iwe njia ya dhambi! Na mauti ni uangamivu unaotajwa hapa! Fikiria tu!</w:t>
      </w:r>
    </w:p>
    <w:p w14:paraId="6FF036A6" w14:textId="18C10EE3" w:rsidR="00BF52D3" w:rsidRPr="00BF52D3" w:rsidRDefault="00BF52D3" w:rsidP="00BF52D3">
      <w:pPr>
        <w:jc w:val="both"/>
        <w:rPr>
          <w:rFonts w:ascii="Book Antiqua" w:hAnsi="Book Antiqua"/>
        </w:rPr>
      </w:pPr>
      <w:r w:rsidRPr="00BF52D3">
        <w:rPr>
          <w:rFonts w:ascii="Book Antiqua" w:hAnsi="Book Antiqua"/>
        </w:rPr>
        <w:t>Katika ulimwengu na maisha yetu, tunaona uangamivu(uangamivu) mwingi unaotuzunguka - uangamivu wa biashara kupitia hasara/kufilisika. Uangamivu wa nyumba au jengo - kwa moto au maafa ya asili. Uangamivu wa urafiki - kupitia ugomvi, wivu n.k. uangamivu wa miji/nchi - kupitia majanga kama vile tsunami, vita, matetemeko ya ardhi, vimbunga n.k. uangamivu wa ndoa - kwa talaka, uzinzi, n.k. uangamivu wa mwili - kwa magonjwa, ajali, nk. Uangamivu huu wote una njia ya kupona, lakini kuna aina moja ya uangamivu ambayo ni ya mwisho nayo ni mauti. Mauti ni uangamivu wa kutisha sana!</w:t>
      </w:r>
    </w:p>
    <w:p w14:paraId="6D6D6F98" w14:textId="3C49DC84" w:rsidR="00BF52D3" w:rsidRPr="00BF52D3" w:rsidRDefault="00BF52D3" w:rsidP="00BF52D3">
      <w:pPr>
        <w:jc w:val="both"/>
        <w:rPr>
          <w:rFonts w:ascii="Book Antiqua" w:hAnsi="Book Antiqua"/>
        </w:rPr>
      </w:pPr>
      <w:r w:rsidRPr="00BF52D3">
        <w:rPr>
          <w:rFonts w:ascii="Book Antiqua" w:hAnsi="Book Antiqua"/>
        </w:rPr>
        <w:t>Huenda nyote mmehudhuria mazishi wakati fulani au  katika maisha yenu! Je, unakumbuka hali ya kukataa tamaa kabisa na hisia za kutisha za kufiwa kwenye mazishi yote? Ilikuwa hivyo pia kwenye mazishi ya kwanza ya wanadamu. Funga tu macho na uwazie jinsi mambo yalivyokuwa! Kaini, baada ya kutambua kwamba alikuwa amemfanyia abeli jambo baya na kuona damu kila mahali atakuwa alikimbia na kujificha kutoka kwa wazazi wake, labda  na dada zake wadogo. Kadiri muda ulivyopita na watoto hawakurudi nyumbani adamu na eva wakiwa na wasiwasi, wangeenda kutafuta, na baada ya muda wangemgundua abeli akiwa anaonekana kulala huku akivuja damu. Wangejaribu kumuamsha habili kwa kumtingisha taratibu na walipoona hakuna majibu pengine eva angemwambia adamu - "sijawahi kumuona habili akilala usingizi mzito kiasi hiki" na kadri muda ulivyosonga na habili aliendelea kulala na mwili ulianza kubadilika taratibu na kuwa mkakamavu, wazo lingemjia adamu kuwa mwanawe abeli amekufa! Na kwamba hiki ndicho kile ambacho bwana mungu alimaanisha kwa kusema hakika mtakufa!</w:t>
      </w:r>
    </w:p>
    <w:p w14:paraId="1A5F0CA3" w14:textId="4F443731" w:rsidR="00BF52D3" w:rsidRPr="00BF52D3" w:rsidRDefault="00BF52D3" w:rsidP="00BF52D3">
      <w:pPr>
        <w:jc w:val="both"/>
        <w:rPr>
          <w:rFonts w:ascii="Book Antiqua" w:hAnsi="Book Antiqua"/>
        </w:rPr>
      </w:pPr>
      <w:r w:rsidRPr="00BF52D3">
        <w:rPr>
          <w:rFonts w:ascii="Book Antiqua" w:hAnsi="Book Antiqua"/>
        </w:rPr>
        <w:lastRenderedPageBreak/>
        <w:t>Na mtu anaweza kufikiria tu matukio ya huzuni na maombolezo ambayo yangetokea kutoka kwa adamu na eva na familia yake ndogo kwenye mazishi yale ya kwanza ya nchi!</w:t>
      </w:r>
    </w:p>
    <w:p w14:paraId="4B748AC7" w14:textId="03C06699" w:rsidR="00BF52D3" w:rsidRPr="00BF52D3" w:rsidRDefault="00BF52D3" w:rsidP="00BF52D3">
      <w:pPr>
        <w:jc w:val="both"/>
        <w:rPr>
          <w:rFonts w:ascii="Book Antiqua" w:hAnsi="Book Antiqua"/>
        </w:rPr>
      </w:pPr>
      <w:r w:rsidRPr="00BF52D3">
        <w:rPr>
          <w:rFonts w:ascii="Book Antiqua" w:hAnsi="Book Antiqua"/>
        </w:rPr>
        <w:t>Hakika! Hii ndiyo “njia” ya dhambi na mauti iliyoanzia hapo na ambayo ulimwengu wote wa wanadamu sasa unatembea ndani yake! Hii ndiyo njia pana inayopelekea kwenye “njia za mauti” au “uangamivu.” Mabilioni mengi duniani wanatembea kwenye njia hii kama tunavyosoma – “</w:t>
      </w:r>
      <w:r w:rsidRPr="00BF52D3">
        <w:rPr>
          <w:rFonts w:ascii="Book Antiqua" w:hAnsi="Book Antiqua"/>
          <w:i/>
          <w:iCs/>
        </w:rPr>
        <w:t>nao ni wengi waingaio humo….”</w:t>
      </w:r>
    </w:p>
    <w:p w14:paraId="50FCCBA9" w14:textId="11152765" w:rsidR="00BF52D3" w:rsidRPr="00BF52D3" w:rsidRDefault="00BF52D3" w:rsidP="00BF52D3">
      <w:pPr>
        <w:jc w:val="both"/>
        <w:rPr>
          <w:rFonts w:ascii="Book Antiqua" w:hAnsi="Book Antiqua"/>
        </w:rPr>
      </w:pPr>
      <w:r w:rsidRPr="00BF52D3">
        <w:rPr>
          <w:rFonts w:ascii="Book Antiqua" w:hAnsi="Book Antiqua"/>
        </w:rPr>
        <w:t>Njia hii pana ya dhambi imekuwa hali ya kurithi ambayo mtu anaipokea pale tu anapozaliwa kama tunavyosoma katika zaburi 51:5 “</w:t>
      </w:r>
      <w:r w:rsidRPr="00BF52D3">
        <w:rPr>
          <w:rFonts w:ascii="Book Antiqua" w:hAnsi="Book Antiqua"/>
          <w:i/>
          <w:iCs/>
        </w:rPr>
        <w:t>tazama, mimi naliumbwa katika hali ya uovu; mama yangu alinichukua mimba hatiani.</w:t>
      </w:r>
      <w:r w:rsidRPr="00BF52D3">
        <w:rPr>
          <w:rFonts w:ascii="Book Antiqua" w:hAnsi="Book Antiqua"/>
        </w:rPr>
        <w:t>” Wengi hawajaelewa kina cha mstari huu na wanafikiri kwamba mfalme daudi mtunga-zaburi anajisemea yeye tu! Lakini sio hivyo! Maana tunasoma kwa uwazi sana jambo hili hili katika warumi 5:12 “</w:t>
      </w:r>
      <w:r w:rsidRPr="00BF52D3">
        <w:rPr>
          <w:rFonts w:ascii="Book Antiqua" w:hAnsi="Book Antiqua"/>
          <w:i/>
          <w:iCs/>
        </w:rPr>
        <w:t>kwa hiyo, kama kwa mtu mmoja dhambi iliingia ulimwenguni, na kwa dhambi hiyo mauti; na hivyo mauti ikawafikia watu wote kwa sababu wote wamefanya dhambi</w:t>
      </w:r>
      <w:r w:rsidRPr="00BF52D3">
        <w:rPr>
          <w:rFonts w:ascii="Book Antiqua" w:hAnsi="Book Antiqua"/>
        </w:rPr>
        <w:t>.” “mauti” na “hali ya dhambi” vilipitishwa kwa wanadamu wote wakati wa kutungwa mimba tumboni mwa mama!</w:t>
      </w:r>
    </w:p>
    <w:p w14:paraId="0D1DE44B" w14:textId="49CFCD9B" w:rsidR="00BF52D3" w:rsidRPr="00BF52D3" w:rsidRDefault="00BF52D3" w:rsidP="00BF52D3">
      <w:pPr>
        <w:jc w:val="both"/>
        <w:rPr>
          <w:rFonts w:ascii="Book Antiqua" w:hAnsi="Book Antiqua"/>
        </w:rPr>
      </w:pPr>
      <w:r w:rsidRPr="00BF52D3">
        <w:rPr>
          <w:rFonts w:ascii="Book Antiqua" w:hAnsi="Book Antiqua"/>
        </w:rPr>
        <w:t xml:space="preserve">Daudi alitueleza kweli hii kuu kwa uwazi sana! Alikuwa ni adamu "mtu mmoja" ambaye alikuwa wa kwanza "kukata utepe" wa dhambi kisha kuingia na kutembea katika njia hii. Ilimchukua miaka 930 (mwanzo 5:5) kutembea hadi mwisho (uangamivu-mauti) lakini leo safari inakamilika kwa haraka zaidi - miaka 80/miaka 60 au hata miaka 30! </w:t>
      </w:r>
    </w:p>
    <w:p w14:paraId="4ECBD92D" w14:textId="36BC317F" w:rsidR="00BF52D3" w:rsidRPr="00BF52D3" w:rsidRDefault="00BF52D3" w:rsidP="00BF52D3">
      <w:pPr>
        <w:jc w:val="both"/>
        <w:rPr>
          <w:rFonts w:ascii="Book Antiqua" w:hAnsi="Book Antiqua"/>
        </w:rPr>
      </w:pPr>
      <w:r w:rsidRPr="00BF52D3">
        <w:rPr>
          <w:rFonts w:ascii="Book Antiqua" w:hAnsi="Book Antiqua"/>
        </w:rPr>
        <w:t xml:space="preserve">Kwanini iko hivyo? Kwa sababu kwa karibu karne 60 au miaka 6000 na baada ya kutembea kwingi katika 'njia’ hiyo, basi imekuwa "laini" (ni rahisi kufanya dhambi) na sasa mtu anaweza "kuteleleza" (kwa silika na moja kwa moja) juu yake na hivyo  kufikia mwisho kwa haraka sana. Kwa maana dhambi imekuwa ya kawaida kwa </w:t>
      </w:r>
      <w:r w:rsidRPr="00BF52D3">
        <w:rPr>
          <w:rFonts w:ascii="Book Antiqua" w:hAnsi="Book Antiqua"/>
        </w:rPr>
        <w:lastRenderedPageBreak/>
        <w:t>mwanadamu na kutenda dhambi rahisi zaidi kuliko kutenda haki! Dhambi imeingia ndani ya damu na jeni za mwanadamu. Dhambi imekua kwa kiwango kikubwa kiasi kwamba wanadamu wamepoteza kabisa njia za haki hata imeandikwa katika maandiko katika mithali 14:12 - "</w:t>
      </w:r>
      <w:r w:rsidRPr="00BF52D3">
        <w:rPr>
          <w:rFonts w:ascii="Book Antiqua" w:hAnsi="Book Antiqua"/>
          <w:i/>
          <w:iCs/>
        </w:rPr>
        <w:t>iko njia ionekanayo kuwa ni sawa machoni pa mwanadamu ...</w:t>
      </w:r>
      <w:r w:rsidRPr="00BF52D3">
        <w:rPr>
          <w:rFonts w:ascii="Book Antiqua" w:hAnsi="Book Antiqua"/>
        </w:rPr>
        <w:t>." je, unaweza kufikiria? Leo, njia za dhambi zinaonekana kuwa sahihi na kukubalika machoni pa mwanadamu.</w:t>
      </w:r>
    </w:p>
    <w:p w14:paraId="7D577B92" w14:textId="2A55FBE8" w:rsidR="00BF52D3" w:rsidRPr="00BF52D3" w:rsidRDefault="00BF52D3" w:rsidP="00BF52D3">
      <w:pPr>
        <w:jc w:val="both"/>
        <w:rPr>
          <w:rFonts w:ascii="Book Antiqua" w:hAnsi="Book Antiqua"/>
        </w:rPr>
      </w:pPr>
      <w:r w:rsidRPr="00BF52D3">
        <w:rPr>
          <w:rFonts w:ascii="Book Antiqua" w:hAnsi="Book Antiqua"/>
        </w:rPr>
        <w:t>Ili kuelewa vizuri zaidi kina cha ukweli huu, hebu tuchukue mifano michache ya njia za dhambi ambazo sasa zimeenea sana kwa wanadamu -</w:t>
      </w:r>
    </w:p>
    <w:p w14:paraId="202C8348" w14:textId="08BCFA49" w:rsidR="00BF52D3" w:rsidRPr="00BF52D3" w:rsidRDefault="00BF52D3" w:rsidP="00BF52D3">
      <w:pPr>
        <w:numPr>
          <w:ilvl w:val="0"/>
          <w:numId w:val="10"/>
        </w:numPr>
        <w:jc w:val="both"/>
        <w:rPr>
          <w:rFonts w:ascii="Book Antiqua" w:hAnsi="Book Antiqua"/>
          <w:b/>
          <w:bCs/>
        </w:rPr>
      </w:pPr>
      <w:r w:rsidRPr="00BF52D3">
        <w:rPr>
          <w:rFonts w:ascii="Book Antiqua" w:hAnsi="Book Antiqua"/>
          <w:b/>
          <w:bCs/>
        </w:rPr>
        <w:t>Uongo</w:t>
      </w:r>
    </w:p>
    <w:p w14:paraId="66B522B7" w14:textId="598664FC" w:rsidR="00BF52D3" w:rsidRPr="00BF52D3" w:rsidRDefault="00BF52D3" w:rsidP="00BF52D3">
      <w:pPr>
        <w:jc w:val="both"/>
        <w:rPr>
          <w:rFonts w:ascii="Book Antiqua" w:hAnsi="Book Antiqua"/>
        </w:rPr>
      </w:pPr>
      <w:r w:rsidRPr="00BF52D3">
        <w:rPr>
          <w:rFonts w:ascii="Book Antiqua" w:hAnsi="Book Antiqua"/>
        </w:rPr>
        <w:t>Hii ni kusema yale ambayo si ya kweli. Inasemekana tunazungumza maneno 250 ya uongo kwa siku! Inaonekana ni jambo la ajabu lakini hebu tuchunguze njia ambazo tunadanganya.</w:t>
      </w:r>
    </w:p>
    <w:p w14:paraId="4E01C436" w14:textId="1E02B631" w:rsidR="00BF52D3" w:rsidRPr="00BF52D3" w:rsidRDefault="00BF52D3" w:rsidP="00BF52D3">
      <w:pPr>
        <w:jc w:val="both"/>
        <w:rPr>
          <w:rFonts w:ascii="Book Antiqua" w:hAnsi="Book Antiqua"/>
        </w:rPr>
      </w:pPr>
      <w:r w:rsidRPr="00BF52D3">
        <w:rPr>
          <w:rFonts w:ascii="Book Antiqua" w:hAnsi="Book Antiqua"/>
        </w:rPr>
        <w:t>Uongo katika salamu na kujibu salamu rahisi ya "habari yako?" hata kama mtu alikuwa mgonjwa na hana furaha jibu moja kwa moja ni "sijambo"!!</w:t>
      </w:r>
    </w:p>
    <w:p w14:paraId="34D11D84" w14:textId="51AAFEC7" w:rsidR="00BF52D3" w:rsidRPr="00BF52D3" w:rsidRDefault="00BF52D3" w:rsidP="00BF52D3">
      <w:pPr>
        <w:jc w:val="both"/>
        <w:rPr>
          <w:rFonts w:ascii="Book Antiqua" w:hAnsi="Book Antiqua"/>
        </w:rPr>
      </w:pPr>
      <w:r w:rsidRPr="00BF52D3">
        <w:rPr>
          <w:rFonts w:ascii="Book Antiqua" w:hAnsi="Book Antiqua"/>
        </w:rPr>
        <w:t>Uongo kwenye biashara na maofisini katika miingiliano kuhusu bei, uwasilishaji na ahadi za wakati, n.k. uongo nyumbani na unapotembelea nyumba zingine kuhusu chakula kinachotolewa na ladha yake! Chakula kinaweza kisimridhishe mtu lakini jibu linalotolewa kwa swali la – “chakula kikoje?” Ni – “wow! Ni kitamu ulipata wapi mapishi? Naweza kuipata?"</w:t>
      </w:r>
    </w:p>
    <w:p w14:paraId="556618E2" w14:textId="63B10FDA" w:rsidR="00BF52D3" w:rsidRPr="00BF52D3" w:rsidRDefault="00BF52D3" w:rsidP="00BF52D3">
      <w:pPr>
        <w:jc w:val="both"/>
        <w:rPr>
          <w:rFonts w:ascii="Book Antiqua" w:hAnsi="Book Antiqua"/>
        </w:rPr>
      </w:pPr>
      <w:r w:rsidRPr="00BF52D3">
        <w:rPr>
          <w:rFonts w:ascii="Book Antiqua" w:hAnsi="Book Antiqua"/>
        </w:rPr>
        <w:t xml:space="preserve">Uongo kwa watoto ili kuwafanya watii kwa kuwaongelea viumbe wa kufikirika wa kutisha kama vile "boogeyman", n.k! Kudai uongo kwa mambo marahisi kuwa… uongo “mweupe” na kwamba mungu hapendezwi na uongo “mweusi” tu katika mambo mazito. Tunasema uongo na kusema- "kweli" baada ya hapo! Kwa hivyo, basi kuna </w:t>
      </w:r>
      <w:r w:rsidRPr="00BF52D3">
        <w:rPr>
          <w:rFonts w:ascii="Book Antiqua" w:hAnsi="Book Antiqua"/>
        </w:rPr>
        <w:lastRenderedPageBreak/>
        <w:t>"uongo halisi!" — “uongo wa kweli!” Filamu ya kiingereza ilikuwa na kichwa- "uongo wa kweli!" - hebu fikiria! Uongo na kudanganya umechanganyika sana katika damu ya watu hata wanadanganya kama vile ni kawaida! Kusema ukweli sasa inakuwa ngumu, ngumu sana!!</w:t>
      </w:r>
    </w:p>
    <w:p w14:paraId="48D57E54" w14:textId="6C253AAA" w:rsidR="00BF52D3" w:rsidRPr="00BF52D3" w:rsidRDefault="00BF52D3" w:rsidP="00BF52D3">
      <w:pPr>
        <w:jc w:val="both"/>
        <w:rPr>
          <w:rFonts w:ascii="Book Antiqua" w:hAnsi="Book Antiqua"/>
        </w:rPr>
      </w:pPr>
      <w:r w:rsidRPr="00BF52D3">
        <w:rPr>
          <w:rFonts w:ascii="Book Antiqua" w:hAnsi="Book Antiqua"/>
        </w:rPr>
        <w:t>Hebu na tuchunguze dhambi nyingine -</w:t>
      </w:r>
    </w:p>
    <w:p w14:paraId="415C2964" w14:textId="541528D4" w:rsidR="00BF52D3" w:rsidRPr="00BF52D3" w:rsidRDefault="00BF52D3" w:rsidP="00BF52D3">
      <w:pPr>
        <w:numPr>
          <w:ilvl w:val="0"/>
          <w:numId w:val="10"/>
        </w:numPr>
        <w:jc w:val="both"/>
        <w:rPr>
          <w:rFonts w:ascii="Book Antiqua" w:hAnsi="Book Antiqua"/>
          <w:b/>
          <w:bCs/>
        </w:rPr>
      </w:pPr>
      <w:r w:rsidRPr="00BF52D3">
        <w:rPr>
          <w:rFonts w:ascii="Book Antiqua" w:hAnsi="Book Antiqua"/>
          <w:b/>
          <w:bCs/>
        </w:rPr>
        <w:t>Usingiziaji/umbea</w:t>
      </w:r>
    </w:p>
    <w:p w14:paraId="07ACC91C" w14:textId="10C2EA90" w:rsidR="00BF52D3" w:rsidRPr="00BF52D3" w:rsidRDefault="00BF52D3" w:rsidP="00BF52D3">
      <w:pPr>
        <w:jc w:val="both"/>
        <w:rPr>
          <w:rFonts w:ascii="Book Antiqua" w:hAnsi="Book Antiqua"/>
        </w:rPr>
      </w:pPr>
      <w:r w:rsidRPr="00BF52D3">
        <w:rPr>
          <w:rFonts w:ascii="Book Antiqua" w:hAnsi="Book Antiqua"/>
        </w:rPr>
        <w:t>Hii ni kuzungumza kuhusu tabia za wengine na matendo yao uwazi wazi na hadharani kupitia majadiliano na mazungumzo na majirani au kupitia magazeti, karamu, n.k inachukuliwa kuwa ni kitu cha "kufurahisha" kujadili maisha ya watu wengine na "udhaifu" na matendo yao. Inaitwa ... "muda kupita" siku zote ni kumhusu mtu mwingine! Msengenyaji/mbea hangetaka maneno yaleyale yasemwa juu yake mwenyewe. Suala hili zito la uchafuzi wa tabia huchukuliwa kirahisi sana na limekuwa jambo la kujipatia raha na hata burudani leo!</w:t>
      </w:r>
    </w:p>
    <w:p w14:paraId="0AABDA3E" w14:textId="3156AEAE" w:rsidR="00BF52D3" w:rsidRPr="00BF52D3" w:rsidRDefault="00BF52D3" w:rsidP="00BF52D3">
      <w:pPr>
        <w:jc w:val="both"/>
        <w:rPr>
          <w:rFonts w:ascii="Book Antiqua" w:hAnsi="Book Antiqua"/>
        </w:rPr>
      </w:pPr>
      <w:r w:rsidRPr="00BF52D3">
        <w:rPr>
          <w:rFonts w:ascii="Book Antiqua" w:hAnsi="Book Antiqua"/>
        </w:rPr>
        <w:t>Kisha na tuchunguze dhambi nyingine kubwa -</w:t>
      </w:r>
    </w:p>
    <w:p w14:paraId="7DE0304C" w14:textId="49C65F59" w:rsidR="00BF52D3" w:rsidRPr="00BF52D3" w:rsidRDefault="00BF52D3" w:rsidP="00BF52D3">
      <w:pPr>
        <w:numPr>
          <w:ilvl w:val="0"/>
          <w:numId w:val="10"/>
        </w:numPr>
        <w:jc w:val="both"/>
        <w:rPr>
          <w:rFonts w:ascii="Book Antiqua" w:hAnsi="Book Antiqua"/>
        </w:rPr>
      </w:pPr>
      <w:r w:rsidRPr="00BF52D3">
        <w:rPr>
          <w:rFonts w:ascii="Book Antiqua" w:hAnsi="Book Antiqua"/>
        </w:rPr>
        <w:t>Ubinafsi</w:t>
      </w:r>
    </w:p>
    <w:p w14:paraId="1CA9C128" w14:textId="17BFFA7D" w:rsidR="00BF52D3" w:rsidRPr="00BF52D3" w:rsidRDefault="00BF52D3" w:rsidP="00BF52D3">
      <w:pPr>
        <w:jc w:val="both"/>
        <w:rPr>
          <w:rFonts w:ascii="Book Antiqua" w:hAnsi="Book Antiqua"/>
        </w:rPr>
      </w:pPr>
      <w:r w:rsidRPr="00BF52D3">
        <w:rPr>
          <w:rFonts w:ascii="Book Antiqua" w:hAnsi="Book Antiqua"/>
        </w:rPr>
        <w:t>Hii ni hali  ya kujifikiri, na kujiinua "binafsi" katika hali na nyakati zote za maisha ya kila siku. Huonyeshwa katika maisha ya kila siku, katika maeneo kama vile:</w:t>
      </w:r>
    </w:p>
    <w:p w14:paraId="3763E496" w14:textId="081B4C0E" w:rsidR="00BF52D3" w:rsidRPr="00BF52D3" w:rsidRDefault="00BF52D3" w:rsidP="00BF52D3">
      <w:pPr>
        <w:jc w:val="both"/>
        <w:rPr>
          <w:rFonts w:ascii="Book Antiqua" w:hAnsi="Book Antiqua"/>
        </w:rPr>
      </w:pPr>
      <w:r w:rsidRPr="00BF52D3">
        <w:rPr>
          <w:rFonts w:ascii="Book Antiqua" w:hAnsi="Book Antiqua"/>
        </w:rPr>
        <w:t xml:space="preserve">Nyumbani na miongoni mwa familia... Kuhusiana na matumizi ya vifaa vya nyumbani na kazi za nyumbani, n.k. katika mabasi na treni na ndege kwa nafasi ya kukaa na matumizi ya vifaa n.k. </w:t>
      </w:r>
    </w:p>
    <w:p w14:paraId="0E452C28" w14:textId="581647D9" w:rsidR="00BF52D3" w:rsidRPr="00BF52D3" w:rsidRDefault="00BF52D3" w:rsidP="00BF52D3">
      <w:pPr>
        <w:jc w:val="both"/>
        <w:rPr>
          <w:rFonts w:ascii="Book Antiqua" w:hAnsi="Book Antiqua"/>
        </w:rPr>
      </w:pPr>
      <w:r w:rsidRPr="00BF52D3">
        <w:rPr>
          <w:rFonts w:ascii="Book Antiqua" w:hAnsi="Book Antiqua"/>
        </w:rPr>
        <w:t xml:space="preserve">Shuleni na miongoni mwa watoto wa shule darasani na katika uwanja wa michezo. Katika biashara, pamoja na shughuli za kila siku na </w:t>
      </w:r>
      <w:r w:rsidRPr="00BF52D3">
        <w:rPr>
          <w:rFonts w:ascii="Book Antiqua" w:hAnsi="Book Antiqua"/>
        </w:rPr>
        <w:lastRenderedPageBreak/>
        <w:t xml:space="preserve">kufanya kazi mbalimbali.…miongoni mwa viongozi na wanasiasa na katika migogoro ya nchi mbalimbali juu ya maji, ardhi n.k. </w:t>
      </w:r>
    </w:p>
    <w:p w14:paraId="0EBBAFF5" w14:textId="4E361DDC" w:rsidR="00BF52D3" w:rsidRPr="00BF52D3" w:rsidRDefault="00BF52D3" w:rsidP="00BF52D3">
      <w:pPr>
        <w:jc w:val="both"/>
        <w:rPr>
          <w:rFonts w:ascii="Book Antiqua" w:hAnsi="Book Antiqua"/>
        </w:rPr>
      </w:pPr>
      <w:r w:rsidRPr="00BF52D3">
        <w:rPr>
          <w:rFonts w:ascii="Book Antiqua" w:hAnsi="Book Antiqua"/>
        </w:rPr>
        <w:t>Sehemu kubwa ya shida na misukosuko yote duniani ina mzizi wake katika ubinafsi. Na orodha ya dhambi inaweza kuendelea zaidi na zaidi…</w:t>
      </w:r>
    </w:p>
    <w:p w14:paraId="515A1109" w14:textId="64531899" w:rsidR="00BF52D3" w:rsidRPr="00BF52D3" w:rsidRDefault="00BF52D3" w:rsidP="00BF52D3">
      <w:pPr>
        <w:jc w:val="both"/>
        <w:rPr>
          <w:rFonts w:ascii="Book Antiqua" w:hAnsi="Book Antiqua"/>
        </w:rPr>
      </w:pPr>
      <w:r w:rsidRPr="00BF52D3">
        <w:rPr>
          <w:rFonts w:ascii="Book Antiqua" w:hAnsi="Book Antiqua"/>
        </w:rPr>
        <w:t xml:space="preserve">Hii ndiyo njia pana au “njia” ambayo sasa wengi wa ulimwengu wamekuwa wakisafiri humo na inaelekea kwenye uangamivu au mauti. Hii ndiyo “njia” ya dhambi ambayo yesu alituambia kuihusu </w:t>
      </w:r>
      <w:r w:rsidRPr="00BF52D3">
        <w:rPr>
          <w:rFonts w:ascii="Book Antiqua" w:hAnsi="Book Antiqua"/>
          <w:i/>
          <w:iCs/>
        </w:rPr>
        <w:t>“…. Nao ni wengi wanaoingia humo.”</w:t>
      </w:r>
    </w:p>
    <w:p w14:paraId="074C679B" w14:textId="4C9C23E8" w:rsidR="00BF52D3" w:rsidRPr="00BF52D3" w:rsidRDefault="00BF52D3" w:rsidP="00BF52D3">
      <w:pPr>
        <w:jc w:val="both"/>
        <w:rPr>
          <w:rFonts w:ascii="Book Antiqua" w:hAnsi="Book Antiqua"/>
        </w:rPr>
      </w:pPr>
      <w:r w:rsidRPr="00BF52D3">
        <w:rPr>
          <w:rFonts w:ascii="Book Antiqua" w:hAnsi="Book Antiqua"/>
        </w:rPr>
        <w:t xml:space="preserve">Kwa hivyo, kwenye chati ya mpango wa kimungu pia tunaona "kuanguka" kutoka kwa usawa "n" hadi usawa "r" kama njia pana. Ulimwengu mzima katika ulimwengu wa kwanza na wa pili unaonyeshwa kama kwenye usawa "r". </w:t>
      </w:r>
    </w:p>
    <w:p w14:paraId="192F56EA" w14:textId="2CEBF545" w:rsidR="00BF52D3" w:rsidRPr="00BF52D3" w:rsidRDefault="00BF52D3" w:rsidP="00BF52D3">
      <w:pPr>
        <w:jc w:val="both"/>
        <w:rPr>
          <w:rFonts w:ascii="Book Antiqua" w:hAnsi="Book Antiqua"/>
        </w:rPr>
      </w:pPr>
      <w:r w:rsidRPr="00BF52D3">
        <w:rPr>
          <w:rFonts w:ascii="Book Antiqua" w:hAnsi="Book Antiqua"/>
        </w:rPr>
        <w:t>Israeli wakati wa enzi ya kiyahudi inaonekana kwenye usawa "p" ambao uko karibu na usawa "n" lakini chini yake……..inawakilisha hali maalum ya israeli kwa vile walipokea kuhesabiwa haki ya mfano kwa njia ya sadaka za kila mwaka za siku ya upatanisho (mambo ya walawi 16:29-30) kisha mungu aliwapa israeli sheria na ilikuwa na ahadi ambayo tunaisoma katika wagalatia 3:12 “</w:t>
      </w:r>
      <w:r w:rsidRPr="00BF52D3">
        <w:rPr>
          <w:rFonts w:ascii="Book Antiqua" w:hAnsi="Book Antiqua"/>
          <w:i/>
          <w:iCs/>
        </w:rPr>
        <w:t>na torati si ya imani; bali mtu azitendaye hayo ataishi katika hayo.</w:t>
      </w:r>
      <w:r w:rsidRPr="00BF52D3">
        <w:rPr>
          <w:rFonts w:ascii="Book Antiqua" w:hAnsi="Book Antiqua"/>
        </w:rPr>
        <w:t>”</w:t>
      </w:r>
    </w:p>
    <w:p w14:paraId="48260BED" w14:textId="0DC8C028" w:rsidR="00BF52D3" w:rsidRPr="00BF52D3" w:rsidRDefault="00BF52D3" w:rsidP="00BF52D3">
      <w:pPr>
        <w:jc w:val="both"/>
        <w:rPr>
          <w:rFonts w:ascii="Book Antiqua" w:hAnsi="Book Antiqua"/>
        </w:rPr>
      </w:pPr>
      <w:r w:rsidRPr="00BF52D3">
        <w:rPr>
          <w:rFonts w:ascii="Book Antiqua" w:hAnsi="Book Antiqua"/>
        </w:rPr>
        <w:t>Mungu aliwapa israeli sheria kupitia musa kama “njia” ya uzima lakini hakuna yoyote angeweza kuipata kwa kuwa sheria iliyo kamili ya mungu haiweza kushikwa na mwanadamu aliyeanguka na asiyemkamilifu (wagalatia 2:16). Hivyo, waisraeli wote nao walikufa! Hii basi ilikuwa njia pana iendayo kwenye “uangamivu” au mauti na ilikuwa njia pekee iliyokuwa wazi kwa ulimwengu na israel hadi alipokuja yesu. Kutoka kwa adamu hadi kwa yesu njia pekee ya iliyofunguliwa kwa yote ilikuwa njia pana!</w:t>
      </w:r>
    </w:p>
    <w:p w14:paraId="76A4506C" w14:textId="77777777" w:rsidR="00BF52D3" w:rsidRPr="00BF52D3" w:rsidRDefault="00BF52D3" w:rsidP="00BF52D3">
      <w:pPr>
        <w:jc w:val="both"/>
        <w:rPr>
          <w:rFonts w:ascii="Book Antiqua" w:hAnsi="Book Antiqua"/>
        </w:rPr>
      </w:pPr>
    </w:p>
    <w:p w14:paraId="18AE2A76" w14:textId="01463585" w:rsidR="00BF52D3" w:rsidRPr="00BF52D3" w:rsidRDefault="00BF52D3" w:rsidP="00BF52D3">
      <w:pPr>
        <w:jc w:val="both"/>
        <w:rPr>
          <w:rFonts w:ascii="Book Antiqua" w:hAnsi="Book Antiqua"/>
          <w:b/>
          <w:bCs/>
        </w:rPr>
      </w:pPr>
      <w:r w:rsidRPr="00BF52D3">
        <w:rPr>
          <w:rFonts w:ascii="Book Antiqua" w:hAnsi="Book Antiqua"/>
          <w:b/>
          <w:bCs/>
        </w:rPr>
        <w:t>Njia ya pili - njia finyu</w:t>
      </w:r>
    </w:p>
    <w:p w14:paraId="6C9FA1A5" w14:textId="4FFC0CA7" w:rsidR="00BF52D3" w:rsidRPr="00BF52D3" w:rsidRDefault="00BF52D3" w:rsidP="00BF52D3">
      <w:pPr>
        <w:jc w:val="both"/>
        <w:rPr>
          <w:rFonts w:ascii="Book Antiqua" w:hAnsi="Book Antiqua"/>
        </w:rPr>
      </w:pPr>
      <w:r w:rsidRPr="00BF52D3">
        <w:rPr>
          <w:rFonts w:ascii="Book Antiqua" w:hAnsi="Book Antiqua"/>
        </w:rPr>
        <w:t>Kwa kifo cha yesu ndipo ilipofunguliwa njia mpya. Hebu tusome kuhusu “njia” hii katika… waebrania 10:19,20 “</w:t>
      </w:r>
      <w:r w:rsidRPr="00BF52D3">
        <w:rPr>
          <w:rFonts w:ascii="Book Antiqua" w:hAnsi="Book Antiqua"/>
          <w:i/>
          <w:iCs/>
        </w:rPr>
        <w:t>basi, ndugu, kwa kuwa tuna ujasiri wa kupaingia patakatifu kwa damu ya yesu, kwa njia mpya, iliyo hai, aliyoiweka kwa ajili yetu, ipitayo katika pazia, yaani, mwili wake</w:t>
      </w:r>
      <w:r w:rsidRPr="00BF52D3">
        <w:rPr>
          <w:rFonts w:ascii="Book Antiqua" w:hAnsi="Book Antiqua"/>
        </w:rPr>
        <w:t>” yesu kupitia kifo chake msalabani alifungua “njia mpya na iliyo hai” njia ya uzima! Na hiyo ndiyo “njia” ambayo yesu alirejelea katika mathayo 7:14 “</w:t>
      </w:r>
      <w:r w:rsidRPr="00BF52D3">
        <w:rPr>
          <w:rFonts w:ascii="Book Antiqua" w:hAnsi="Book Antiqua"/>
          <w:i/>
          <w:iCs/>
        </w:rPr>
        <w:t>kwa maana mlango ni mwembamba, na njia ni finyu iendayo uzimani, nao waionao ni wachache</w:t>
      </w:r>
      <w:r w:rsidRPr="00BF52D3">
        <w:rPr>
          <w:rFonts w:ascii="Book Antiqua" w:hAnsi="Book Antiqua"/>
        </w:rPr>
        <w:t>.”</w:t>
      </w:r>
    </w:p>
    <w:p w14:paraId="43091A4C" w14:textId="5F028A79" w:rsidR="00BF52D3" w:rsidRPr="00BF52D3" w:rsidRDefault="00BF52D3" w:rsidP="00BF52D3">
      <w:pPr>
        <w:jc w:val="both"/>
        <w:rPr>
          <w:rFonts w:ascii="Book Antiqua" w:hAnsi="Book Antiqua"/>
        </w:rPr>
      </w:pPr>
      <w:r w:rsidRPr="00BF52D3">
        <w:rPr>
          <w:rFonts w:ascii="Book Antiqua" w:hAnsi="Book Antiqua"/>
        </w:rPr>
        <w:t>Hii ilikuwa njia mpya, na ilikuwa ni ya “uzima” na yesu alipendekeza kuingia katika njia hiyo tunaposoma kwa uwazi sana katika mathayo 7:13 “</w:t>
      </w:r>
      <w:r w:rsidRPr="00BF52D3">
        <w:rPr>
          <w:rFonts w:ascii="Book Antiqua" w:hAnsi="Book Antiqua"/>
          <w:i/>
          <w:iCs/>
        </w:rPr>
        <w:t>ingieni kwa mlango ulio mwembamba….”</w:t>
      </w:r>
    </w:p>
    <w:p w14:paraId="4F42AA0E" w14:textId="7D5E0EFA" w:rsidR="00BF52D3" w:rsidRPr="00BF52D3" w:rsidRDefault="00BF52D3" w:rsidP="00BF52D3">
      <w:pPr>
        <w:jc w:val="both"/>
        <w:rPr>
          <w:rFonts w:ascii="Book Antiqua" w:hAnsi="Book Antiqua"/>
        </w:rPr>
      </w:pPr>
      <w:r w:rsidRPr="00BF52D3">
        <w:rPr>
          <w:rFonts w:ascii="Book Antiqua" w:hAnsi="Book Antiqua"/>
        </w:rPr>
        <w:t>Hii ina maana gani? Njia hii ni ipi? Na “uzima” huu ni upi?</w:t>
      </w:r>
    </w:p>
    <w:p w14:paraId="4B82A9C3" w14:textId="321F581B" w:rsidR="00BF52D3" w:rsidRPr="00BF52D3" w:rsidRDefault="00BF52D3" w:rsidP="00BF52D3">
      <w:pPr>
        <w:jc w:val="both"/>
        <w:rPr>
          <w:rFonts w:ascii="Book Antiqua" w:hAnsi="Book Antiqua"/>
        </w:rPr>
      </w:pPr>
      <w:r w:rsidRPr="00BF52D3">
        <w:rPr>
          <w:rFonts w:ascii="Book Antiqua" w:hAnsi="Book Antiqua"/>
        </w:rPr>
        <w:t xml:space="preserve">“kupasuka” kwa pazia katika hekalu la kuingilia patakatifu pa patakatifu wakati wa kifo cha yesu ilikuwa ni ishara ya kufunguliwa kwa njia hii finyu! Tunasoma juu ya jambo hili lililoelezewa katika maandiko haya katika - mathayo 27:51; luka 23:45; marko 15:38 “na tazama, </w:t>
      </w:r>
      <w:r w:rsidRPr="00BF52D3">
        <w:rPr>
          <w:rFonts w:ascii="Book Antiqua" w:hAnsi="Book Antiqua"/>
          <w:b/>
          <w:bCs/>
          <w:i/>
          <w:iCs/>
        </w:rPr>
        <w:t xml:space="preserve">pazia la hekalu likapasuka vipande viwili </w:t>
      </w:r>
      <w:r w:rsidRPr="00BF52D3">
        <w:rPr>
          <w:rFonts w:ascii="Book Antiqua" w:hAnsi="Book Antiqua"/>
        </w:rPr>
        <w:t xml:space="preserve">toka juu hata chini; nchi ikatetemeka, miamba ikapasuka; "na jua likatiwa giza, na </w:t>
      </w:r>
      <w:r w:rsidRPr="00BF52D3">
        <w:rPr>
          <w:rFonts w:ascii="Book Antiqua" w:hAnsi="Book Antiqua"/>
          <w:b/>
          <w:bCs/>
        </w:rPr>
        <w:t>pazia la hekalu likapasuka katikati.</w:t>
      </w:r>
      <w:r w:rsidRPr="00BF52D3">
        <w:rPr>
          <w:rFonts w:ascii="Book Antiqua" w:hAnsi="Book Antiqua"/>
        </w:rPr>
        <w:t xml:space="preserve">" " </w:t>
      </w:r>
      <w:r w:rsidRPr="00BF52D3">
        <w:rPr>
          <w:rFonts w:ascii="Book Antiqua" w:hAnsi="Book Antiqua"/>
          <w:b/>
          <w:bCs/>
        </w:rPr>
        <w:t xml:space="preserve">pazia la hekalu likapasuka vipande viwili </w:t>
      </w:r>
      <w:r w:rsidRPr="00BF52D3">
        <w:rPr>
          <w:rFonts w:ascii="Book Antiqua" w:hAnsi="Book Antiqua"/>
        </w:rPr>
        <w:t>toka juu hata chini." ni ishara gani kubwa ya kufunguliwa kwa njia hii! Pazia la patakatifu pa patakatifu lilikuwa zito na nene sana kiasi kwamba halingeweza hata kuinuliwa na kuhani mkuu alipoingia humo mara moja kwa mwaka! Ilimbidi kutambaa chini yake! Na fikiria pazia nene jinsi hiyo ikichanika yenyewe! Ilikuwa ajabu ya maajabu!</w:t>
      </w:r>
    </w:p>
    <w:p w14:paraId="6EB76D09" w14:textId="632056D1" w:rsidR="00BF52D3" w:rsidRPr="00BF52D3" w:rsidRDefault="00BF52D3" w:rsidP="00BF52D3">
      <w:pPr>
        <w:jc w:val="both"/>
        <w:rPr>
          <w:rFonts w:ascii="Book Antiqua" w:hAnsi="Book Antiqua"/>
        </w:rPr>
      </w:pPr>
      <w:r w:rsidRPr="00BF52D3">
        <w:rPr>
          <w:rFonts w:ascii="Book Antiqua" w:hAnsi="Book Antiqua"/>
        </w:rPr>
        <w:lastRenderedPageBreak/>
        <w:t>Sasa tuelewe kwanza umuhimu wa kupasuka kwa pazia hili tunaposoma katika waebrania 9:2-8 “</w:t>
      </w:r>
      <w:r w:rsidRPr="00BF52D3">
        <w:rPr>
          <w:rFonts w:ascii="Book Antiqua" w:hAnsi="Book Antiqua"/>
          <w:i/>
          <w:iCs/>
        </w:rPr>
        <w:t>maana hema ilitengenezwa, ile ya kwanza, mlimokuwa na kinara cha taa, na meza, na mikate ya wonyesho; ndipo palipoitwa, patakatifu. Na nyuma ya pazia la pili, ile hema iitwayo patakatifu pa patakatifu, yenye chetezo cha dhahabu, na sanduku la agano lililofunikwa kwa dhahabu pande zote, mlimokuwa na kopo la dhahabu lenye ile mana, na ile fimbo ya haruni iliyochipuka, na vile vibao vya agano; na juu yake makerubi ya utukufu, yakikitia kivuli kiti cha rehema; basi hatuna nafasi sasa ya kueleza habari za vitu hivi kimoja kimoja. Basi, vitu hivi vikiisha kutengenezwa hivyo, makuhani huingia katika hema hiyo ya kwanza daima, wakiyatimiza mambo ya ibada. Lakini katika hema hiyo ya pili kuhani mkuu huingia peke yake, mara moja kila mwaka; wala si pasipo damu, atoayo kwa ajili ya nafsi yake na kwa dhambi za kutokujua za hao watu. Roho mtakatifu akionyesha neno hili, ya kwamba njia ya kupaingia patakatifu ilikuwa haijadhihirishwa bado, hapo hema ya kwanza ilipokuwa ingali ikisimama</w:t>
      </w:r>
      <w:r w:rsidRPr="00BF52D3">
        <w:rPr>
          <w:rFonts w:ascii="Book Antiqua" w:hAnsi="Book Antiqua"/>
        </w:rPr>
        <w:t>”</w:t>
      </w:r>
    </w:p>
    <w:p w14:paraId="0DDEF240" w14:textId="6BBE4592" w:rsidR="00BF52D3" w:rsidRPr="00BF52D3" w:rsidRDefault="00BF52D3" w:rsidP="00BF52D3">
      <w:pPr>
        <w:jc w:val="both"/>
        <w:rPr>
          <w:rFonts w:ascii="Book Antiqua" w:hAnsi="Book Antiqua"/>
        </w:rPr>
      </w:pPr>
      <w:r w:rsidRPr="00BF52D3">
        <w:rPr>
          <w:rFonts w:ascii="Book Antiqua" w:hAnsi="Book Antiqua"/>
        </w:rPr>
        <w:t>Hema ya mungu ambayo musa aliagizwa kuijenga (kutoka 25:9) ilikuwa na chumba cha ndani kabisa .... “patakatifu pa patakatifu” na iliwakilisha mbinguni na uwepo wa mungu. Mwanga wa shekina hapo ukiwakilisha uwepo wa mungu mwenyewe!! (maelezo ya habari hii yatachukuliwa katika somo la 31)</w:t>
      </w:r>
    </w:p>
    <w:p w14:paraId="3D003E04" w14:textId="4BD862B6" w:rsidR="00BF52D3" w:rsidRPr="00BF52D3" w:rsidRDefault="00BF52D3" w:rsidP="00BF52D3">
      <w:pPr>
        <w:jc w:val="both"/>
        <w:rPr>
          <w:rFonts w:ascii="Book Antiqua" w:hAnsi="Book Antiqua"/>
        </w:rPr>
      </w:pPr>
      <w:r w:rsidRPr="00BF52D3">
        <w:rPr>
          <w:rFonts w:ascii="Book Antiqua" w:hAnsi="Book Antiqua"/>
        </w:rPr>
        <w:t xml:space="preserve">Hii ndiyo ndiyo "njia" iliyofunguliwa na yesu </w:t>
      </w:r>
      <w:r w:rsidRPr="00BF52D3">
        <w:rPr>
          <w:rFonts w:ascii="Segoe UI Symbol" w:hAnsi="Segoe UI Symbol" w:cs="Segoe UI Symbol"/>
        </w:rPr>
        <w:t>➡</w:t>
      </w:r>
      <w:r w:rsidRPr="00BF52D3">
        <w:rPr>
          <w:rFonts w:ascii="Book Antiqua" w:hAnsi="Book Antiqua"/>
        </w:rPr>
        <w:t xml:space="preserve"> njia inayoelekea mbinguni!!</w:t>
      </w:r>
    </w:p>
    <w:p w14:paraId="4D580535" w14:textId="6C50491C" w:rsidR="00BF52D3" w:rsidRPr="00BF52D3" w:rsidRDefault="00BF52D3" w:rsidP="00BF52D3">
      <w:pPr>
        <w:jc w:val="both"/>
        <w:rPr>
          <w:rFonts w:ascii="Book Antiqua" w:hAnsi="Book Antiqua"/>
        </w:rPr>
      </w:pPr>
      <w:r w:rsidRPr="00BF52D3">
        <w:rPr>
          <w:rFonts w:ascii="Book Antiqua" w:hAnsi="Book Antiqua"/>
        </w:rPr>
        <w:t>Ni wokovu ambao tunasoma maelezo yake katika - waebrania 2:3,4 “</w:t>
      </w:r>
      <w:r w:rsidRPr="00BF52D3">
        <w:rPr>
          <w:rFonts w:ascii="Book Antiqua" w:hAnsi="Book Antiqua"/>
          <w:i/>
          <w:iCs/>
        </w:rPr>
        <w:t>tutapataje kupona tusipojali wokovu mkuu namna hii; ambao hapo kwanza ulianza kunenwa na bwana, kisha ukathibitishwa kwetu na wale waliosikia; mungu naye akiwashuhudia kwa ishara na maajabu na kwa miujiza ya namna nyingi na karama za roho mtakatifu, kama apendavyo yeye mwenyewe</w:t>
      </w:r>
      <w:r w:rsidRPr="00BF52D3">
        <w:rPr>
          <w:rFonts w:ascii="Book Antiqua" w:hAnsi="Book Antiqua"/>
        </w:rPr>
        <w:t>?”</w:t>
      </w:r>
    </w:p>
    <w:p w14:paraId="44CC8F5B" w14:textId="75CB5FFB" w:rsidR="00BF52D3" w:rsidRPr="00BF52D3" w:rsidRDefault="00BF52D3" w:rsidP="00BF52D3">
      <w:pPr>
        <w:jc w:val="both"/>
        <w:rPr>
          <w:rFonts w:ascii="Book Antiqua" w:hAnsi="Book Antiqua"/>
        </w:rPr>
      </w:pPr>
      <w:r w:rsidRPr="00BF52D3">
        <w:rPr>
          <w:rFonts w:ascii="Book Antiqua" w:hAnsi="Book Antiqua"/>
        </w:rPr>
        <w:lastRenderedPageBreak/>
        <w:t>“njia” hii pia inaitwa “wokovu mkuu namna hii” na ni wokovu wa mbinguni ambao mtume paulo anazungumzia katika wafilipi 3:14. “</w:t>
      </w:r>
      <w:r w:rsidRPr="00BF52D3">
        <w:rPr>
          <w:rFonts w:ascii="Book Antiqua" w:hAnsi="Book Antiqua"/>
          <w:i/>
          <w:iCs/>
        </w:rPr>
        <w:t>nakaza mwendo, niifikilie mede ya thawabu ya mwito mkuu wa mungu katika kristo yesu</w:t>
      </w:r>
      <w:r w:rsidRPr="00BF52D3">
        <w:rPr>
          <w:rFonts w:ascii="Book Antiqua" w:hAnsi="Book Antiqua"/>
        </w:rPr>
        <w:t>.” Na ni nini basi "uzima" huu ambao unafikiwa kwa njia finyu? Tunasoma juu yake ikifafanuliwa katika - warumi 2:7 "</w:t>
      </w:r>
      <w:r w:rsidRPr="00BF52D3">
        <w:rPr>
          <w:rFonts w:ascii="Book Antiqua" w:hAnsi="Book Antiqua"/>
          <w:i/>
          <w:iCs/>
        </w:rPr>
        <w:t>kwa wale ambao kwa saburi katika kutenda mema wanatafuta utukufu na heshima na kutokufa..</w:t>
      </w:r>
      <w:r w:rsidRPr="00BF52D3">
        <w:rPr>
          <w:rFonts w:ascii="Book Antiqua" w:hAnsi="Book Antiqua"/>
        </w:rPr>
        <w:t>." “uzima” unaotolewa, tunasoma hapa kuwa ni  "kutokufa." hii ina maana gani? Kutokufa ni nini? Wengi hawana uelewa wa wazi wa maana ya kutokufa. Inadhaniwa kwamba wanadamu wote kimsingi hawawezi kufa kwa kuwa nafsi zao haziwezi kufa!</w:t>
      </w:r>
    </w:p>
    <w:p w14:paraId="76A46C5F" w14:textId="6C694D10" w:rsidR="00BF52D3" w:rsidRPr="00BF52D3" w:rsidRDefault="00BF52D3" w:rsidP="00BF52D3">
      <w:pPr>
        <w:jc w:val="both"/>
        <w:rPr>
          <w:rFonts w:ascii="Book Antiqua" w:hAnsi="Book Antiqua"/>
        </w:rPr>
      </w:pPr>
      <w:r w:rsidRPr="00BF52D3">
        <w:rPr>
          <w:rFonts w:ascii="Book Antiqua" w:hAnsi="Book Antiqua"/>
        </w:rPr>
        <w:t>Je, biblia inafundisha hivyo? Hebu tujifunze jambo hilo katika 1timotheo 6:16 “</w:t>
      </w:r>
      <w:r w:rsidRPr="00BF52D3">
        <w:rPr>
          <w:rFonts w:ascii="Book Antiqua" w:hAnsi="Book Antiqua"/>
          <w:i/>
          <w:iCs/>
        </w:rPr>
        <w:t>yeye pekee aliye na kutokufa, akikaa katika nuru ambayo hakuna mtu awezaye kuikaribia</w:t>
      </w:r>
      <w:r w:rsidRPr="00BF52D3">
        <w:rPr>
          <w:rFonts w:ascii="Book Antiqua" w:hAnsi="Book Antiqua"/>
        </w:rPr>
        <w:t>.” Sasa huyu "ambaye pekee ana kutokufa" ni nani? Hawezi kuwa ni yesu kwani tunasoma hapa – “ambaye hakuna mtu aliyemwona wala awezaye kumwona. Ni baba wa mbinguni! Biblia inatufundisha kwamba yeye “tu” ndiye aliyekuwa na kutokufa hapo mwanzo.</w:t>
      </w:r>
    </w:p>
    <w:p w14:paraId="1CDE824F" w14:textId="598E95F7" w:rsidR="00BF52D3" w:rsidRPr="00BF52D3" w:rsidRDefault="00BF52D3" w:rsidP="00BF52D3">
      <w:pPr>
        <w:jc w:val="both"/>
        <w:rPr>
          <w:rFonts w:ascii="Book Antiqua" w:hAnsi="Book Antiqua"/>
        </w:rPr>
      </w:pPr>
      <w:r w:rsidRPr="00BF52D3">
        <w:rPr>
          <w:rFonts w:ascii="Book Antiqua" w:hAnsi="Book Antiqua"/>
        </w:rPr>
        <w:t>Viumbe wote hai mbinguni na duniani waliumbwa wenye kufa</w:t>
      </w:r>
      <w:r w:rsidRPr="00BF52D3">
        <w:rPr>
          <w:rFonts w:ascii="Book Antiqua" w:hAnsi="Book Antiqua"/>
          <w:vertAlign w:val="superscript"/>
        </w:rPr>
        <w:footnoteReference w:id="2"/>
      </w:r>
      <w:r w:rsidRPr="00BF52D3">
        <w:rPr>
          <w:rFonts w:ascii="Book Antiqua" w:hAnsi="Book Antiqua"/>
        </w:rPr>
        <w:t>. Mbinguni kulikuwa na viumbe vya roho vyenye kufa wakati adamu alikuwa mwanadamu mwenye kufa. Watu wenye kufa ni viumbe ambao wana uzima ndani yao lakini… wanaweza kufa. Wenye kutokufa ni wale ambao hawawezi kufa kabisa! Kutokufa ni pale ambapo mauti haiwezekani kabisa!</w:t>
      </w:r>
    </w:p>
    <w:p w14:paraId="1F39C5AD" w14:textId="645A634F" w:rsidR="00BF52D3" w:rsidRPr="00BF52D3" w:rsidRDefault="00BF52D3" w:rsidP="00BF52D3">
      <w:pPr>
        <w:jc w:val="both"/>
        <w:rPr>
          <w:rFonts w:ascii="Book Antiqua" w:hAnsi="Book Antiqua"/>
        </w:rPr>
      </w:pPr>
      <w:r w:rsidRPr="00BF52D3">
        <w:rPr>
          <w:rFonts w:ascii="Book Antiqua" w:hAnsi="Book Antiqua"/>
        </w:rPr>
        <w:lastRenderedPageBreak/>
        <w:t>Na vipi kuhusu jamii ya wanadamu? Hebu sasa tusome maneno ya yesu katika luka 9:60 “yesu akamwambia, waache wafu wazike wafu wao.” Wana wote wa adamu hata hawaelezwi kuwa wa kufa bali… kama “wafu” kwa sababu baada ya anguko la edeni wote wanazaliwa wakiwa wafu tayari, wakiwa hawana haki ya kuishi hata kabisa! Viumbe hai wenye kufa wana haki ya kuishi - kama malaika mbinguni.</w:t>
      </w:r>
    </w:p>
    <w:p w14:paraId="06614170" w14:textId="1F0002C5" w:rsidR="00BF52D3" w:rsidRPr="00BF52D3" w:rsidRDefault="00BF52D3" w:rsidP="00BF52D3">
      <w:pPr>
        <w:jc w:val="both"/>
        <w:rPr>
          <w:rFonts w:ascii="Book Antiqua" w:hAnsi="Book Antiqua"/>
        </w:rPr>
      </w:pPr>
      <w:r w:rsidRPr="00BF52D3">
        <w:rPr>
          <w:rFonts w:ascii="Book Antiqua" w:hAnsi="Book Antiqua"/>
        </w:rPr>
        <w:t>Na vipi kuhusu yesu? Hebu tusome habari zake katika – ufunuo 1:18 “</w:t>
      </w:r>
      <w:r w:rsidRPr="00BF52D3">
        <w:rPr>
          <w:rFonts w:ascii="Book Antiqua" w:hAnsi="Book Antiqua"/>
          <w:i/>
          <w:iCs/>
        </w:rPr>
        <w:t>mimi ndimi niliye hai, nami nilikufa…</w:t>
      </w:r>
      <w:r w:rsidRPr="00BF52D3">
        <w:rPr>
          <w:rFonts w:ascii="Book Antiqua" w:hAnsi="Book Antiqua"/>
        </w:rPr>
        <w:t>” huyu ni yesu anazungumza na anasema nini? "nilikuwa nimekufa". Hata yesu alikufa kama mwanadamu mkamilifu mwenye kufa pale msalabani kama tunavyosoma katika mathayo 27:50- “</w:t>
      </w:r>
      <w:r w:rsidRPr="00BF52D3">
        <w:rPr>
          <w:rFonts w:ascii="Book Antiqua" w:hAnsi="Book Antiqua"/>
          <w:i/>
          <w:iCs/>
        </w:rPr>
        <w:t>yesu akiisha kupaza sauti tena, akatoa roho</w:t>
      </w:r>
      <w:r w:rsidRPr="00BF52D3">
        <w:rPr>
          <w:rFonts w:ascii="Book Antiqua" w:hAnsi="Book Antiqua"/>
        </w:rPr>
        <w:t xml:space="preserve">”. </w:t>
      </w:r>
    </w:p>
    <w:p w14:paraId="5C181305" w14:textId="580275AB" w:rsidR="00BF52D3" w:rsidRPr="00BF52D3" w:rsidRDefault="00BF52D3" w:rsidP="00BF52D3">
      <w:pPr>
        <w:jc w:val="both"/>
        <w:rPr>
          <w:rFonts w:ascii="Book Antiqua" w:hAnsi="Book Antiqua"/>
        </w:rPr>
      </w:pPr>
      <w:r w:rsidRPr="00BF52D3">
        <w:rPr>
          <w:rFonts w:ascii="Book Antiqua" w:hAnsi="Book Antiqua"/>
        </w:rPr>
        <w:t xml:space="preserve">Lakini baada ya siku ya tatu yesu alipewa kutokufa kwa baba (yohana 5:26 – </w:t>
      </w:r>
      <w:r w:rsidRPr="00BF52D3">
        <w:rPr>
          <w:rFonts w:ascii="Book Antiqua" w:hAnsi="Book Antiqua"/>
          <w:i/>
          <w:iCs/>
        </w:rPr>
        <w:t>“…amempa na mwana….</w:t>
      </w:r>
      <w:r w:rsidRPr="00BF52D3">
        <w:rPr>
          <w:rFonts w:ascii="Book Antiqua" w:hAnsi="Book Antiqua"/>
        </w:rPr>
        <w:t>”)  Na…. Sasa ni mwenye kutokufa kama tunavyosoma katika ufunuo 1:18 “…na tazama, ni hai hata milele na milele, amina”</w:t>
      </w:r>
    </w:p>
    <w:p w14:paraId="229E7C89" w14:textId="14D9F768" w:rsidR="00BF52D3" w:rsidRPr="00BF52D3" w:rsidRDefault="00BF52D3" w:rsidP="00BF52D3">
      <w:pPr>
        <w:jc w:val="both"/>
        <w:rPr>
          <w:rFonts w:ascii="Book Antiqua" w:hAnsi="Book Antiqua"/>
        </w:rPr>
      </w:pPr>
      <w:r w:rsidRPr="00BF52D3">
        <w:rPr>
          <w:rFonts w:ascii="Book Antiqua" w:hAnsi="Book Antiqua"/>
        </w:rPr>
        <w:t>Baada ya kuelewa haya sasa na tusome jambo lingine muhimu katika – 2 petro 1:4 “</w:t>
      </w:r>
      <w:r w:rsidRPr="00BF52D3">
        <w:rPr>
          <w:rFonts w:ascii="Book Antiqua" w:hAnsi="Book Antiqua"/>
          <w:i/>
          <w:iCs/>
        </w:rPr>
        <w:t xml:space="preserve">tena kwa hayo ametukirimia ahadi kubwa mno, za thamani, ili kwamba kwa hizo mpate kuwa washirika wa </w:t>
      </w:r>
      <w:r w:rsidRPr="00BF52D3">
        <w:rPr>
          <w:rFonts w:ascii="Book Antiqua" w:hAnsi="Book Antiqua"/>
          <w:b/>
          <w:bCs/>
          <w:i/>
          <w:iCs/>
        </w:rPr>
        <w:t>asili ya uungu</w:t>
      </w:r>
      <w:r w:rsidRPr="00BF52D3">
        <w:rPr>
          <w:rFonts w:ascii="Book Antiqua" w:hAnsi="Book Antiqua"/>
          <w:i/>
          <w:iCs/>
        </w:rPr>
        <w:t>, mkiokolewa na uharibifu uliomo duniani  kupitia tamaa</w:t>
      </w:r>
      <w:r w:rsidRPr="00BF52D3">
        <w:rPr>
          <w:rFonts w:ascii="Book Antiqua" w:hAnsi="Book Antiqua"/>
        </w:rPr>
        <w:t>.” Wafuasi wa yesu sasa wakiwa bado katika enzi/zama hii ya injili wanaahidiwa pia “uzima” huu juu ya asili ya uungu ya kutokufa! Inaonekana kama kitu cha kutosadikika</w:t>
      </w:r>
    </w:p>
    <w:p w14:paraId="351C65D1" w14:textId="20323787" w:rsidR="00BF52D3" w:rsidRPr="00BF52D3" w:rsidRDefault="00BF52D3" w:rsidP="00BF52D3">
      <w:pPr>
        <w:jc w:val="both"/>
        <w:rPr>
          <w:rFonts w:ascii="Book Antiqua" w:hAnsi="Book Antiqua"/>
        </w:rPr>
      </w:pPr>
      <w:r w:rsidRPr="00BF52D3">
        <w:rPr>
          <w:rFonts w:ascii="Book Antiqua" w:hAnsi="Book Antiqua"/>
        </w:rPr>
        <w:t>Lakini tusome na kuthibitisha jambo hilo katika maandiko mengine katika – 1 wakorintho 15:53; “</w:t>
      </w:r>
      <w:r w:rsidRPr="00BF52D3">
        <w:rPr>
          <w:rFonts w:ascii="Book Antiqua" w:hAnsi="Book Antiqua"/>
          <w:i/>
          <w:iCs/>
        </w:rPr>
        <w:t>kwa maana huu uharibikao lazima uvae kutokuharibika, na huu wa kufa uvae kutokufa</w:t>
      </w:r>
      <w:r w:rsidRPr="00BF52D3">
        <w:rPr>
          <w:rFonts w:ascii="Book Antiqua" w:hAnsi="Book Antiqua"/>
        </w:rPr>
        <w:t>.” Ufunuo 20:6 “</w:t>
      </w:r>
      <w:r w:rsidRPr="00BF52D3">
        <w:rPr>
          <w:rFonts w:ascii="Book Antiqua" w:hAnsi="Book Antiqua"/>
          <w:i/>
          <w:iCs/>
        </w:rPr>
        <w:t xml:space="preserve">heri na mtakatifu ni yeye aliye na sehemu katika ufufuo wa kwanza; juu yao hao </w:t>
      </w:r>
      <w:r w:rsidRPr="00BF52D3">
        <w:rPr>
          <w:rFonts w:ascii="Book Antiqua" w:hAnsi="Book Antiqua"/>
          <w:i/>
          <w:iCs/>
        </w:rPr>
        <w:lastRenderedPageBreak/>
        <w:t>mauti ya pili haina nguvu</w:t>
      </w:r>
      <w:r w:rsidRPr="00BF52D3">
        <w:rPr>
          <w:rFonts w:ascii="Book Antiqua" w:hAnsi="Book Antiqua"/>
        </w:rPr>
        <w:t xml:space="preserve"> .” Hapa tena imetajwa hiyo ahadi ya kutokufa katika kile kiitwacho ufufuo wa kwanza,</w:t>
      </w:r>
    </w:p>
    <w:p w14:paraId="1D7AD8CC" w14:textId="7AD2CB95" w:rsidR="00BF52D3" w:rsidRPr="00BF52D3" w:rsidRDefault="00BF52D3" w:rsidP="00BF52D3">
      <w:pPr>
        <w:jc w:val="both"/>
        <w:rPr>
          <w:rFonts w:ascii="Book Antiqua" w:hAnsi="Book Antiqua"/>
        </w:rPr>
      </w:pPr>
      <w:r w:rsidRPr="00BF52D3">
        <w:rPr>
          <w:rFonts w:ascii="Book Antiqua" w:hAnsi="Book Antiqua"/>
        </w:rPr>
        <w:t>Ahadi hii ya kutokufa inatajwa pia na mtume paulo kama “taji” katika 2 timotheo 4:8 – “</w:t>
      </w:r>
      <w:r w:rsidRPr="00BF52D3">
        <w:rPr>
          <w:rFonts w:ascii="Book Antiqua" w:hAnsi="Book Antiqua"/>
          <w:i/>
          <w:iCs/>
        </w:rPr>
        <w:t xml:space="preserve">baada ya hayo nimewekewa </w:t>
      </w:r>
      <w:r w:rsidRPr="00BF52D3">
        <w:rPr>
          <w:rFonts w:ascii="Book Antiqua" w:hAnsi="Book Antiqua"/>
          <w:b/>
          <w:bCs/>
          <w:i/>
          <w:iCs/>
        </w:rPr>
        <w:t>taji ya haki</w:t>
      </w:r>
      <w:r w:rsidRPr="00BF52D3">
        <w:rPr>
          <w:rFonts w:ascii="Book Antiqua" w:hAnsi="Book Antiqua"/>
          <w:i/>
          <w:iCs/>
        </w:rPr>
        <w:t>...</w:t>
      </w:r>
      <w:r w:rsidRPr="00BF52D3">
        <w:rPr>
          <w:rFonts w:ascii="Book Antiqua" w:hAnsi="Book Antiqua"/>
        </w:rPr>
        <w:t xml:space="preserve">” Ni kwa ahadi hii akilini kwamba mtume paulo anawaandikia wakristo katika – “warumi 12:1” </w:t>
      </w:r>
      <w:r w:rsidRPr="00BF52D3">
        <w:rPr>
          <w:rFonts w:ascii="Book Antiqua" w:hAnsi="Book Antiqua"/>
          <w:i/>
          <w:iCs/>
        </w:rPr>
        <w:t>basi, ndugu zangu, nawasihi, kwa huruma zake mungu, itoeni miili yenu iwe dhabihu iliyo hai</w:t>
      </w:r>
      <w:r w:rsidRPr="00BF52D3">
        <w:rPr>
          <w:rFonts w:ascii="Book Antiqua" w:hAnsi="Book Antiqua"/>
        </w:rPr>
        <w:t>.”</w:t>
      </w:r>
    </w:p>
    <w:p w14:paraId="0CDBC3BC" w14:textId="3AA7AB8A" w:rsidR="00BF52D3" w:rsidRPr="00BF52D3" w:rsidRDefault="00BF52D3" w:rsidP="00BF52D3">
      <w:pPr>
        <w:jc w:val="both"/>
        <w:rPr>
          <w:rFonts w:ascii="Book Antiqua" w:hAnsi="Book Antiqua"/>
        </w:rPr>
      </w:pPr>
      <w:r w:rsidRPr="00BF52D3">
        <w:rPr>
          <w:rFonts w:ascii="Book Antiqua" w:hAnsi="Book Antiqua"/>
        </w:rPr>
        <w:t xml:space="preserve">Tazama! Hapa mtume paulo anawasihi (anawasihi na kuwaomba) “ndugu” (waumini)… “watoe miili yao iwe dhabihu iliyo hai” </w:t>
      </w:r>
    </w:p>
    <w:p w14:paraId="65F0AA8F" w14:textId="5B1ADDF7" w:rsidR="00BF52D3" w:rsidRPr="00BF52D3" w:rsidRDefault="00BF52D3" w:rsidP="00BF52D3">
      <w:pPr>
        <w:jc w:val="both"/>
        <w:rPr>
          <w:rFonts w:ascii="Book Antiqua" w:hAnsi="Book Antiqua"/>
        </w:rPr>
      </w:pPr>
      <w:r w:rsidRPr="00BF52D3">
        <w:rPr>
          <w:rFonts w:ascii="Book Antiqua" w:hAnsi="Book Antiqua"/>
        </w:rPr>
        <w:t xml:space="preserve">Kwa nini? Hii ina maana gani? </w:t>
      </w:r>
    </w:p>
    <w:p w14:paraId="5CCC10AE" w14:textId="49116E89" w:rsidR="00BF52D3" w:rsidRPr="00BF52D3" w:rsidRDefault="00BF52D3" w:rsidP="00BF52D3">
      <w:pPr>
        <w:jc w:val="both"/>
        <w:rPr>
          <w:rFonts w:ascii="Book Antiqua" w:hAnsi="Book Antiqua"/>
        </w:rPr>
      </w:pPr>
      <w:r w:rsidRPr="00BF52D3">
        <w:rPr>
          <w:rFonts w:ascii="Book Antiqua" w:hAnsi="Book Antiqua"/>
        </w:rPr>
        <w:t>Hii inazungumza juu ya maisha ya kujidhabihu… kwa kufuata nyayo za yesu. Tena, tunasoma juu ya jambo hilo hilo kwa uwazi sana katika wafilipi 1:29; na 2timotheo 2:11,12 “maana mmepewa kwa ajili ya kristo, si kumwamini yeye tu, bali na kuteswa kwa ajili yake. Ikiwa tumekufa pamoja naye, tutaishi pia pamoja naye.” "tukiteseka pamoja nae, tutatawala pamoja naye"</w:t>
      </w:r>
    </w:p>
    <w:p w14:paraId="1BA8D029" w14:textId="39564FEE" w:rsidR="00BF52D3" w:rsidRPr="00BF52D3" w:rsidRDefault="00BF52D3" w:rsidP="00BF52D3">
      <w:pPr>
        <w:jc w:val="both"/>
        <w:rPr>
          <w:rFonts w:ascii="Book Antiqua" w:hAnsi="Book Antiqua"/>
        </w:rPr>
      </w:pPr>
      <w:r w:rsidRPr="00BF52D3">
        <w:rPr>
          <w:rFonts w:ascii="Book Antiqua" w:hAnsi="Book Antiqua"/>
        </w:rPr>
        <w:t>Njia ya kikristo si kuamini tu bali pia kumfuata bwana katika dhabihu na kifo, lakini tunasoma kwamba - "nao ni wachache (wakristo) wawe waupatao" (elewa fursa hii kuu na upendeleo)</w:t>
      </w:r>
    </w:p>
    <w:p w14:paraId="36466C6B" w14:textId="3D10664C" w:rsidR="00BF52D3" w:rsidRPr="00BF52D3" w:rsidRDefault="00BF52D3" w:rsidP="00BF52D3">
      <w:pPr>
        <w:jc w:val="both"/>
        <w:rPr>
          <w:rFonts w:ascii="Book Antiqua" w:hAnsi="Book Antiqua"/>
        </w:rPr>
      </w:pPr>
      <w:r w:rsidRPr="00BF52D3">
        <w:rPr>
          <w:rFonts w:ascii="Book Antiqua" w:hAnsi="Book Antiqua"/>
        </w:rPr>
        <w:t xml:space="preserve">Yesu mahali pengine alieleza njia hii finyu kwa kauli ambayo wengi hawajaielewa waziwazi, na kwa kweli wengi hata wameelewa vibaya! Maneno haya tunayasoma sasa kutoka katika – mathayo 19:24 “tena nawaambia, ni vyepesi ngamia kupenya tundu la sindano, kuliko tajiri kuingia katika ufalme wa mungu.” Andiko hili limerudiwa katika - marko 10:25 na luka 18:25 </w:t>
      </w:r>
    </w:p>
    <w:p w14:paraId="46BA0F33" w14:textId="3458FEBE" w:rsidR="00BF52D3" w:rsidRPr="00BF52D3" w:rsidRDefault="00BF52D3" w:rsidP="00BF52D3">
      <w:pPr>
        <w:jc w:val="both"/>
        <w:rPr>
          <w:rFonts w:ascii="Book Antiqua" w:hAnsi="Book Antiqua"/>
        </w:rPr>
      </w:pPr>
      <w:r w:rsidRPr="00BF52D3">
        <w:rPr>
          <w:rFonts w:ascii="Book Antiqua" w:hAnsi="Book Antiqua"/>
        </w:rPr>
        <w:t xml:space="preserve">Nini maana yake? </w:t>
      </w:r>
    </w:p>
    <w:p w14:paraId="6AE5F88F" w14:textId="6877C256" w:rsidR="00BF52D3" w:rsidRPr="00BF52D3" w:rsidRDefault="00BF52D3" w:rsidP="00BF52D3">
      <w:pPr>
        <w:jc w:val="both"/>
        <w:rPr>
          <w:rFonts w:ascii="Book Antiqua" w:hAnsi="Book Antiqua"/>
        </w:rPr>
      </w:pPr>
      <w:r w:rsidRPr="00BF52D3">
        <w:rPr>
          <w:rFonts w:ascii="Book Antiqua" w:hAnsi="Book Antiqua"/>
        </w:rPr>
        <w:t>Ikichukuliwa kihalisia ni upuuzi kabisa hata, kuzingatia!</w:t>
      </w:r>
    </w:p>
    <w:p w14:paraId="137D6868" w14:textId="78E8F68D" w:rsidR="00BF52D3" w:rsidRPr="00BF52D3" w:rsidRDefault="00BF52D3" w:rsidP="00BF52D3">
      <w:pPr>
        <w:jc w:val="both"/>
        <w:rPr>
          <w:rFonts w:ascii="Book Antiqua" w:hAnsi="Book Antiqua"/>
        </w:rPr>
      </w:pPr>
      <w:r w:rsidRPr="00BF52D3">
        <w:rPr>
          <w:rFonts w:ascii="Book Antiqua" w:hAnsi="Book Antiqua"/>
        </w:rPr>
        <w:lastRenderedPageBreak/>
        <w:t xml:space="preserve">Lakini kuna wakosoaji wa biblia ambao wananukuu mstari huu pamoja na mistari mingine na kuutumia kama mfano kuonyesha kwamba mafundisho ya yesu hayakuwa na msingi na ukweli! </w:t>
      </w:r>
    </w:p>
    <w:p w14:paraId="4D1B2B55" w14:textId="16768844" w:rsidR="00BF52D3" w:rsidRPr="00BF52D3" w:rsidRDefault="00BF52D3" w:rsidP="00BF52D3">
      <w:pPr>
        <w:jc w:val="both"/>
        <w:rPr>
          <w:rFonts w:ascii="Book Antiqua" w:hAnsi="Book Antiqua"/>
        </w:rPr>
      </w:pPr>
      <w:r w:rsidRPr="00BF52D3">
        <w:rPr>
          <w:rFonts w:ascii="Book Antiqua" w:hAnsi="Book Antiqua"/>
        </w:rPr>
        <w:t>Ni lazima tukumbuke kwamba maneno ya yesu, pamoja na kuwa ya kimafumbo katika asili yake, pia yalikuwa na maeneo na mambo aliyoona kumzunguka na kuyatumia katika mafundisho yake. Huu ni mmoja wa mfano wa namna hiyo! Tutaona mengi zaidi kama hayo katika madarasa yanayokuja!</w:t>
      </w:r>
    </w:p>
    <w:p w14:paraId="265A35A5" w14:textId="765EEAC0" w:rsidR="00BF52D3" w:rsidRPr="00BF52D3" w:rsidRDefault="00BF52D3" w:rsidP="00BF52D3">
      <w:pPr>
        <w:jc w:val="both"/>
        <w:rPr>
          <w:rFonts w:ascii="Book Antiqua" w:hAnsi="Book Antiqua"/>
        </w:rPr>
      </w:pPr>
      <w:r w:rsidRPr="00BF52D3">
        <w:rPr>
          <w:rFonts w:ascii="Book Antiqua" w:hAnsi="Book Antiqua"/>
        </w:rPr>
        <w:t>Yesu alimaanisha nini hapa kwa maneno…. "tundu la sindano"?</w:t>
      </w:r>
    </w:p>
    <w:p w14:paraId="6DC8C5A4" w14:textId="0DE7BDAB" w:rsidR="00BF52D3" w:rsidRPr="00BF52D3" w:rsidRDefault="00BF52D3" w:rsidP="00BF52D3">
      <w:pPr>
        <w:jc w:val="both"/>
        <w:rPr>
          <w:rFonts w:ascii="Book Antiqua" w:hAnsi="Book Antiqua"/>
        </w:rPr>
      </w:pPr>
      <w:r w:rsidRPr="00BF52D3">
        <w:rPr>
          <w:rFonts w:ascii="Book Antiqua" w:hAnsi="Book Antiqua"/>
        </w:rPr>
        <w:t>Yesu alikuwa anarejelea hapa “lango” ndani ya lango kuu la yerusalemu! Huwa inatokea kwamba milango mikuu ilipofungwa baada ya jua kutua, wafanyabiashara waliokuwa wakirejea walitakiwa kushuka kwenye ngamia zao (magari yao ya usafiri) na kushusha shehena ya bidhaa na mizigo waliyokuwa wamebeba na kisha kumruhusu ngamia kuingia kwa kupinda kwenye lango hilo kisha wabebe bidhaa wenyewe kupitia lango hilo, na hatimaye kupakia tena ngamia kisha waendelee! Hii ilikuwa njia ya kuingia kwa “tundu la shindano” na yesu alikuwa anazungumza juu ya ugumu. Tajiri akifika getini, huenda alidhani haiwezekani (kwa kuwa ana mizigo mingi ya kushusha kisha kupitisha kimoja kimoja mpaka amalize), lakini ijapokuwa ni ngumu,  bado ilikuwa inawezekana! Hivyo pia njia finyu katika kumfuata yesu inaonekana kuwa haiwezekani mwanzoni kwa wengi lakini inawezekana kweli, la sivyo mungu asingetoa wito wa namna hii! Tutajifunza maelezo zaidi kuhusu wito huu maalum wa kikristo na “namna ya maisha" katika madarasa yajayo (katika darasa #17, 18, &amp; 19). Kwa hiyo ndugu wapendwa hii ndiyo njia finyu ya kuelekea utukufu mkubwa!</w:t>
      </w:r>
    </w:p>
    <w:p w14:paraId="4A532874" w14:textId="2C1DB3EC" w:rsidR="00BF52D3" w:rsidRPr="00BF52D3" w:rsidRDefault="00BF52D3" w:rsidP="00BF52D3">
      <w:pPr>
        <w:jc w:val="both"/>
        <w:rPr>
          <w:rFonts w:ascii="Book Antiqua" w:hAnsi="Book Antiqua"/>
        </w:rPr>
      </w:pPr>
      <w:r w:rsidRPr="00BF52D3">
        <w:rPr>
          <w:rFonts w:ascii="Book Antiqua" w:hAnsi="Book Antiqua"/>
        </w:rPr>
        <w:t xml:space="preserve">Sasa, tuje kwenye njia ya tatu! Je, kweli kuna njia ya tatu? Njia hii ni ipi? </w:t>
      </w:r>
    </w:p>
    <w:p w14:paraId="7343B7FD" w14:textId="3C9AB501" w:rsidR="00BF52D3" w:rsidRPr="00BF52D3" w:rsidRDefault="00BF52D3" w:rsidP="00BF52D3">
      <w:pPr>
        <w:jc w:val="both"/>
        <w:rPr>
          <w:rFonts w:ascii="Book Antiqua" w:hAnsi="Book Antiqua"/>
        </w:rPr>
      </w:pPr>
      <w:r w:rsidRPr="00BF52D3">
        <w:rPr>
          <w:rFonts w:ascii="Book Antiqua" w:hAnsi="Book Antiqua"/>
        </w:rPr>
        <w:lastRenderedPageBreak/>
        <w:t>Tuliona kwamba kwa njia pana ulimwengu wote waliotembea ndani yake- njia ya dhambi- walikuwa wamekwenda kwenye "uangamivu" au mauti.</w:t>
      </w:r>
    </w:p>
    <w:p w14:paraId="07F65A8D" w14:textId="33A7A7EB" w:rsidR="00BF52D3" w:rsidRPr="00BF52D3" w:rsidRDefault="00BF52D3" w:rsidP="00BF52D3">
      <w:pPr>
        <w:jc w:val="both"/>
        <w:rPr>
          <w:rFonts w:ascii="Book Antiqua" w:hAnsi="Book Antiqua"/>
        </w:rPr>
      </w:pPr>
      <w:r w:rsidRPr="00BF52D3">
        <w:rPr>
          <w:rFonts w:ascii="Book Antiqua" w:hAnsi="Book Antiqua"/>
        </w:rPr>
        <w:t>Je huo ndio mwisho kwa wanadamu wote? Je, hakuna tumaini kwa wanadamu wote ambao… hawajawahi kusikia habari za yesu au …hawajawahi kumwamini? Je, yesu siyo mwokozi wa ulimwengu pia?</w:t>
      </w:r>
    </w:p>
    <w:p w14:paraId="10FC8D98" w14:textId="0A491836" w:rsidR="00BF52D3" w:rsidRPr="00BF52D3" w:rsidRDefault="00BF52D3" w:rsidP="00BF52D3">
      <w:pPr>
        <w:jc w:val="both"/>
        <w:rPr>
          <w:rFonts w:ascii="Book Antiqua" w:hAnsi="Book Antiqua"/>
        </w:rPr>
      </w:pPr>
      <w:r w:rsidRPr="00BF52D3">
        <w:rPr>
          <w:rFonts w:ascii="Book Antiqua" w:hAnsi="Book Antiqua"/>
        </w:rPr>
        <w:t>Hebu tusome jibu hilo kwa uwazi kabisa katika 1 yohana 2:2 “</w:t>
      </w:r>
      <w:r w:rsidRPr="00BF52D3">
        <w:rPr>
          <w:rFonts w:ascii="Book Antiqua" w:hAnsi="Book Antiqua"/>
          <w:i/>
          <w:iCs/>
        </w:rPr>
        <w:t>naye ndiye kipatanisho kwa dhambi zetu; wala si kwa dhambi zetu tu, bali na kwa dhambi za ulimwengu wote</w:t>
      </w:r>
      <w:r w:rsidRPr="00BF52D3">
        <w:rPr>
          <w:rFonts w:ascii="Book Antiqua" w:hAnsi="Book Antiqua"/>
        </w:rPr>
        <w:t>.” Ndiyo! Kifo cha yesu juu ya msalaba wa kalvari haikuwa tu kwa ajili ya "zetu" - dhambi za kanisa bali. Pia, kwa dhambi za ulimwengu wote!</w:t>
      </w:r>
    </w:p>
    <w:p w14:paraId="43D0C6CD" w14:textId="1575F1AA" w:rsidR="00BF52D3" w:rsidRPr="00BF52D3" w:rsidRDefault="00BF52D3" w:rsidP="00BF52D3">
      <w:pPr>
        <w:jc w:val="both"/>
        <w:rPr>
          <w:rFonts w:ascii="Book Antiqua" w:hAnsi="Book Antiqua"/>
        </w:rPr>
      </w:pPr>
      <w:r w:rsidRPr="00BF52D3">
        <w:rPr>
          <w:rFonts w:ascii="Book Antiqua" w:hAnsi="Book Antiqua"/>
        </w:rPr>
        <w:t xml:space="preserve">Na hili tunalisoma tena kwa uwazi kabisa katika 1timotheo 2:6 “…. </w:t>
      </w:r>
      <w:r w:rsidRPr="00BF52D3">
        <w:rPr>
          <w:rFonts w:ascii="Book Antiqua" w:hAnsi="Book Antiqua"/>
          <w:i/>
          <w:iCs/>
        </w:rPr>
        <w:t>Ambaye alijitoa mwenyewe kuwa fidia kwa ajili ya wote kushuhudiwa kwa wakati wake.</w:t>
      </w:r>
      <w:r w:rsidRPr="00BF52D3">
        <w:rPr>
          <w:rFonts w:ascii="Book Antiqua" w:hAnsi="Book Antiqua"/>
        </w:rPr>
        <w:t xml:space="preserve">” Yesu alitoa uhai wake kuwa bei ya kuondolewa kutoka katika mauti kwa wote! Kwa hivyo,  lazima tutarajie ulimwengu pia kuwa na……. Wokovu! </w:t>
      </w:r>
    </w:p>
    <w:p w14:paraId="3B67845C" w14:textId="10ABE033" w:rsidR="00BF52D3" w:rsidRPr="00BF52D3" w:rsidRDefault="00BF52D3" w:rsidP="00BF52D3">
      <w:pPr>
        <w:jc w:val="both"/>
        <w:rPr>
          <w:rFonts w:ascii="Book Antiqua" w:hAnsi="Book Antiqua"/>
        </w:rPr>
      </w:pPr>
      <w:r w:rsidRPr="00BF52D3">
        <w:rPr>
          <w:rFonts w:ascii="Book Antiqua" w:hAnsi="Book Antiqua"/>
        </w:rPr>
        <w:t xml:space="preserve">Wokovu wa ulimwengu ndio njia </w:t>
      </w:r>
      <w:r w:rsidRPr="00BF52D3">
        <w:rPr>
          <w:rFonts w:ascii="Book Antiqua" w:hAnsi="Book Antiqua"/>
          <w:b/>
          <w:bCs/>
        </w:rPr>
        <w:t xml:space="preserve">ya tatu </w:t>
      </w:r>
      <w:r w:rsidRPr="00BF52D3">
        <w:rPr>
          <w:rFonts w:ascii="Book Antiqua" w:hAnsi="Book Antiqua"/>
        </w:rPr>
        <w:t>ambayo tunaenda kutambulishwa na kuona sasa!</w:t>
      </w:r>
    </w:p>
    <w:p w14:paraId="0D4D87C1" w14:textId="77777777" w:rsidR="00BF52D3" w:rsidRPr="00BF52D3" w:rsidRDefault="00BF52D3" w:rsidP="00BF52D3">
      <w:pPr>
        <w:jc w:val="both"/>
        <w:rPr>
          <w:rFonts w:ascii="Book Antiqua" w:hAnsi="Book Antiqua"/>
        </w:rPr>
      </w:pPr>
    </w:p>
    <w:p w14:paraId="725DB1C8" w14:textId="3FAB7E6C" w:rsidR="00BF52D3" w:rsidRPr="00BF52D3" w:rsidRDefault="00BF52D3" w:rsidP="00BF52D3">
      <w:pPr>
        <w:jc w:val="both"/>
        <w:rPr>
          <w:rFonts w:ascii="Book Antiqua" w:hAnsi="Book Antiqua"/>
          <w:b/>
          <w:bCs/>
        </w:rPr>
      </w:pPr>
      <w:r w:rsidRPr="00BF52D3">
        <w:rPr>
          <w:rFonts w:ascii="Book Antiqua" w:hAnsi="Book Antiqua"/>
          <w:b/>
          <w:bCs/>
        </w:rPr>
        <w:t xml:space="preserve">Njia ya tatu </w:t>
      </w:r>
      <w:r w:rsidRPr="00BF52D3">
        <w:rPr>
          <w:rFonts w:ascii="Book Antiqua" w:hAnsi="Book Antiqua"/>
        </w:rPr>
        <w:t xml:space="preserve">– </w:t>
      </w:r>
      <w:r w:rsidRPr="00BF52D3">
        <w:rPr>
          <w:rFonts w:ascii="Book Antiqua" w:hAnsi="Book Antiqua"/>
          <w:b/>
          <w:bCs/>
        </w:rPr>
        <w:t>njia kuu</w:t>
      </w:r>
    </w:p>
    <w:p w14:paraId="0F7A281E" w14:textId="2D08A53B" w:rsidR="00BF52D3" w:rsidRPr="00BF52D3" w:rsidRDefault="00BF52D3" w:rsidP="00BF52D3">
      <w:pPr>
        <w:jc w:val="both"/>
        <w:rPr>
          <w:rFonts w:ascii="Book Antiqua" w:hAnsi="Book Antiqua"/>
        </w:rPr>
      </w:pPr>
      <w:r w:rsidRPr="00BF52D3">
        <w:rPr>
          <w:rFonts w:ascii="Book Antiqua" w:hAnsi="Book Antiqua"/>
        </w:rPr>
        <w:t>Huo wokovu wa ulimwengu utakuaje? Tusome juu yake katika isaya 35:8 “</w:t>
      </w:r>
      <w:r w:rsidRPr="00BF52D3">
        <w:rPr>
          <w:rFonts w:ascii="Book Antiqua" w:hAnsi="Book Antiqua"/>
          <w:i/>
          <w:iCs/>
        </w:rPr>
        <w:t>na hapo patakuwa na njia kuu, na njia, nayo itaitwa, njia ya utakatifu; bali</w:t>
      </w:r>
      <w:r w:rsidRPr="00BF52D3">
        <w:rPr>
          <w:rFonts w:ascii="Book Antiqua" w:hAnsi="Book Antiqua"/>
          <w:b/>
          <w:bCs/>
          <w:i/>
          <w:iCs/>
        </w:rPr>
        <w:t xml:space="preserve"> itakuwa kwa hao,</w:t>
      </w:r>
      <w:r w:rsidRPr="00BF52D3">
        <w:rPr>
          <w:rFonts w:ascii="Book Antiqua" w:hAnsi="Book Antiqua"/>
          <w:b/>
          <w:bCs/>
        </w:rPr>
        <w:t xml:space="preserve"> </w:t>
      </w:r>
      <w:r w:rsidRPr="00BF52D3">
        <w:rPr>
          <w:rFonts w:ascii="Book Antiqua" w:hAnsi="Book Antiqua"/>
          <w:b/>
          <w:bCs/>
          <w:i/>
          <w:iCs/>
        </w:rPr>
        <w:t>wasafirio</w:t>
      </w:r>
      <w:r w:rsidRPr="00BF52D3">
        <w:rPr>
          <w:rFonts w:ascii="Book Antiqua" w:hAnsi="Book Antiqua"/>
          <w:i/>
          <w:iCs/>
        </w:rPr>
        <w:t>, wajapokuwa wajinga, hawatapotea katika njia hiyo …</w:t>
      </w:r>
      <w:r w:rsidRPr="00BF52D3">
        <w:rPr>
          <w:rFonts w:ascii="Book Antiqua" w:hAnsi="Book Antiqua"/>
        </w:rPr>
        <w:t xml:space="preserve">” </w:t>
      </w:r>
    </w:p>
    <w:p w14:paraId="5C61AE16" w14:textId="58CC8E60" w:rsidR="00BF52D3" w:rsidRPr="00BF52D3" w:rsidRDefault="00BF52D3" w:rsidP="00BF52D3">
      <w:pPr>
        <w:jc w:val="both"/>
        <w:rPr>
          <w:rFonts w:ascii="Book Antiqua" w:hAnsi="Book Antiqua"/>
        </w:rPr>
      </w:pPr>
      <w:r w:rsidRPr="00BF52D3">
        <w:rPr>
          <w:rFonts w:ascii="Book Antiqua" w:hAnsi="Book Antiqua"/>
        </w:rPr>
        <w:t xml:space="preserve">Ni kwa ajili ya “wasafiri.” Hii inarejelea wenye dhambi! Ulimwengu wa wanadamu bila msaada chini ya ushawishi wa dhambi. Lakini ni </w:t>
      </w:r>
      <w:r w:rsidRPr="00BF52D3">
        <w:rPr>
          <w:rFonts w:ascii="Book Antiqua" w:hAnsi="Book Antiqua"/>
        </w:rPr>
        <w:lastRenderedPageBreak/>
        <w:t>nani wanamaanishwa kama “wajinga”? Hebu tuone katika maandiko tunaposoma kutoka - zaburi 14:1 “</w:t>
      </w:r>
      <w:r w:rsidRPr="00BF52D3">
        <w:rPr>
          <w:rFonts w:ascii="Book Antiqua" w:hAnsi="Book Antiqua"/>
          <w:i/>
          <w:iCs/>
        </w:rPr>
        <w:t>mpumbavu(mjinga) amesema moyoni, hakuna mungu…</w:t>
      </w:r>
      <w:r w:rsidRPr="00BF52D3">
        <w:rPr>
          <w:rFonts w:ascii="Book Antiqua" w:hAnsi="Book Antiqua"/>
        </w:rPr>
        <w:t xml:space="preserve">” “wajinga” ni wasomi na wanasayansi wakubwa wa ulimwengu! Wale ambao sasa wanatangaza kwa uwazi kwamba ulimwengu hauna muumba binafsi na…… kwamba hakuna anayeitwa mungu bali kwamba viumbe vyote vilifanyika na kuwapo kwa sababu ya hali fulani huko nyuma. </w:t>
      </w:r>
    </w:p>
    <w:p w14:paraId="2A605BC2" w14:textId="2927C6A7" w:rsidR="00BF52D3" w:rsidRPr="00BF52D3" w:rsidRDefault="00BF52D3" w:rsidP="00BF52D3">
      <w:pPr>
        <w:jc w:val="both"/>
        <w:rPr>
          <w:rFonts w:ascii="Book Antiqua" w:hAnsi="Book Antiqua"/>
        </w:rPr>
      </w:pPr>
      <w:r w:rsidRPr="00BF52D3">
        <w:rPr>
          <w:rFonts w:ascii="Book Antiqua" w:hAnsi="Book Antiqua"/>
        </w:rPr>
        <w:t>Hakika, hawa ndio “wajinga” ambao hawatadanganyika katika njia kuu, hawataweza tena kujikwaa  katika uelewa wao kwa sababu tunasoma kuwahusu katika isaya 29:24 “</w:t>
      </w:r>
      <w:r w:rsidRPr="00BF52D3">
        <w:rPr>
          <w:rFonts w:ascii="Book Antiqua" w:hAnsi="Book Antiqua"/>
          <w:i/>
          <w:iCs/>
        </w:rPr>
        <w:t>hao nao waliokosa katika roho watapata ufahamu, na hao wanung'unikao watapokea mafundisho.</w:t>
      </w:r>
      <w:r w:rsidRPr="00BF52D3">
        <w:rPr>
          <w:rFonts w:ascii="Book Antiqua" w:hAnsi="Book Antiqua"/>
        </w:rPr>
        <w:t>"</w:t>
      </w:r>
    </w:p>
    <w:p w14:paraId="4DACEC2E" w14:textId="79AE7AE5" w:rsidR="00BF52D3" w:rsidRPr="00BF52D3" w:rsidRDefault="00BF52D3" w:rsidP="00BF52D3">
      <w:pPr>
        <w:jc w:val="both"/>
        <w:rPr>
          <w:rFonts w:ascii="Book Antiqua" w:hAnsi="Book Antiqua"/>
        </w:rPr>
      </w:pPr>
      <w:r w:rsidRPr="00BF52D3">
        <w:rPr>
          <w:rFonts w:ascii="Book Antiqua" w:hAnsi="Book Antiqua"/>
        </w:rPr>
        <w:t xml:space="preserve">Sasa na tuone zaidi kuhusu njia hii katika isaya 35:9 “hapatakuwa na simba huko…….” </w:t>
      </w:r>
    </w:p>
    <w:p w14:paraId="7DED7E38" w14:textId="5E880C49" w:rsidR="00BF52D3" w:rsidRPr="00BF52D3" w:rsidRDefault="00BF52D3" w:rsidP="00BF52D3">
      <w:pPr>
        <w:jc w:val="both"/>
        <w:rPr>
          <w:rFonts w:ascii="Book Antiqua" w:hAnsi="Book Antiqua"/>
        </w:rPr>
      </w:pPr>
      <w:r w:rsidRPr="00BF52D3">
        <w:rPr>
          <w:rFonts w:ascii="Book Antiqua" w:hAnsi="Book Antiqua"/>
        </w:rPr>
        <w:t xml:space="preserve">Je, hii inamrejea simba mnyama? Hakutakuwa na simba tena basi? Hilo litahuzunisha kama nini! Kwa sababu simba ni mnyama mzuri na wa kushangaza! Naye ndiye… mfalme wa nyika! </w:t>
      </w:r>
    </w:p>
    <w:p w14:paraId="1B101E8F" w14:textId="1B062AF7" w:rsidR="00BF52D3" w:rsidRPr="00BF52D3" w:rsidRDefault="00BF52D3" w:rsidP="00BF52D3">
      <w:pPr>
        <w:jc w:val="both"/>
        <w:rPr>
          <w:rFonts w:ascii="Book Antiqua" w:hAnsi="Book Antiqua"/>
        </w:rPr>
      </w:pPr>
      <w:r w:rsidRPr="00BF52D3">
        <w:rPr>
          <w:rFonts w:ascii="Book Antiqua" w:hAnsi="Book Antiqua"/>
        </w:rPr>
        <w:t>Ni wangapi wanaokimbilia kwenye mbuga ya wanyama ili kumtazama simba tu! Je, hii basi ni kauli halisi?</w:t>
      </w:r>
    </w:p>
    <w:p w14:paraId="5471234C" w14:textId="2814CA5F" w:rsidR="00BF52D3" w:rsidRPr="00BF52D3" w:rsidRDefault="00BF52D3" w:rsidP="00BF52D3">
      <w:pPr>
        <w:jc w:val="both"/>
        <w:rPr>
          <w:rFonts w:ascii="Book Antiqua" w:hAnsi="Book Antiqua"/>
        </w:rPr>
      </w:pPr>
      <w:r w:rsidRPr="00BF52D3">
        <w:rPr>
          <w:rFonts w:ascii="Book Antiqua" w:hAnsi="Book Antiqua"/>
        </w:rPr>
        <w:t>Hapana! Simba anayerejelewa hapa ni “simba” ambaye tunasoma habari zake katika 1 petro 5:8 “</w:t>
      </w:r>
      <w:r w:rsidRPr="00BF52D3">
        <w:rPr>
          <w:rFonts w:ascii="Book Antiqua" w:hAnsi="Book Antiqua"/>
          <w:i/>
          <w:iCs/>
        </w:rPr>
        <w:t>kwa sababu mshitaki wenu ibilisi kama simba angurumaye…</w:t>
      </w:r>
      <w:r w:rsidRPr="00BF52D3">
        <w:rPr>
          <w:rFonts w:ascii="Book Antiqua" w:hAnsi="Book Antiqua"/>
        </w:rPr>
        <w:t>” ndiyo! Ni shetani anayerejelewa hapa kama……“simba.” Andiko hili linarejelea ukweli kwamba atakuwa… amefungwa katika kipindi hicho ili asiweze kuwadanganya watu kama tunavyosoma katika ufunuo 20:3-“</w:t>
      </w:r>
      <w:r w:rsidRPr="00BF52D3">
        <w:rPr>
          <w:rFonts w:ascii="Book Antiqua" w:hAnsi="Book Antiqua"/>
          <w:i/>
          <w:iCs/>
        </w:rPr>
        <w:t xml:space="preserve">akamtupa katika kuzimu, akamfunga, akatia muhuri juu yake, asipate kuwadanganya mataifa tena...” </w:t>
      </w:r>
    </w:p>
    <w:p w14:paraId="1364022A" w14:textId="4DC98B59" w:rsidR="00BF52D3" w:rsidRPr="00BF52D3" w:rsidRDefault="00BF52D3" w:rsidP="00BF52D3">
      <w:pPr>
        <w:jc w:val="both"/>
        <w:rPr>
          <w:rFonts w:ascii="Book Antiqua" w:hAnsi="Book Antiqua"/>
        </w:rPr>
      </w:pPr>
      <w:r w:rsidRPr="00BF52D3">
        <w:rPr>
          <w:rFonts w:ascii="Book Antiqua" w:hAnsi="Book Antiqua"/>
        </w:rPr>
        <w:t xml:space="preserve">Tazama! Shetani “simba” atafungwa na hataruhusiwa kuwadanganya watu. Kisha tunasoma nini tunapoendelea katika - isaya 35:9,10 </w:t>
      </w:r>
      <w:r w:rsidRPr="00BF52D3">
        <w:rPr>
          <w:rFonts w:ascii="Book Antiqua" w:hAnsi="Book Antiqua"/>
          <w:i/>
          <w:iCs/>
        </w:rPr>
        <w:t>“…. Hapana mnyama mkali atakayepanda juu yake…</w:t>
      </w:r>
      <w:r w:rsidRPr="00BF52D3">
        <w:rPr>
          <w:rFonts w:ascii="Book Antiqua" w:hAnsi="Book Antiqua"/>
        </w:rPr>
        <w:t>”</w:t>
      </w:r>
    </w:p>
    <w:p w14:paraId="7EB3B9C7" w14:textId="6B601379" w:rsidR="00BF52D3" w:rsidRPr="00BF52D3" w:rsidRDefault="00BF52D3" w:rsidP="00BF52D3">
      <w:pPr>
        <w:jc w:val="both"/>
        <w:rPr>
          <w:rFonts w:ascii="Book Antiqua" w:hAnsi="Book Antiqua"/>
        </w:rPr>
      </w:pPr>
      <w:r w:rsidRPr="00BF52D3">
        <w:rPr>
          <w:rFonts w:ascii="Book Antiqua" w:hAnsi="Book Antiqua"/>
        </w:rPr>
        <w:lastRenderedPageBreak/>
        <w:t>Hii inamaanisha nini? Tuliona kwamba “simba” anafananisha shetani-hivyo pia hawa “wanyama wakali” lazima wafananishe kitu fulani cha shetani na… chini ya udhibiti wa shetani kama ambavyo hata simba ni mfalme wa hayawani wote.</w:t>
      </w:r>
    </w:p>
    <w:p w14:paraId="4FEB1428" w14:textId="7A3845DA" w:rsidR="00BF52D3" w:rsidRPr="00BF52D3" w:rsidRDefault="00BF52D3" w:rsidP="00BF52D3">
      <w:pPr>
        <w:jc w:val="both"/>
        <w:rPr>
          <w:rFonts w:ascii="Book Antiqua" w:hAnsi="Book Antiqua"/>
        </w:rPr>
      </w:pPr>
      <w:r w:rsidRPr="00BF52D3">
        <w:rPr>
          <w:rFonts w:ascii="Book Antiqua" w:hAnsi="Book Antiqua"/>
        </w:rPr>
        <w:t xml:space="preserve">Hiwa wanarejelea mifumo yote ya shetani na vyanzo vya uovu - baa, pango za kamari, ukahaba, sinema na tv za kupotosha, n.k. haya yote yanaongoza kwenye njia za dhambi na polepole huleta uangamivu (mauti). </w:t>
      </w:r>
    </w:p>
    <w:p w14:paraId="08712EF5" w14:textId="3EDDFF3F" w:rsidR="00BF52D3" w:rsidRPr="00BF52D3" w:rsidRDefault="00BF52D3" w:rsidP="00BF52D3">
      <w:pPr>
        <w:jc w:val="both"/>
        <w:rPr>
          <w:rFonts w:ascii="Book Antiqua" w:hAnsi="Book Antiqua"/>
        </w:rPr>
      </w:pPr>
      <w:r w:rsidRPr="00BF52D3">
        <w:rPr>
          <w:rFonts w:ascii="Book Antiqua" w:hAnsi="Book Antiqua"/>
        </w:rPr>
        <w:t>Tunasoma nini juu ya hawa wanyama wakali?  “…. Hawatakuwepo  humo…” ndiyo! Katika njia hiyo, vyanzo vyote hivi vya dhambi na majaribu havitakuwepo tena!! Kutakuwa na mfumo mpya wa ulimwengu!</w:t>
      </w:r>
    </w:p>
    <w:p w14:paraId="79231A1C" w14:textId="333861A7" w:rsidR="00BF52D3" w:rsidRPr="00BF52D3" w:rsidRDefault="00BF52D3" w:rsidP="00BF52D3">
      <w:pPr>
        <w:jc w:val="both"/>
        <w:rPr>
          <w:rFonts w:ascii="Book Antiqua" w:hAnsi="Book Antiqua"/>
        </w:rPr>
      </w:pPr>
      <w:r w:rsidRPr="00BF52D3">
        <w:rPr>
          <w:rFonts w:ascii="Book Antiqua" w:hAnsi="Book Antiqua"/>
        </w:rPr>
        <w:t xml:space="preserve">Hebu tuendelee kusoma kutoka katika andiko hilo katika isaya 35:9 </w:t>
      </w:r>
      <w:r w:rsidRPr="00BF52D3">
        <w:rPr>
          <w:rFonts w:ascii="Book Antiqua" w:hAnsi="Book Antiqua"/>
          <w:i/>
          <w:iCs/>
        </w:rPr>
        <w:t>“… bali waliokombolewa watakwenda katika njia hiyo. Na hao waliokombolewa na bwana watarudi,…</w:t>
      </w:r>
      <w:r w:rsidRPr="00BF52D3">
        <w:rPr>
          <w:rFonts w:ascii="Book Antiqua" w:hAnsi="Book Antiqua"/>
        </w:rPr>
        <w:t xml:space="preserve">” </w:t>
      </w:r>
    </w:p>
    <w:p w14:paraId="52AD8B59" w14:textId="4CF5768B" w:rsidR="00BF52D3" w:rsidRPr="00BF52D3" w:rsidRDefault="00BF52D3" w:rsidP="00BF52D3">
      <w:pPr>
        <w:jc w:val="both"/>
        <w:rPr>
          <w:rFonts w:ascii="Book Antiqua" w:hAnsi="Book Antiqua"/>
        </w:rPr>
      </w:pPr>
      <w:r w:rsidRPr="00BF52D3">
        <w:rPr>
          <w:rFonts w:ascii="Book Antiqua" w:hAnsi="Book Antiqua"/>
        </w:rPr>
        <w:t xml:space="preserve">Hapa tunasoma “waliokombolewa na bwana” wakirudi! Hii ina maana gani? </w:t>
      </w:r>
    </w:p>
    <w:p w14:paraId="66C7B3D1" w14:textId="2806CE21" w:rsidR="00BF52D3" w:rsidRPr="00BF52D3" w:rsidRDefault="00BF52D3" w:rsidP="00BF52D3">
      <w:pPr>
        <w:jc w:val="both"/>
        <w:rPr>
          <w:rFonts w:ascii="Book Antiqua" w:hAnsi="Book Antiqua"/>
        </w:rPr>
      </w:pPr>
      <w:r w:rsidRPr="00BF52D3">
        <w:rPr>
          <w:rFonts w:ascii="Book Antiqua" w:hAnsi="Book Antiqua"/>
        </w:rPr>
        <w:t xml:space="preserve">Ah, ndio! “waliokombolewa na bwana” hapa wanarejelea ulimwengu wa wanadamu ambao ndipo watarudi kutoka “walipokwenda” </w:t>
      </w:r>
    </w:p>
    <w:p w14:paraId="164A34A4" w14:textId="34FD4FB2" w:rsidR="00BF52D3" w:rsidRPr="00BF52D3" w:rsidRDefault="00BF52D3" w:rsidP="00BF52D3">
      <w:pPr>
        <w:jc w:val="both"/>
        <w:rPr>
          <w:rFonts w:ascii="Book Antiqua" w:hAnsi="Book Antiqua"/>
        </w:rPr>
      </w:pPr>
      <w:r w:rsidRPr="00BF52D3">
        <w:rPr>
          <w:rFonts w:ascii="Book Antiqua" w:hAnsi="Book Antiqua"/>
        </w:rPr>
        <w:t>Ulimwengu wote ulienda wapi? Tulisoma hapo awali kwamba ulimwengu wote unatembea katika njia pana iendayo kwenye “uangamivu” ambao ni mauti, lakini sasa kwa neema ya dhabihu ya fidia ya yesu watarudi kwa “kufufuka kwa wafu” (danieli 12:2).</w:t>
      </w:r>
    </w:p>
    <w:p w14:paraId="37D237A5" w14:textId="7DE29C99" w:rsidR="00BF52D3" w:rsidRPr="00BF52D3" w:rsidRDefault="00BF52D3" w:rsidP="00BF52D3">
      <w:pPr>
        <w:jc w:val="both"/>
        <w:rPr>
          <w:rFonts w:ascii="Book Antiqua" w:hAnsi="Book Antiqua"/>
        </w:rPr>
      </w:pPr>
      <w:r w:rsidRPr="00BF52D3">
        <w:rPr>
          <w:rFonts w:ascii="Book Antiqua" w:hAnsi="Book Antiqua"/>
        </w:rPr>
        <w:t>Kwa maana tunasoma kwamba huo utakuwa wakati ambapo wote watafanywa hai tena kama tunavyosoma kwa ufasaha sana katika – 1 wakorintho 15:22 “…</w:t>
      </w:r>
      <w:r w:rsidRPr="00BF52D3">
        <w:rPr>
          <w:rFonts w:ascii="Book Antiqua" w:hAnsi="Book Antiqua"/>
          <w:i/>
          <w:iCs/>
        </w:rPr>
        <w:t>kadhalika katika kristo wote watahuishwa…</w:t>
      </w:r>
      <w:r w:rsidRPr="00BF52D3">
        <w:rPr>
          <w:rFonts w:ascii="Book Antiqua" w:hAnsi="Book Antiqua"/>
        </w:rPr>
        <w:t xml:space="preserve">” hivyo, wote watafufuliwa kama mtume paulo anavyolithibitisha jambo hilo </w:t>
      </w:r>
      <w:r w:rsidRPr="00BF52D3">
        <w:rPr>
          <w:rFonts w:ascii="Book Antiqua" w:hAnsi="Book Antiqua"/>
        </w:rPr>
        <w:lastRenderedPageBreak/>
        <w:t>na kutuambia katika matendo 24:15 “</w:t>
      </w:r>
      <w:r w:rsidRPr="00BF52D3">
        <w:rPr>
          <w:rFonts w:ascii="Book Antiqua" w:hAnsi="Book Antiqua"/>
          <w:i/>
          <w:iCs/>
        </w:rPr>
        <w:t>ya kwamba kutakuwa na ufufuo wa wafu, wenye haki na wasio haki pia</w:t>
      </w:r>
      <w:r w:rsidRPr="00BF52D3">
        <w:rPr>
          <w:rFonts w:ascii="Book Antiqua" w:hAnsi="Book Antiqua"/>
        </w:rPr>
        <w:t>”</w:t>
      </w:r>
    </w:p>
    <w:p w14:paraId="16AD7409" w14:textId="7882B4F4" w:rsidR="00BF52D3" w:rsidRPr="00BF52D3" w:rsidRDefault="00BF52D3" w:rsidP="00BF52D3">
      <w:pPr>
        <w:jc w:val="both"/>
        <w:rPr>
          <w:rFonts w:ascii="Book Antiqua" w:hAnsi="Book Antiqua"/>
        </w:rPr>
      </w:pPr>
      <w:r w:rsidRPr="00BF52D3">
        <w:rPr>
          <w:rFonts w:ascii="Book Antiqua" w:hAnsi="Book Antiqua"/>
        </w:rPr>
        <w:t xml:space="preserve">Hili linathibitishwa tunaposoma mapenzi ya mungu kwa wanadamu pia katika 1 timotheo 2:3, 4 </w:t>
      </w:r>
      <w:r w:rsidRPr="00BF52D3">
        <w:rPr>
          <w:rFonts w:ascii="Book Antiqua" w:hAnsi="Book Antiqua"/>
          <w:i/>
          <w:iCs/>
        </w:rPr>
        <w:t>“...ambaye hutaka watu wote waokolewe na kupata ujuzi wa kweli.</w:t>
      </w:r>
      <w:r w:rsidRPr="00BF52D3">
        <w:rPr>
          <w:rFonts w:ascii="Book Antiqua" w:hAnsi="Book Antiqua"/>
        </w:rPr>
        <w:t xml:space="preserve">” Haya ni mapenzi ya mungu! Na hakika itatimia. Siku hiyo tukufu na ya ajabu haiko mbali sana! </w:t>
      </w:r>
    </w:p>
    <w:p w14:paraId="17492E80" w14:textId="3F9C2507" w:rsidR="00BF52D3" w:rsidRPr="00BF52D3" w:rsidRDefault="00BF52D3" w:rsidP="00BF52D3">
      <w:pPr>
        <w:jc w:val="both"/>
        <w:rPr>
          <w:rFonts w:ascii="Book Antiqua" w:hAnsi="Book Antiqua"/>
        </w:rPr>
      </w:pPr>
      <w:r w:rsidRPr="00BF52D3">
        <w:rPr>
          <w:rFonts w:ascii="Book Antiqua" w:hAnsi="Book Antiqua"/>
        </w:rPr>
        <w:t xml:space="preserve">Sasa "kuokolewa" inamaanisha nini? </w:t>
      </w:r>
    </w:p>
    <w:p w14:paraId="6D89A4F0" w14:textId="79241E80" w:rsidR="00BF52D3" w:rsidRPr="00BF52D3" w:rsidRDefault="00BF52D3" w:rsidP="00BF52D3">
      <w:pPr>
        <w:jc w:val="both"/>
        <w:rPr>
          <w:rFonts w:ascii="Book Antiqua" w:hAnsi="Book Antiqua"/>
        </w:rPr>
      </w:pPr>
      <w:r w:rsidRPr="00BF52D3">
        <w:rPr>
          <w:rFonts w:ascii="Book Antiqua" w:hAnsi="Book Antiqua"/>
        </w:rPr>
        <w:t>Ikiwa itaeleweka kwa usahihi katika lugha ya kibiblia inarejelea kuokolewa kutoka kwa mauti! Mstari huu unarejelea hatua mbili za wokovu wa wanadamu. Kwanza… ukombozi kutoka kwa mauti na kisha pili wale walioamshwa lazima wakombolewe kutoka katika hali yake ya dhambi.</w:t>
      </w:r>
    </w:p>
    <w:p w14:paraId="54896D1E" w14:textId="67E5DB46" w:rsidR="00BF52D3" w:rsidRPr="00BF52D3" w:rsidRDefault="00BF52D3" w:rsidP="00BF52D3">
      <w:pPr>
        <w:jc w:val="both"/>
        <w:rPr>
          <w:rFonts w:ascii="Book Antiqua" w:hAnsi="Book Antiqua"/>
        </w:rPr>
      </w:pPr>
      <w:r w:rsidRPr="00BF52D3">
        <w:rPr>
          <w:rFonts w:ascii="Book Antiqua" w:hAnsi="Book Antiqua"/>
        </w:rPr>
        <w:t>Hivyo “wote” wataokolewa kutoka kwa mauti kwa njia ya ufufuo kwa wote na kisha “watakuja kwenye ujuzi wa kweli”</w:t>
      </w:r>
    </w:p>
    <w:p w14:paraId="372C0153" w14:textId="17D41203" w:rsidR="00BF52D3" w:rsidRPr="00BF52D3" w:rsidRDefault="00BF52D3" w:rsidP="00BF52D3">
      <w:pPr>
        <w:jc w:val="both"/>
        <w:rPr>
          <w:rFonts w:ascii="Book Antiqua" w:hAnsi="Book Antiqua"/>
        </w:rPr>
      </w:pPr>
      <w:r w:rsidRPr="00BF52D3">
        <w:rPr>
          <w:rFonts w:ascii="Book Antiqua" w:hAnsi="Book Antiqua"/>
        </w:rPr>
        <w:t xml:space="preserve">Maajabu haya makuu ya ufufuo yatatokeaje? </w:t>
      </w:r>
    </w:p>
    <w:p w14:paraId="2E3B966F" w14:textId="7261A8B7" w:rsidR="00BF52D3" w:rsidRPr="00BF52D3" w:rsidRDefault="00BF52D3" w:rsidP="00BF52D3">
      <w:pPr>
        <w:jc w:val="both"/>
        <w:rPr>
          <w:rFonts w:ascii="Book Antiqua" w:hAnsi="Book Antiqua"/>
        </w:rPr>
      </w:pPr>
      <w:r w:rsidRPr="00BF52D3">
        <w:rPr>
          <w:rFonts w:ascii="Book Antiqua" w:hAnsi="Book Antiqua"/>
        </w:rPr>
        <w:t>Hebu tusome kutoka katika maandiko sasa katika – luka 13:29,30 “</w:t>
      </w:r>
      <w:r w:rsidRPr="00BF52D3">
        <w:rPr>
          <w:rFonts w:ascii="Book Antiqua" w:hAnsi="Book Antiqua"/>
          <w:i/>
          <w:iCs/>
        </w:rPr>
        <w:t>nao watakuja kutoka mashariki na kutoka magharibi na kutoka kaskazini na kutoka kusini, nao wataketi katika ufalme wa mungu. Na tazama, wako wa mwisho watakaokuwa wa kwanza, na wako wa kwanza watakaokuwa wa mwisho</w:t>
      </w:r>
      <w:r w:rsidRPr="00BF52D3">
        <w:rPr>
          <w:rFonts w:ascii="Book Antiqua" w:hAnsi="Book Antiqua"/>
        </w:rPr>
        <w:t xml:space="preserve">.” </w:t>
      </w:r>
    </w:p>
    <w:p w14:paraId="3F06EC87" w14:textId="37CFB81E" w:rsidR="00BF52D3" w:rsidRPr="00BF52D3" w:rsidRDefault="00BF52D3" w:rsidP="00BF52D3">
      <w:pPr>
        <w:jc w:val="both"/>
        <w:rPr>
          <w:rFonts w:ascii="Book Antiqua" w:hAnsi="Book Antiqua"/>
        </w:rPr>
      </w:pPr>
      <w:r w:rsidRPr="00BF52D3">
        <w:rPr>
          <w:rFonts w:ascii="Book Antiqua" w:hAnsi="Book Antiqua"/>
        </w:rPr>
        <w:t xml:space="preserve">Hii hapa ndo siri ya namna ufufuo wa wafu utafanyika!! “…. Wako wa mwisho (kufa) watakaokuwa wa kwanza (kufufuka katika wafu). …… na wako wa kwanza (kufa) watakaokuwa wa mwisho (kufufuka katika wafu) </w:t>
      </w:r>
    </w:p>
    <w:p w14:paraId="07ACC679" w14:textId="170B90C0" w:rsidR="00BF52D3" w:rsidRPr="00BF52D3" w:rsidRDefault="00BF52D3" w:rsidP="00BF52D3">
      <w:pPr>
        <w:jc w:val="both"/>
        <w:rPr>
          <w:rFonts w:ascii="Book Antiqua" w:hAnsi="Book Antiqua"/>
        </w:rPr>
      </w:pPr>
      <w:r w:rsidRPr="00BF52D3">
        <w:rPr>
          <w:rFonts w:ascii="Book Antiqua" w:hAnsi="Book Antiqua"/>
        </w:rPr>
        <w:t xml:space="preserve">Hakika! Lazima kuwepo na utaratibu! Kizazi cha mwisho kitakachokufa, wakati wa ufufuo kitakuwa cha kwanza kuinuka…wakati kizazi cha kwanza kufa (adamu na kizazi chake) </w:t>
      </w:r>
      <w:r w:rsidRPr="00BF52D3">
        <w:rPr>
          <w:rFonts w:ascii="Book Antiqua" w:hAnsi="Book Antiqua"/>
        </w:rPr>
        <w:lastRenderedPageBreak/>
        <w:t>watakuwa………. Wa mwisho kuinuka!! Sasa hii ni kuruhusu kubadilishwa na kurekebishwa kwa hali ya ufalme kwa zile familia zinazojuana, jamaa na marafiki. Baada ya kufufuka kutoka kwa wafu hali ya mtu na mwili yake itakuwa sawa na ilivyokuwa wakati wa kufa…. Kiakili na kimwili! Hakutakuwa na mabadiliko kabisa!</w:t>
      </w:r>
    </w:p>
    <w:p w14:paraId="0A46B1C1" w14:textId="0F70BFFC" w:rsidR="00BF52D3" w:rsidRPr="00BF52D3" w:rsidRDefault="00BF52D3" w:rsidP="00BF52D3">
      <w:pPr>
        <w:jc w:val="both"/>
        <w:rPr>
          <w:rFonts w:ascii="Book Antiqua" w:hAnsi="Book Antiqua"/>
        </w:rPr>
      </w:pPr>
      <w:r w:rsidRPr="00BF52D3">
        <w:rPr>
          <w:rFonts w:ascii="Book Antiqua" w:hAnsi="Book Antiqua"/>
        </w:rPr>
        <w:t>Hili lipata kuthibitishwa kwetu katika maandiko katika ayubu 19:26,27 “</w:t>
      </w:r>
      <w:r w:rsidRPr="00BF52D3">
        <w:rPr>
          <w:rFonts w:ascii="Book Antiqua" w:hAnsi="Book Antiqua"/>
          <w:i/>
          <w:iCs/>
        </w:rPr>
        <w:t xml:space="preserve">na ijapokuwa wadudu wa ngozi yangu watauharibu mwili huu, lakini katika mwili wangu nitamwona mungu. </w:t>
      </w:r>
      <w:r w:rsidRPr="00BF52D3">
        <w:rPr>
          <w:rFonts w:ascii="Book Antiqua" w:hAnsi="Book Antiqua"/>
          <w:b/>
          <w:bCs/>
          <w:i/>
          <w:iCs/>
        </w:rPr>
        <w:t>Nitamwona mimi mwenyewe, na macho yangu yatamwona, wala si mwingine</w:t>
      </w:r>
      <w:r w:rsidRPr="00BF52D3">
        <w:rPr>
          <w:rFonts w:ascii="Book Antiqua" w:hAnsi="Book Antiqua"/>
        </w:rPr>
        <w:t xml:space="preserve">...” </w:t>
      </w:r>
    </w:p>
    <w:p w14:paraId="551DE984" w14:textId="120335DE" w:rsidR="00BF52D3" w:rsidRPr="00BF52D3" w:rsidRDefault="00BF52D3" w:rsidP="00BF52D3">
      <w:pPr>
        <w:jc w:val="both"/>
        <w:rPr>
          <w:rFonts w:ascii="Book Antiqua" w:hAnsi="Book Antiqua"/>
        </w:rPr>
      </w:pPr>
      <w:r w:rsidRPr="00BF52D3">
        <w:rPr>
          <w:rFonts w:ascii="Book Antiqua" w:hAnsi="Book Antiqua"/>
        </w:rPr>
        <w:t xml:space="preserve">Tafadhali zingatia maneno - "nitamwona mimi mwenyewe, na macho yangu yatamwona, wala si mwingine;" ndiyo! Hakutakuwa na mabadiliko katika utu kabisa! Kila mmoja ataweza kujitambua kwa asili bila mabadiliko yoyote! Hivyo basi, kinachofuata lazima uje ukombozi kutoka katika hali ya dhambi! </w:t>
      </w:r>
    </w:p>
    <w:p w14:paraId="779453D4" w14:textId="73974913" w:rsidR="00BF52D3" w:rsidRPr="00BF52D3" w:rsidRDefault="00BF52D3" w:rsidP="00BF52D3">
      <w:pPr>
        <w:jc w:val="both"/>
        <w:rPr>
          <w:rFonts w:ascii="Book Antiqua" w:hAnsi="Book Antiqua"/>
        </w:rPr>
      </w:pPr>
      <w:r w:rsidRPr="00BF52D3">
        <w:rPr>
          <w:rFonts w:ascii="Book Antiqua" w:hAnsi="Book Antiqua"/>
        </w:rPr>
        <w:t>Hilo litatimizwaje? Tunasoma jibu katika yohana 17:17 “....</w:t>
      </w:r>
      <w:r w:rsidRPr="00BF52D3">
        <w:rPr>
          <w:rFonts w:ascii="Book Antiqua" w:hAnsi="Book Antiqua"/>
          <w:i/>
          <w:iCs/>
        </w:rPr>
        <w:t>uwatakase kwa ile kweli; neno lako ndiyo kweli.”</w:t>
      </w:r>
    </w:p>
    <w:p w14:paraId="1060D4EB" w14:textId="338805A0" w:rsidR="00BF52D3" w:rsidRPr="00BF52D3" w:rsidRDefault="00BF52D3" w:rsidP="00BF52D3">
      <w:pPr>
        <w:jc w:val="both"/>
        <w:rPr>
          <w:rFonts w:ascii="Book Antiqua" w:hAnsi="Book Antiqua"/>
        </w:rPr>
      </w:pPr>
      <w:r w:rsidRPr="00BF52D3">
        <w:rPr>
          <w:rFonts w:ascii="Book Antiqua" w:hAnsi="Book Antiqua"/>
        </w:rPr>
        <w:t>Utakaso kutoka katika njia za dhambi unawezekana tu kwa nguvu ya kweli! Kwa hivyo wote "…. Lazima wafikie ujuzi wa kweli” ili kupata kutakaswa kutoka katika njia za dhambi.</w:t>
      </w:r>
    </w:p>
    <w:p w14:paraId="6DD4FA3C" w14:textId="0ABD90C7" w:rsidR="00BF52D3" w:rsidRPr="00BF52D3" w:rsidRDefault="00BF52D3" w:rsidP="00BF52D3">
      <w:pPr>
        <w:jc w:val="both"/>
        <w:rPr>
          <w:rFonts w:ascii="Book Antiqua" w:hAnsi="Book Antiqua"/>
        </w:rPr>
      </w:pPr>
      <w:r w:rsidRPr="00BF52D3">
        <w:rPr>
          <w:rFonts w:ascii="Book Antiqua" w:hAnsi="Book Antiqua"/>
        </w:rPr>
        <w:t xml:space="preserve">Je, hili litafanywaje? </w:t>
      </w:r>
    </w:p>
    <w:p w14:paraId="1E90B8D9" w14:textId="59932C01" w:rsidR="00BF52D3" w:rsidRPr="00BF52D3" w:rsidRDefault="00BF52D3" w:rsidP="00BF52D3">
      <w:pPr>
        <w:jc w:val="both"/>
        <w:rPr>
          <w:rFonts w:ascii="Book Antiqua" w:hAnsi="Book Antiqua"/>
        </w:rPr>
      </w:pPr>
      <w:r w:rsidRPr="00BF52D3">
        <w:rPr>
          <w:rFonts w:ascii="Book Antiqua" w:hAnsi="Book Antiqua"/>
        </w:rPr>
        <w:t>Hatua ya kwanza itakuwa kama tunavyosoma katika isaya 29:18; 32:3 “</w:t>
      </w:r>
      <w:r w:rsidRPr="00BF52D3">
        <w:rPr>
          <w:rFonts w:ascii="Book Antiqua" w:hAnsi="Book Antiqua"/>
          <w:i/>
          <w:iCs/>
        </w:rPr>
        <w:t>na siku hiyo viziwi watasikia maneno ya kitabu, na macho ya vipofu yataona katika utusitusi wa giza. "na macho yao waonao hayatafifia, na masikio yao wasikiao yatasikiliza.</w:t>
      </w:r>
      <w:r w:rsidRPr="00BF52D3">
        <w:rPr>
          <w:rFonts w:ascii="Book Antiqua" w:hAnsi="Book Antiqua"/>
          <w:i/>
          <w:iCs/>
          <w:vertAlign w:val="superscript"/>
        </w:rPr>
        <w:footnoteReference w:id="3"/>
      </w:r>
      <w:r w:rsidRPr="00BF52D3">
        <w:rPr>
          <w:rFonts w:ascii="Book Antiqua" w:hAnsi="Book Antiqua"/>
        </w:rPr>
        <w:t xml:space="preserve">" </w:t>
      </w:r>
    </w:p>
    <w:p w14:paraId="311029C9" w14:textId="2F246E0D" w:rsidR="00BF52D3" w:rsidRPr="00BF52D3" w:rsidRDefault="00BF52D3" w:rsidP="00BF52D3">
      <w:pPr>
        <w:jc w:val="both"/>
        <w:rPr>
          <w:rFonts w:ascii="Book Antiqua" w:hAnsi="Book Antiqua"/>
        </w:rPr>
      </w:pPr>
      <w:r w:rsidRPr="00BF52D3">
        <w:rPr>
          <w:rFonts w:ascii="Book Antiqua" w:hAnsi="Book Antiqua"/>
        </w:rPr>
        <w:lastRenderedPageBreak/>
        <w:t xml:space="preserve">Hakika hii hairejelei macho na masikio halisi! Hii inatufundisha jinsi “macho” na “masikio” yote ya ufahamu ya ulimwengu yatavyofumbuliwa kutoka kwenye athari za upofushaji za shetani! </w:t>
      </w:r>
    </w:p>
    <w:p w14:paraId="541FCC66" w14:textId="35B3A5E4" w:rsidR="00BF52D3" w:rsidRPr="00BF52D3" w:rsidRDefault="00BF52D3" w:rsidP="00BF52D3">
      <w:pPr>
        <w:jc w:val="both"/>
        <w:rPr>
          <w:rFonts w:ascii="Book Antiqua" w:hAnsi="Book Antiqua"/>
        </w:rPr>
      </w:pPr>
      <w:r w:rsidRPr="00BF52D3">
        <w:rPr>
          <w:rFonts w:ascii="Book Antiqua" w:hAnsi="Book Antiqua"/>
        </w:rPr>
        <w:t xml:space="preserve">Ulimwengu wote utaachiliwa kutoka katika upofu huu ili kuelewa mafundisho ya uongo, ushirikina, n.k ….na kutambua kweli ya biblia ya mungu ambayoo hapo awali hawakuweza kuuona(kutambua) kwa sababu tunayoisoma katika - 2 wakorintho 4:4 ". </w:t>
      </w:r>
      <w:r w:rsidRPr="00BF52D3">
        <w:rPr>
          <w:rFonts w:ascii="Book Antiqua" w:hAnsi="Book Antiqua"/>
          <w:i/>
          <w:iCs/>
        </w:rPr>
        <w:t>...mungu wa dunia hii amepofusha fikira zao wasioamini…</w:t>
      </w:r>
      <w:r w:rsidRPr="00BF52D3">
        <w:rPr>
          <w:rFonts w:ascii="Book Antiqua" w:hAnsi="Book Antiqua"/>
        </w:rPr>
        <w:t xml:space="preserve">.” Shetani alikuwa amepofusha akili zao kwa… udanganyifu na uongo! </w:t>
      </w:r>
    </w:p>
    <w:p w14:paraId="62F150BA" w14:textId="57104D64" w:rsidR="00BF52D3" w:rsidRPr="00BF52D3" w:rsidRDefault="00BF52D3" w:rsidP="00BF52D3">
      <w:pPr>
        <w:jc w:val="both"/>
        <w:rPr>
          <w:rFonts w:ascii="Book Antiqua" w:hAnsi="Book Antiqua"/>
        </w:rPr>
      </w:pPr>
      <w:r w:rsidRPr="00BF52D3">
        <w:rPr>
          <w:rFonts w:ascii="Book Antiqua" w:hAnsi="Book Antiqua"/>
        </w:rPr>
        <w:t>Kisha tunasoma juu ya kusambaa kwa kweli katika -. Habakuki 2:14 “</w:t>
      </w:r>
      <w:r w:rsidRPr="00BF52D3">
        <w:rPr>
          <w:rFonts w:ascii="Book Antiqua" w:hAnsi="Book Antiqua"/>
          <w:i/>
          <w:iCs/>
        </w:rPr>
        <w:t>kwa maana dunia itajawa na maarifa ya utukufu wa bwana….”</w:t>
      </w:r>
      <w:r w:rsidRPr="00BF52D3">
        <w:rPr>
          <w:rFonts w:ascii="Book Antiqua" w:hAnsi="Book Antiqua"/>
        </w:rPr>
        <w:t xml:space="preserve"> Neno - kweli itatawanywa ulimwenguni kote. </w:t>
      </w:r>
    </w:p>
    <w:p w14:paraId="5EB2CA15" w14:textId="6E73EC76" w:rsidR="00BF52D3" w:rsidRPr="00BF52D3" w:rsidRDefault="00BF52D3" w:rsidP="00BF52D3">
      <w:pPr>
        <w:jc w:val="both"/>
        <w:rPr>
          <w:rFonts w:ascii="Book Antiqua" w:hAnsi="Book Antiqua"/>
        </w:rPr>
      </w:pPr>
      <w:r w:rsidRPr="00BF52D3">
        <w:rPr>
          <w:rFonts w:ascii="Book Antiqua" w:hAnsi="Book Antiqua"/>
        </w:rPr>
        <w:t>Unaweza kujiuliza, ni kivipi?</w:t>
      </w:r>
    </w:p>
    <w:p w14:paraId="0BFF71A8" w14:textId="646CAEEC" w:rsidR="00BF52D3" w:rsidRPr="00BF52D3" w:rsidRDefault="00BF52D3" w:rsidP="00BF52D3">
      <w:pPr>
        <w:jc w:val="both"/>
        <w:rPr>
          <w:rFonts w:ascii="Book Antiqua" w:hAnsi="Book Antiqua"/>
        </w:rPr>
      </w:pPr>
      <w:r w:rsidRPr="00BF52D3">
        <w:rPr>
          <w:rFonts w:ascii="Book Antiqua" w:hAnsi="Book Antiqua"/>
        </w:rPr>
        <w:t xml:space="preserve">Kwa vyombo vya habari ambavyo tunaviona mbele ya macho yetu leo - tv, redio, sinema, vitabu, intaneti, kompyuta n.k. </w:t>
      </w:r>
    </w:p>
    <w:p w14:paraId="61B7EE54" w14:textId="106F7A78" w:rsidR="00BF52D3" w:rsidRPr="00BF52D3" w:rsidRDefault="00BF52D3" w:rsidP="00BF52D3">
      <w:pPr>
        <w:jc w:val="both"/>
        <w:rPr>
          <w:rFonts w:ascii="Book Antiqua" w:hAnsi="Book Antiqua"/>
        </w:rPr>
      </w:pPr>
      <w:r w:rsidRPr="00BF52D3">
        <w:rPr>
          <w:rFonts w:ascii="Book Antiqua" w:hAnsi="Book Antiqua"/>
        </w:rPr>
        <w:t>Hivyo, hii njia kuu inaitwa- "njia ya utakatifu" - -……njia ya kufikia ukamilifu!!</w:t>
      </w:r>
    </w:p>
    <w:p w14:paraId="683F0479" w14:textId="3C9CEEA9" w:rsidR="00BF52D3" w:rsidRPr="00BF52D3" w:rsidRDefault="00BF52D3" w:rsidP="00BF52D3">
      <w:pPr>
        <w:jc w:val="both"/>
        <w:rPr>
          <w:rFonts w:ascii="Book Antiqua" w:hAnsi="Book Antiqua"/>
        </w:rPr>
      </w:pPr>
      <w:r w:rsidRPr="00BF52D3">
        <w:rPr>
          <w:rFonts w:ascii="Book Antiqua" w:hAnsi="Book Antiqua"/>
        </w:rPr>
        <w:t>Hivyo, taratibu hali ya mauti na ujinga itakuwa  imeondolewa kabisa kwa watu wote !!</w:t>
      </w:r>
    </w:p>
    <w:p w14:paraId="549B8EBE" w14:textId="2BB16273" w:rsidR="00BF52D3" w:rsidRPr="00BF52D3" w:rsidRDefault="00BF52D3" w:rsidP="00BF52D3">
      <w:pPr>
        <w:jc w:val="both"/>
        <w:rPr>
          <w:rFonts w:ascii="Book Antiqua" w:hAnsi="Book Antiqua"/>
        </w:rPr>
      </w:pPr>
      <w:r w:rsidRPr="00BF52D3">
        <w:rPr>
          <w:rFonts w:ascii="Book Antiqua" w:hAnsi="Book Antiqua"/>
        </w:rPr>
        <w:t>Haya ndiyo hasa tunayoyaona na kuyasoma katika isaya 25:7 “</w:t>
      </w:r>
      <w:r w:rsidRPr="00BF52D3">
        <w:rPr>
          <w:rFonts w:ascii="Book Antiqua" w:hAnsi="Book Antiqua"/>
          <w:i/>
          <w:iCs/>
        </w:rPr>
        <w:t xml:space="preserve">naye katika mlima huu atauharibu uso wa </w:t>
      </w:r>
      <w:r w:rsidRPr="00BF52D3">
        <w:rPr>
          <w:rFonts w:ascii="Book Antiqua" w:hAnsi="Book Antiqua"/>
          <w:b/>
          <w:bCs/>
          <w:i/>
          <w:iCs/>
        </w:rPr>
        <w:t>sitara</w:t>
      </w:r>
      <w:r w:rsidRPr="00BF52D3">
        <w:rPr>
          <w:rFonts w:ascii="Book Antiqua" w:hAnsi="Book Antiqua"/>
          <w:i/>
          <w:iCs/>
        </w:rPr>
        <w:t xml:space="preserve"> uliowekwa juu ya watu wote, na </w:t>
      </w:r>
      <w:r w:rsidRPr="00BF52D3">
        <w:rPr>
          <w:rFonts w:ascii="Book Antiqua" w:hAnsi="Book Antiqua"/>
          <w:b/>
          <w:bCs/>
          <w:i/>
          <w:iCs/>
        </w:rPr>
        <w:t>utaji</w:t>
      </w:r>
      <w:r w:rsidRPr="00BF52D3">
        <w:rPr>
          <w:rFonts w:ascii="Book Antiqua" w:hAnsi="Book Antiqua"/>
          <w:i/>
          <w:iCs/>
        </w:rPr>
        <w:t xml:space="preserve"> ule uliotandwa juu ya mataifa yote</w:t>
      </w:r>
      <w:r w:rsidRPr="00BF52D3">
        <w:rPr>
          <w:rFonts w:ascii="Book Antiqua" w:hAnsi="Book Antiqua"/>
        </w:rPr>
        <w:t xml:space="preserve">.” </w:t>
      </w:r>
    </w:p>
    <w:p w14:paraId="6EBFE15E" w14:textId="4AAB3648" w:rsidR="00BF52D3" w:rsidRPr="00BF52D3" w:rsidRDefault="00BF52D3" w:rsidP="00BF52D3">
      <w:pPr>
        <w:jc w:val="both"/>
        <w:rPr>
          <w:rFonts w:ascii="Book Antiqua" w:hAnsi="Book Antiqua"/>
        </w:rPr>
      </w:pPr>
      <w:r w:rsidRPr="00BF52D3">
        <w:rPr>
          <w:rFonts w:ascii="Book Antiqua" w:hAnsi="Book Antiqua"/>
        </w:rPr>
        <w:t xml:space="preserve">Hii ina maana gani? Hizi ni ishara na zinaashiria:– </w:t>
      </w:r>
    </w:p>
    <w:p w14:paraId="5235C4E4" w14:textId="1C634705" w:rsidR="00BF52D3" w:rsidRPr="00BF52D3" w:rsidRDefault="00BF52D3" w:rsidP="00BF52D3">
      <w:pPr>
        <w:jc w:val="both"/>
        <w:rPr>
          <w:rFonts w:ascii="Book Antiqua" w:hAnsi="Book Antiqua"/>
        </w:rPr>
      </w:pPr>
      <w:r w:rsidRPr="00BF52D3">
        <w:rPr>
          <w:rFonts w:ascii="Book Antiqua" w:hAnsi="Book Antiqua"/>
        </w:rPr>
        <w:t>"</w:t>
      </w:r>
      <w:r w:rsidRPr="00BF52D3">
        <w:rPr>
          <w:rFonts w:ascii="Book Antiqua" w:hAnsi="Book Antiqua"/>
          <w:b/>
          <w:bCs/>
        </w:rPr>
        <w:t>sitara</w:t>
      </w:r>
      <w:r w:rsidRPr="00BF52D3">
        <w:rPr>
          <w:rFonts w:ascii="Book Antiqua" w:hAnsi="Book Antiqua"/>
        </w:rPr>
        <w:t xml:space="preserve">" hii inaashiria kifo cha kurithi cha adamu kinachofunika  juu ya mwanadamu wote. Kama tunavyosoma: “kama vile katika adamu wote hufa…” na kisha tunasoma juu ya – “utaji”  hii inaashiria </w:t>
      </w:r>
      <w:r w:rsidRPr="00BF52D3">
        <w:rPr>
          <w:rFonts w:ascii="Book Antiqua" w:hAnsi="Book Antiqua"/>
        </w:rPr>
        <w:lastRenderedPageBreak/>
        <w:t>kufungwa kwa macho ya ufahamu kwa wanadamu wote tunaposoma katika – isaya 60:2 “</w:t>
      </w:r>
      <w:r w:rsidRPr="00BF52D3">
        <w:rPr>
          <w:rFonts w:ascii="Book Antiqua" w:hAnsi="Book Antiqua"/>
          <w:i/>
          <w:iCs/>
        </w:rPr>
        <w:t>kwa maana, tazama, giza litaifunika dunia, na giza kuu litaifunika kabila za watu;</w:t>
      </w:r>
      <w:r w:rsidRPr="00BF52D3">
        <w:rPr>
          <w:rFonts w:ascii="Book Antiqua" w:hAnsi="Book Antiqua"/>
        </w:rPr>
        <w:t xml:space="preserve"> ...” Na pia, 2 wakorintho 4:4 “</w:t>
      </w:r>
      <w:r w:rsidRPr="00BF52D3">
        <w:rPr>
          <w:rFonts w:ascii="Book Antiqua" w:hAnsi="Book Antiqua"/>
          <w:i/>
          <w:iCs/>
        </w:rPr>
        <w:t>ambao ndani yao mungu wa dunia hii amepofusha fikira zao wasioamini, isiwazukie nuru ya injili ya utukufu wake kristo aliye sura yake mungu</w:t>
      </w:r>
      <w:r w:rsidRPr="00BF52D3">
        <w:rPr>
          <w:rFonts w:ascii="Book Antiqua" w:hAnsi="Book Antiqua"/>
        </w:rPr>
        <w:t>.”</w:t>
      </w:r>
    </w:p>
    <w:p w14:paraId="73CF2E79" w14:textId="64A88DDE" w:rsidR="00BF52D3" w:rsidRPr="00BF52D3" w:rsidRDefault="00BF52D3" w:rsidP="00BF52D3">
      <w:pPr>
        <w:jc w:val="both"/>
        <w:rPr>
          <w:rFonts w:ascii="Book Antiqua" w:hAnsi="Book Antiqua"/>
        </w:rPr>
      </w:pPr>
      <w:r w:rsidRPr="00BF52D3">
        <w:rPr>
          <w:rFonts w:ascii="Book Antiqua" w:hAnsi="Book Antiqua"/>
        </w:rPr>
        <w:t>Na kutakuwa na vichocheo vingi vya utii katika hii njia kuu kama tunavyosoma kutoka katika – ayubu 33:24, 25 “</w:t>
      </w:r>
      <w:r w:rsidRPr="00BF52D3">
        <w:rPr>
          <w:rFonts w:ascii="Book Antiqua" w:hAnsi="Book Antiqua"/>
          <w:i/>
          <w:iCs/>
        </w:rPr>
        <w:t>nyama yake itakuwa laini kuliko ya mtoto atazirudia siku za ujana wake</w:t>
      </w:r>
      <w:r w:rsidRPr="00BF52D3">
        <w:rPr>
          <w:rFonts w:ascii="Book Antiqua" w:hAnsi="Book Antiqua"/>
        </w:rPr>
        <w:t>.” Mstari huu unazungumza juu ya jambo la ajabu sana…. Kitu kisichowaziwa kabisa na mwanadamu! Watu, siku baada ya siku watatoka katika hali ya uzee hadi kuwa vijana! Mvi zitageuka kuwa nyeusi! Ngozi iliyokunjamana itakuwa laini! Udhaifu utabadilika na kuwa nguvu! Meno yaliyoanguka yataanza kurudi! Mapungufu yote yatatoweka polepole kadri ukamilifu unavyoonekana!</w:t>
      </w:r>
    </w:p>
    <w:p w14:paraId="6E36DB61" w14:textId="1EC63235" w:rsidR="00BF52D3" w:rsidRPr="00BF52D3" w:rsidRDefault="00BF52D3" w:rsidP="00BF52D3">
      <w:pPr>
        <w:jc w:val="both"/>
        <w:rPr>
          <w:rFonts w:ascii="Book Antiqua" w:hAnsi="Book Antiqua"/>
        </w:rPr>
      </w:pPr>
      <w:r w:rsidRPr="00BF52D3">
        <w:rPr>
          <w:rFonts w:ascii="Book Antiqua" w:hAnsi="Book Antiqua"/>
        </w:rPr>
        <w:t>Halafu kutakuwa na kipindi cha hukumu cha ukarimu sana! Hili tunasoma katika isaya 65:20 “</w:t>
      </w:r>
      <w:r w:rsidRPr="00BF52D3">
        <w:rPr>
          <w:rFonts w:ascii="Book Antiqua" w:hAnsi="Book Antiqua"/>
          <w:i/>
          <w:iCs/>
        </w:rPr>
        <w:t>kwa maana mtoto atakufa mwenye umri wa miaka mia; bali mtenda dhambi mwenye umri wa miaka mia atalaaniwa</w:t>
      </w:r>
      <w:r w:rsidRPr="00BF52D3">
        <w:rPr>
          <w:rFonts w:ascii="Book Antiqua" w:hAnsi="Book Antiqua"/>
        </w:rPr>
        <w:t xml:space="preserve">.” </w:t>
      </w:r>
    </w:p>
    <w:p w14:paraId="498B0928" w14:textId="0B3E65E9" w:rsidR="00BF52D3" w:rsidRPr="00BF52D3" w:rsidRDefault="00BF52D3" w:rsidP="00BF52D3">
      <w:pPr>
        <w:jc w:val="both"/>
        <w:rPr>
          <w:rFonts w:ascii="Book Antiqua" w:hAnsi="Book Antiqua"/>
        </w:rPr>
      </w:pPr>
      <w:r w:rsidRPr="00BF52D3">
        <w:rPr>
          <w:rFonts w:ascii="Book Antiqua" w:hAnsi="Book Antiqua"/>
        </w:rPr>
        <w:t>Wote wanapaswa kupokea kipindi cha hukumu cha miaka 100 ya kupata nafasi ya toba na matengenezo kutoka katika njia za dhambi. Fikiria tu! Leo maisha yenyewe hayagusi kiasi hicho cha miaka!! Ni kipindi kirefu cha neema kilichoje mungu ametenga kuwahimiza wanadamu wote kutubu kutoka katika njia za dhambi! Ah! Je, kutakuwa na watu wasiotii kwa makusudi wakati huo? Tunasoma juu ya jibu hilo pia katika maandiko katika isaya 26:10 “</w:t>
      </w:r>
      <w:r w:rsidRPr="00BF52D3">
        <w:rPr>
          <w:rFonts w:ascii="Book Antiqua" w:hAnsi="Book Antiqua"/>
          <w:i/>
          <w:iCs/>
        </w:rPr>
        <w:t>mtu mbaya ajapofadhiliwa, hata hivyo hatajifunza haki; katika nchi ya unyofu atatenda udhalimu...”</w:t>
      </w:r>
    </w:p>
    <w:p w14:paraId="75EB132D" w14:textId="4A2143CC" w:rsidR="00BF52D3" w:rsidRPr="00BF52D3" w:rsidRDefault="00BF52D3" w:rsidP="00BF52D3">
      <w:pPr>
        <w:jc w:val="both"/>
        <w:rPr>
          <w:rFonts w:ascii="Book Antiqua" w:hAnsi="Book Antiqua"/>
        </w:rPr>
      </w:pPr>
      <w:r w:rsidRPr="00BF52D3">
        <w:rPr>
          <w:rFonts w:ascii="Book Antiqua" w:hAnsi="Book Antiqua"/>
        </w:rPr>
        <w:t xml:space="preserve">Kutakuwa na wengine licha ya neema na rehema za mungu! Hawa watachagua kutotubu au kuzirekebisha njia zao za dhambi. </w:t>
      </w:r>
      <w:r w:rsidRPr="00BF52D3">
        <w:rPr>
          <w:rFonts w:ascii="Book Antiqua" w:hAnsi="Book Antiqua"/>
        </w:rPr>
        <w:lastRenderedPageBreak/>
        <w:t xml:space="preserve">Watachukua njia ya shetani kwa maana ya kuwa  maadui wa mungu na… wa haki. </w:t>
      </w:r>
    </w:p>
    <w:p w14:paraId="564BA8C5" w14:textId="2E2B1665" w:rsidR="00BF52D3" w:rsidRPr="00BF52D3" w:rsidRDefault="00BF52D3" w:rsidP="00BF52D3">
      <w:pPr>
        <w:jc w:val="both"/>
        <w:rPr>
          <w:rFonts w:ascii="Book Antiqua" w:hAnsi="Book Antiqua"/>
        </w:rPr>
      </w:pPr>
      <w:r w:rsidRPr="00BF52D3">
        <w:rPr>
          <w:rFonts w:ascii="Book Antiqua" w:hAnsi="Book Antiqua"/>
        </w:rPr>
        <w:t>Lakini je, tunasoma nini kuhusu wengine?</w:t>
      </w:r>
    </w:p>
    <w:p w14:paraId="2F967E7C" w14:textId="74F70B3F" w:rsidR="00BF52D3" w:rsidRPr="00BF52D3" w:rsidRDefault="00BF52D3" w:rsidP="00BF52D3">
      <w:pPr>
        <w:jc w:val="both"/>
        <w:rPr>
          <w:rFonts w:ascii="Book Antiqua" w:hAnsi="Book Antiqua"/>
        </w:rPr>
      </w:pPr>
      <w:r w:rsidRPr="00BF52D3">
        <w:rPr>
          <w:rFonts w:ascii="Book Antiqua" w:hAnsi="Book Antiqua"/>
        </w:rPr>
        <w:t xml:space="preserve"> hebu tusome sasa kutoka katika isaya 35:10 </w:t>
      </w:r>
      <w:r w:rsidRPr="00BF52D3">
        <w:rPr>
          <w:rFonts w:ascii="Book Antiqua" w:hAnsi="Book Antiqua"/>
          <w:i/>
          <w:iCs/>
        </w:rPr>
        <w:t>“…watafika sayuni wakiimba; na furaha ya milele itakuwa juu ya vichwa vyao; nao watapata kicheko na furaha, huzuni na kuugua zitakimbia</w:t>
      </w:r>
      <w:r w:rsidRPr="00BF52D3">
        <w:rPr>
          <w:rFonts w:ascii="Book Antiqua" w:hAnsi="Book Antiqua"/>
        </w:rPr>
        <w:t>.” Na tena, katika zaburi 22:27,28 “</w:t>
      </w:r>
      <w:r w:rsidRPr="00BF52D3">
        <w:rPr>
          <w:rFonts w:ascii="Book Antiqua" w:hAnsi="Book Antiqua"/>
          <w:i/>
          <w:iCs/>
        </w:rPr>
        <w:t>miisho yote ya dunia itakumbuka na kumgeukia bwana; kwa maana ufalme ni wa bwana…</w:t>
      </w:r>
      <w:r w:rsidRPr="00BF52D3">
        <w:rPr>
          <w:rFonts w:ascii="Book Antiqua" w:hAnsi="Book Antiqua"/>
        </w:rPr>
        <w:t>”</w:t>
      </w:r>
    </w:p>
    <w:p w14:paraId="3B7F2A9F" w14:textId="343C5DBA" w:rsidR="00BF52D3" w:rsidRPr="00BF52D3" w:rsidRDefault="00BF52D3" w:rsidP="00BF52D3">
      <w:pPr>
        <w:jc w:val="both"/>
        <w:rPr>
          <w:rFonts w:ascii="Book Antiqua" w:hAnsi="Book Antiqua"/>
        </w:rPr>
      </w:pPr>
      <w:r w:rsidRPr="00BF52D3">
        <w:rPr>
          <w:rFonts w:ascii="Book Antiqua" w:hAnsi="Book Antiqua"/>
        </w:rPr>
        <w:t>Wote (wengi wao) watamgeukia bwana na watatii na kumwabudu!</w:t>
      </w:r>
    </w:p>
    <w:p w14:paraId="1892EBDB" w14:textId="7BADE4D7" w:rsidR="00BF52D3" w:rsidRPr="00BF52D3" w:rsidRDefault="00BF52D3" w:rsidP="00BF52D3">
      <w:pPr>
        <w:jc w:val="both"/>
        <w:rPr>
          <w:rFonts w:ascii="Book Antiqua" w:hAnsi="Book Antiqua"/>
        </w:rPr>
      </w:pPr>
      <w:r w:rsidRPr="00BF52D3">
        <w:rPr>
          <w:rFonts w:ascii="Book Antiqua" w:hAnsi="Book Antiqua"/>
        </w:rPr>
        <w:t xml:space="preserve">Je, hii njia ya tatu - njia kuu itafunguliwa lini? </w:t>
      </w:r>
    </w:p>
    <w:p w14:paraId="576EFF15" w14:textId="06D5D041" w:rsidR="00BF52D3" w:rsidRPr="00BF52D3" w:rsidRDefault="00BF52D3" w:rsidP="00BF52D3">
      <w:pPr>
        <w:jc w:val="both"/>
        <w:rPr>
          <w:rFonts w:ascii="Book Antiqua" w:hAnsi="Book Antiqua"/>
        </w:rPr>
      </w:pPr>
      <w:r w:rsidRPr="00BF52D3">
        <w:rPr>
          <w:rFonts w:ascii="Book Antiqua" w:hAnsi="Book Antiqua"/>
        </w:rPr>
        <w:t xml:space="preserve">Tunasoma jibu katika 1 wakorintho 15:23 “… </w:t>
      </w:r>
      <w:r w:rsidRPr="00BF52D3">
        <w:rPr>
          <w:rFonts w:ascii="Book Antiqua" w:hAnsi="Book Antiqua"/>
          <w:i/>
          <w:iCs/>
        </w:rPr>
        <w:t>baadaye walio wake kristo, atakapokuja</w:t>
      </w:r>
      <w:r w:rsidRPr="00BF52D3">
        <w:rPr>
          <w:rFonts w:ascii="Book Antiqua" w:hAnsi="Book Antiqua"/>
        </w:rPr>
        <w:t>.” Ujio wa pili wa kristo ni…. Ili kufungua hii njia kuu!!</w:t>
      </w:r>
    </w:p>
    <w:p w14:paraId="583CB041" w14:textId="1AF2F5D4" w:rsidR="00BF52D3" w:rsidRPr="00BF52D3" w:rsidRDefault="00BF52D3" w:rsidP="00BF52D3">
      <w:pPr>
        <w:jc w:val="both"/>
        <w:rPr>
          <w:rFonts w:ascii="Book Antiqua" w:hAnsi="Book Antiqua"/>
        </w:rPr>
      </w:pPr>
      <w:r w:rsidRPr="00BF52D3">
        <w:rPr>
          <w:rFonts w:ascii="Book Antiqua" w:hAnsi="Book Antiqua"/>
        </w:rPr>
        <w:t>Yesu, bwana wetu hakuzungumzia njia hii katika ujio wake wa mara ya kwanza kwa sababu alikuwa amekuja kufungua…. Njia ya pili -njia finyu iendayo kwenye wokovu mkuu wa mbinguni., .... Lakini katika ujio wake wa mara ya pili atakuja kuifungua hii njia ya tatu - njia kuu.</w:t>
      </w:r>
    </w:p>
    <w:p w14:paraId="2B428F79" w14:textId="65DD5267" w:rsidR="00BF52D3" w:rsidRPr="00BF52D3" w:rsidRDefault="00BF52D3" w:rsidP="00BF52D3">
      <w:pPr>
        <w:jc w:val="both"/>
        <w:rPr>
          <w:rFonts w:ascii="Book Antiqua" w:hAnsi="Book Antiqua"/>
        </w:rPr>
      </w:pPr>
      <w:r w:rsidRPr="00BF52D3">
        <w:rPr>
          <w:rFonts w:ascii="Book Antiqua" w:hAnsi="Book Antiqua"/>
        </w:rPr>
        <w:t>Njia ya wokovu wa wanadamu wote kurudi kwenye ukamilifu wa kibinadamu ambao mungu alimuumba adamu hapo kwanza. Tumeongozwa kuielewa njia hii ya tatu kutoka katika maandiko leo kwa neema ya roho mtakatifu kwani sasa tuko karibu sana na ufunguzi wa njia hii!</w:t>
      </w:r>
    </w:p>
    <w:p w14:paraId="3386D0FA" w14:textId="3703CB52" w:rsidR="00BF52D3" w:rsidRPr="00BF52D3" w:rsidRDefault="00BF52D3" w:rsidP="00BF52D3">
      <w:pPr>
        <w:jc w:val="both"/>
        <w:rPr>
          <w:rFonts w:ascii="Book Antiqua" w:hAnsi="Book Antiqua"/>
        </w:rPr>
      </w:pPr>
      <w:r w:rsidRPr="00BF52D3">
        <w:rPr>
          <w:rFonts w:ascii="Book Antiqua" w:hAnsi="Book Antiqua"/>
        </w:rPr>
        <w:t>Na hizo ndugu  wapendwa zilikuwa "njia tatu" za biblia!!</w:t>
      </w:r>
    </w:p>
    <w:p w14:paraId="560BCD40" w14:textId="77777777" w:rsidR="00BF52D3" w:rsidRPr="00BF52D3" w:rsidRDefault="00BF52D3" w:rsidP="00BF52D3">
      <w:pPr>
        <w:jc w:val="both"/>
        <w:rPr>
          <w:rFonts w:ascii="Book Antiqua" w:hAnsi="Book Antiqua"/>
        </w:rPr>
      </w:pPr>
    </w:p>
    <w:p w14:paraId="1DCE0690" w14:textId="1FFC2710" w:rsidR="00BF52D3" w:rsidRPr="00BF52D3" w:rsidRDefault="00BF52D3" w:rsidP="00BF52D3">
      <w:pPr>
        <w:jc w:val="both"/>
        <w:rPr>
          <w:rFonts w:ascii="Book Antiqua" w:hAnsi="Book Antiqua"/>
        </w:rPr>
      </w:pPr>
      <w:r w:rsidRPr="00BF52D3">
        <w:rPr>
          <w:rFonts w:ascii="Book Antiqua" w:hAnsi="Book Antiqua"/>
        </w:rPr>
        <w:t>-amina-</w:t>
      </w:r>
    </w:p>
    <w:p w14:paraId="03DE94E3" w14:textId="77777777" w:rsidR="00BF52D3" w:rsidRPr="00BF52D3" w:rsidRDefault="00BF52D3" w:rsidP="00BF52D3">
      <w:pPr>
        <w:jc w:val="both"/>
        <w:rPr>
          <w:rFonts w:ascii="Book Antiqua" w:hAnsi="Book Antiqua"/>
        </w:rPr>
      </w:pPr>
    </w:p>
    <w:p w14:paraId="394A0A72" w14:textId="77777777" w:rsidR="00BF52D3" w:rsidRDefault="00BF52D3"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C21CD1" w14:textId="77777777" w:rsidR="006B525E" w:rsidRPr="000219F1" w:rsidRDefault="006B525E" w:rsidP="00346C0E">
      <w:pPr>
        <w:spacing w:after="0" w:line="240" w:lineRule="auto"/>
      </w:pPr>
      <w:r w:rsidRPr="000219F1">
        <w:separator/>
      </w:r>
    </w:p>
  </w:endnote>
  <w:endnote w:type="continuationSeparator" w:id="0">
    <w:p w14:paraId="3555E6C7" w14:textId="77777777" w:rsidR="006B525E" w:rsidRPr="000219F1" w:rsidRDefault="006B525E"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94847" w14:textId="77777777" w:rsidR="006B525E" w:rsidRPr="000219F1" w:rsidRDefault="006B525E" w:rsidP="00346C0E">
      <w:pPr>
        <w:spacing w:after="0" w:line="240" w:lineRule="auto"/>
      </w:pPr>
      <w:r w:rsidRPr="000219F1">
        <w:separator/>
      </w:r>
    </w:p>
  </w:footnote>
  <w:footnote w:type="continuationSeparator" w:id="0">
    <w:p w14:paraId="2711D082" w14:textId="77777777" w:rsidR="006B525E" w:rsidRPr="000219F1" w:rsidRDefault="006B525E" w:rsidP="00346C0E">
      <w:pPr>
        <w:spacing w:after="0" w:line="240" w:lineRule="auto"/>
      </w:pPr>
      <w:r w:rsidRPr="000219F1">
        <w:continuationSeparator/>
      </w:r>
    </w:p>
  </w:footnote>
  <w:footnote w:id="1">
    <w:p w14:paraId="0D028263" w14:textId="0B3D8CC8" w:rsidR="00BF52D3" w:rsidRDefault="00BF52D3" w:rsidP="00BF52D3">
      <w:pPr>
        <w:jc w:val="both"/>
      </w:pPr>
    </w:p>
  </w:footnote>
  <w:footnote w:id="2">
    <w:p w14:paraId="3450D31A" w14:textId="77777777" w:rsidR="00BF52D3" w:rsidRDefault="00BF52D3" w:rsidP="00BF52D3">
      <w:pPr>
        <w:pStyle w:val="FootnoteText"/>
      </w:pPr>
      <w:r>
        <w:rPr>
          <w:rStyle w:val="FootnoteReference"/>
          <w:lang w:val="sw-KE"/>
        </w:rPr>
        <w:footnoteRef/>
      </w:r>
      <w:r>
        <w:rPr>
          <w:lang w:val="sw-KE"/>
        </w:rPr>
        <w:t xml:space="preserve"> </w:t>
      </w:r>
      <w:proofErr w:type="spellStart"/>
      <w:r>
        <w:rPr>
          <w:i/>
          <w:iCs/>
        </w:rPr>
        <w:t>Tunaposema</w:t>
      </w:r>
      <w:proofErr w:type="spellEnd"/>
      <w:r>
        <w:rPr>
          <w:i/>
          <w:iCs/>
        </w:rPr>
        <w:t xml:space="preserve"> </w:t>
      </w:r>
      <w:r>
        <w:rPr>
          <w:b/>
          <w:bCs/>
          <w:i/>
          <w:iCs/>
        </w:rPr>
        <w:t xml:space="preserve">wenye </w:t>
      </w:r>
      <w:proofErr w:type="spellStart"/>
      <w:r>
        <w:rPr>
          <w:b/>
          <w:bCs/>
          <w:i/>
          <w:iCs/>
        </w:rPr>
        <w:t>kufa</w:t>
      </w:r>
      <w:proofErr w:type="spellEnd"/>
      <w:r>
        <w:rPr>
          <w:i/>
          <w:iCs/>
        </w:rPr>
        <w:t xml:space="preserve"> </w:t>
      </w:r>
      <w:proofErr w:type="spellStart"/>
      <w:r>
        <w:rPr>
          <w:i/>
          <w:iCs/>
        </w:rPr>
        <w:t>haumaanishi</w:t>
      </w:r>
      <w:proofErr w:type="spellEnd"/>
      <w:r>
        <w:rPr>
          <w:i/>
          <w:iCs/>
        </w:rPr>
        <w:t xml:space="preserve"> kwamba </w:t>
      </w:r>
      <w:proofErr w:type="spellStart"/>
      <w:r>
        <w:rPr>
          <w:i/>
          <w:iCs/>
        </w:rPr>
        <w:t>viumbe</w:t>
      </w:r>
      <w:proofErr w:type="spellEnd"/>
      <w:r>
        <w:rPr>
          <w:i/>
          <w:iCs/>
        </w:rPr>
        <w:t xml:space="preserve"> hao </w:t>
      </w:r>
      <w:proofErr w:type="spellStart"/>
      <w:r>
        <w:rPr>
          <w:i/>
          <w:iCs/>
        </w:rPr>
        <w:t>wana</w:t>
      </w:r>
      <w:proofErr w:type="spellEnd"/>
      <w:r>
        <w:rPr>
          <w:i/>
          <w:iCs/>
        </w:rPr>
        <w:t xml:space="preserve"> </w:t>
      </w:r>
      <w:proofErr w:type="spellStart"/>
      <w:r>
        <w:rPr>
          <w:i/>
          <w:iCs/>
        </w:rPr>
        <w:t>hali</w:t>
      </w:r>
      <w:proofErr w:type="spellEnd"/>
      <w:r>
        <w:rPr>
          <w:i/>
          <w:iCs/>
        </w:rPr>
        <w:t xml:space="preserve"> </w:t>
      </w:r>
      <w:proofErr w:type="spellStart"/>
      <w:r>
        <w:rPr>
          <w:i/>
          <w:iCs/>
        </w:rPr>
        <w:t>ya</w:t>
      </w:r>
      <w:proofErr w:type="spellEnd"/>
      <w:r>
        <w:rPr>
          <w:i/>
          <w:iCs/>
        </w:rPr>
        <w:t xml:space="preserve"> </w:t>
      </w:r>
      <w:proofErr w:type="spellStart"/>
      <w:r>
        <w:rPr>
          <w:i/>
          <w:iCs/>
        </w:rPr>
        <w:t>kufa</w:t>
      </w:r>
      <w:proofErr w:type="spellEnd"/>
      <w:r>
        <w:rPr>
          <w:i/>
          <w:iCs/>
        </w:rPr>
        <w:t xml:space="preserve"> </w:t>
      </w:r>
      <w:proofErr w:type="spellStart"/>
      <w:r>
        <w:rPr>
          <w:i/>
          <w:iCs/>
        </w:rPr>
        <w:t>ndani</w:t>
      </w:r>
      <w:proofErr w:type="spellEnd"/>
      <w:r>
        <w:rPr>
          <w:i/>
          <w:iCs/>
        </w:rPr>
        <w:t xml:space="preserve"> </w:t>
      </w:r>
      <w:proofErr w:type="spellStart"/>
      <w:r>
        <w:rPr>
          <w:i/>
          <w:iCs/>
        </w:rPr>
        <w:t>yao</w:t>
      </w:r>
      <w:proofErr w:type="spellEnd"/>
      <w:r>
        <w:rPr>
          <w:i/>
          <w:iCs/>
        </w:rPr>
        <w:t xml:space="preserve"> </w:t>
      </w:r>
      <w:proofErr w:type="spellStart"/>
      <w:r>
        <w:rPr>
          <w:i/>
          <w:iCs/>
        </w:rPr>
        <w:t>bali</w:t>
      </w:r>
      <w:proofErr w:type="spellEnd"/>
      <w:r>
        <w:rPr>
          <w:i/>
          <w:iCs/>
        </w:rPr>
        <w:t xml:space="preserve"> </w:t>
      </w:r>
      <w:proofErr w:type="spellStart"/>
      <w:r>
        <w:rPr>
          <w:i/>
          <w:iCs/>
        </w:rPr>
        <w:t>tunamaanisha</w:t>
      </w:r>
      <w:proofErr w:type="spellEnd"/>
      <w:r>
        <w:rPr>
          <w:i/>
          <w:iCs/>
        </w:rPr>
        <w:t xml:space="preserve"> kwamba </w:t>
      </w:r>
      <w:proofErr w:type="spellStart"/>
      <w:r>
        <w:rPr>
          <w:i/>
          <w:iCs/>
        </w:rPr>
        <w:t>ikitokea</w:t>
      </w:r>
      <w:proofErr w:type="spellEnd"/>
      <w:r>
        <w:rPr>
          <w:i/>
          <w:iCs/>
        </w:rPr>
        <w:t xml:space="preserve"> sababu </w:t>
      </w:r>
      <w:proofErr w:type="spellStart"/>
      <w:r>
        <w:rPr>
          <w:i/>
          <w:iCs/>
        </w:rPr>
        <w:t>ya</w:t>
      </w:r>
      <w:proofErr w:type="spellEnd"/>
      <w:r>
        <w:rPr>
          <w:i/>
          <w:iCs/>
        </w:rPr>
        <w:t xml:space="preserve"> </w:t>
      </w:r>
      <w:proofErr w:type="spellStart"/>
      <w:r>
        <w:rPr>
          <w:i/>
          <w:iCs/>
        </w:rPr>
        <w:t>wao</w:t>
      </w:r>
      <w:proofErr w:type="spellEnd"/>
      <w:r>
        <w:rPr>
          <w:i/>
          <w:iCs/>
        </w:rPr>
        <w:t xml:space="preserve"> </w:t>
      </w:r>
      <w:proofErr w:type="spellStart"/>
      <w:r>
        <w:rPr>
          <w:i/>
          <w:iCs/>
        </w:rPr>
        <w:t>kufa</w:t>
      </w:r>
      <w:proofErr w:type="spellEnd"/>
      <w:r>
        <w:rPr>
          <w:i/>
          <w:iCs/>
        </w:rPr>
        <w:t xml:space="preserve"> basi </w:t>
      </w:r>
      <w:proofErr w:type="spellStart"/>
      <w:r>
        <w:rPr>
          <w:i/>
          <w:iCs/>
        </w:rPr>
        <w:t>wanaweza</w:t>
      </w:r>
      <w:proofErr w:type="spellEnd"/>
      <w:r>
        <w:rPr>
          <w:i/>
          <w:iCs/>
        </w:rPr>
        <w:t xml:space="preserve"> </w:t>
      </w:r>
      <w:proofErr w:type="spellStart"/>
      <w:r>
        <w:rPr>
          <w:i/>
          <w:iCs/>
        </w:rPr>
        <w:t>kufa</w:t>
      </w:r>
      <w:proofErr w:type="spellEnd"/>
      <w:r>
        <w:rPr>
          <w:i/>
          <w:iCs/>
        </w:rPr>
        <w:t xml:space="preserve">, </w:t>
      </w:r>
      <w:proofErr w:type="spellStart"/>
      <w:r>
        <w:rPr>
          <w:i/>
          <w:iCs/>
        </w:rPr>
        <w:t>na</w:t>
      </w:r>
      <w:proofErr w:type="spellEnd"/>
      <w:r>
        <w:rPr>
          <w:i/>
          <w:iCs/>
        </w:rPr>
        <w:t xml:space="preserve"> </w:t>
      </w:r>
      <w:proofErr w:type="spellStart"/>
      <w:r>
        <w:rPr>
          <w:i/>
          <w:iCs/>
        </w:rPr>
        <w:t>isipotokea</w:t>
      </w:r>
      <w:proofErr w:type="spellEnd"/>
      <w:r>
        <w:rPr>
          <w:i/>
          <w:iCs/>
        </w:rPr>
        <w:t xml:space="preserve"> sababu basi </w:t>
      </w:r>
      <w:proofErr w:type="spellStart"/>
      <w:r>
        <w:rPr>
          <w:i/>
          <w:iCs/>
        </w:rPr>
        <w:t>wataendelea</w:t>
      </w:r>
      <w:proofErr w:type="spellEnd"/>
      <w:r>
        <w:rPr>
          <w:i/>
          <w:iCs/>
        </w:rPr>
        <w:t xml:space="preserve"> </w:t>
      </w:r>
      <w:proofErr w:type="spellStart"/>
      <w:r>
        <w:rPr>
          <w:i/>
          <w:iCs/>
        </w:rPr>
        <w:t>kuishi</w:t>
      </w:r>
      <w:proofErr w:type="spellEnd"/>
      <w:r>
        <w:rPr>
          <w:i/>
          <w:iCs/>
        </w:rPr>
        <w:t xml:space="preserve"> </w:t>
      </w:r>
      <w:proofErr w:type="spellStart"/>
      <w:r>
        <w:rPr>
          <w:i/>
          <w:iCs/>
        </w:rPr>
        <w:t>milele</w:t>
      </w:r>
      <w:proofErr w:type="spellEnd"/>
      <w:r>
        <w:rPr>
          <w:i/>
          <w:iCs/>
        </w:rPr>
        <w:t xml:space="preserve">. </w:t>
      </w:r>
      <w:proofErr w:type="spellStart"/>
      <w:r>
        <w:rPr>
          <w:i/>
          <w:iCs/>
        </w:rPr>
        <w:t>Walakini</w:t>
      </w:r>
      <w:proofErr w:type="spellEnd"/>
      <w:r>
        <w:rPr>
          <w:i/>
          <w:iCs/>
        </w:rPr>
        <w:t xml:space="preserve"> </w:t>
      </w:r>
      <w:proofErr w:type="spellStart"/>
      <w:r>
        <w:rPr>
          <w:i/>
          <w:iCs/>
        </w:rPr>
        <w:t>kwa</w:t>
      </w:r>
      <w:proofErr w:type="spellEnd"/>
      <w:r>
        <w:rPr>
          <w:i/>
          <w:iCs/>
        </w:rPr>
        <w:t xml:space="preserve"> habari </w:t>
      </w:r>
      <w:proofErr w:type="spellStart"/>
      <w:r>
        <w:rPr>
          <w:i/>
          <w:iCs/>
        </w:rPr>
        <w:t>ya</w:t>
      </w:r>
      <w:proofErr w:type="spellEnd"/>
      <w:r>
        <w:rPr>
          <w:i/>
          <w:iCs/>
        </w:rPr>
        <w:t xml:space="preserve"> </w:t>
      </w:r>
      <w:r>
        <w:rPr>
          <w:b/>
          <w:bCs/>
          <w:i/>
          <w:iCs/>
        </w:rPr>
        <w:t xml:space="preserve">wenye </w:t>
      </w:r>
      <w:proofErr w:type="spellStart"/>
      <w:r>
        <w:rPr>
          <w:b/>
          <w:bCs/>
          <w:i/>
          <w:iCs/>
        </w:rPr>
        <w:t>kutokufa</w:t>
      </w:r>
      <w:proofErr w:type="spellEnd"/>
      <w:r>
        <w:rPr>
          <w:i/>
          <w:iCs/>
        </w:rPr>
        <w:t xml:space="preserve"> </w:t>
      </w:r>
      <w:proofErr w:type="spellStart"/>
      <w:r>
        <w:rPr>
          <w:i/>
          <w:iCs/>
        </w:rPr>
        <w:t>ni</w:t>
      </w:r>
      <w:proofErr w:type="spellEnd"/>
      <w:r>
        <w:rPr>
          <w:i/>
          <w:iCs/>
        </w:rPr>
        <w:t xml:space="preserve"> kwamba hata </w:t>
      </w:r>
      <w:proofErr w:type="spellStart"/>
      <w:r>
        <w:rPr>
          <w:i/>
          <w:iCs/>
        </w:rPr>
        <w:t>itokee</w:t>
      </w:r>
      <w:proofErr w:type="spellEnd"/>
      <w:r>
        <w:rPr>
          <w:i/>
          <w:iCs/>
        </w:rPr>
        <w:t xml:space="preserve"> sababu </w:t>
      </w:r>
      <w:proofErr w:type="spellStart"/>
      <w:r>
        <w:rPr>
          <w:i/>
          <w:iCs/>
        </w:rPr>
        <w:t>ya</w:t>
      </w:r>
      <w:proofErr w:type="spellEnd"/>
      <w:r>
        <w:rPr>
          <w:i/>
          <w:iCs/>
        </w:rPr>
        <w:t xml:space="preserve"> </w:t>
      </w:r>
      <w:proofErr w:type="spellStart"/>
      <w:r>
        <w:rPr>
          <w:i/>
          <w:iCs/>
        </w:rPr>
        <w:t>kufa</w:t>
      </w:r>
      <w:proofErr w:type="spellEnd"/>
      <w:r>
        <w:rPr>
          <w:i/>
          <w:iCs/>
        </w:rPr>
        <w:t xml:space="preserve">, hakuna </w:t>
      </w:r>
      <w:proofErr w:type="spellStart"/>
      <w:r>
        <w:rPr>
          <w:i/>
          <w:iCs/>
        </w:rPr>
        <w:t>uwezekano</w:t>
      </w:r>
      <w:proofErr w:type="spellEnd"/>
      <w:r>
        <w:rPr>
          <w:i/>
          <w:iCs/>
        </w:rPr>
        <w:t xml:space="preserve"> </w:t>
      </w:r>
      <w:proofErr w:type="spellStart"/>
      <w:r>
        <w:rPr>
          <w:i/>
          <w:iCs/>
        </w:rPr>
        <w:t>kabisa</w:t>
      </w:r>
      <w:proofErr w:type="spellEnd"/>
      <w:r>
        <w:rPr>
          <w:i/>
          <w:iCs/>
        </w:rPr>
        <w:t xml:space="preserve"> </w:t>
      </w:r>
      <w:proofErr w:type="spellStart"/>
      <w:r>
        <w:rPr>
          <w:i/>
          <w:iCs/>
        </w:rPr>
        <w:t>wa</w:t>
      </w:r>
      <w:proofErr w:type="spellEnd"/>
      <w:r>
        <w:rPr>
          <w:i/>
          <w:iCs/>
        </w:rPr>
        <w:t xml:space="preserve"> </w:t>
      </w:r>
      <w:proofErr w:type="spellStart"/>
      <w:r>
        <w:rPr>
          <w:i/>
          <w:iCs/>
        </w:rPr>
        <w:t>kufa</w:t>
      </w:r>
      <w:proofErr w:type="spellEnd"/>
      <w:r>
        <w:rPr>
          <w:i/>
          <w:iCs/>
        </w:rPr>
        <w:t>.</w:t>
      </w:r>
    </w:p>
  </w:footnote>
  <w:footnote w:id="3">
    <w:p w14:paraId="1BBF5CB2" w14:textId="77777777" w:rsidR="00BF52D3" w:rsidRDefault="00BF52D3" w:rsidP="00BF52D3">
      <w:pPr>
        <w:pStyle w:val="FootnoteText"/>
      </w:pPr>
      <w:r>
        <w:rPr>
          <w:rStyle w:val="FootnoteReference"/>
          <w:lang w:val="sw-KE"/>
        </w:rPr>
        <w:footnoteRef/>
      </w:r>
      <w:r>
        <w:rPr>
          <w:lang w:val="sw-KE"/>
        </w:rPr>
        <w:t xml:space="preserve"> </w:t>
      </w:r>
      <w:r>
        <w:rPr>
          <w:i/>
          <w:iCs/>
        </w:rPr>
        <w:t xml:space="preserve">Neno la </w:t>
      </w:r>
      <w:proofErr w:type="spellStart"/>
      <w:r>
        <w:rPr>
          <w:i/>
          <w:iCs/>
        </w:rPr>
        <w:t>kiebrania</w:t>
      </w:r>
      <w:proofErr w:type="spellEnd"/>
      <w:r>
        <w:rPr>
          <w:i/>
          <w:iCs/>
        </w:rPr>
        <w:t xml:space="preserve"> </w:t>
      </w:r>
      <w:proofErr w:type="spellStart"/>
      <w:r>
        <w:rPr>
          <w:i/>
          <w:iCs/>
        </w:rPr>
        <w:t>lililotafsiriwa</w:t>
      </w:r>
      <w:proofErr w:type="spellEnd"/>
      <w:r>
        <w:rPr>
          <w:i/>
          <w:iCs/>
        </w:rPr>
        <w:t xml:space="preserve"> “</w:t>
      </w:r>
      <w:proofErr w:type="spellStart"/>
      <w:r>
        <w:rPr>
          <w:i/>
          <w:iCs/>
        </w:rPr>
        <w:t>yatasikiliza</w:t>
      </w:r>
      <w:proofErr w:type="spellEnd"/>
      <w:r>
        <w:rPr>
          <w:i/>
          <w:iCs/>
        </w:rPr>
        <w:t xml:space="preserve">” </w:t>
      </w:r>
      <w:proofErr w:type="spellStart"/>
      <w:r>
        <w:rPr>
          <w:i/>
          <w:iCs/>
        </w:rPr>
        <w:t>lina</w:t>
      </w:r>
      <w:proofErr w:type="spellEnd"/>
      <w:r>
        <w:rPr>
          <w:i/>
          <w:iCs/>
        </w:rPr>
        <w:t xml:space="preserve"> maana </w:t>
      </w:r>
      <w:proofErr w:type="spellStart"/>
      <w:r>
        <w:rPr>
          <w:i/>
          <w:iCs/>
        </w:rPr>
        <w:t>ya</w:t>
      </w:r>
      <w:proofErr w:type="spellEnd"/>
      <w:r>
        <w:rPr>
          <w:i/>
          <w:iCs/>
        </w:rPr>
        <w:t xml:space="preserve"> </w:t>
      </w:r>
      <w:proofErr w:type="spellStart"/>
      <w:r>
        <w:rPr>
          <w:i/>
          <w:iCs/>
        </w:rPr>
        <w:t>kuzingatia</w:t>
      </w:r>
      <w:proofErr w:type="spellEnd"/>
      <w:r>
        <w:rPr>
          <w:i/>
          <w:iCs/>
        </w:rPr>
        <w:t xml:space="preserve">, </w:t>
      </w:r>
      <w:proofErr w:type="spellStart"/>
      <w:r>
        <w:rPr>
          <w:i/>
          <w:iCs/>
        </w:rPr>
        <w:t>kutilia</w:t>
      </w:r>
      <w:proofErr w:type="spellEnd"/>
      <w:r>
        <w:rPr>
          <w:i/>
          <w:iCs/>
        </w:rPr>
        <w:t xml:space="preserve"> </w:t>
      </w:r>
      <w:proofErr w:type="spellStart"/>
      <w:r>
        <w:rPr>
          <w:i/>
          <w:iCs/>
        </w:rPr>
        <w:t>maanani</w:t>
      </w:r>
      <w:proofErr w:type="spellEnd"/>
      <w:r>
        <w:rPr>
          <w:i/>
          <w:iCs/>
        </w:rPr>
        <w:t xml:space="preserve">, </w:t>
      </w:r>
      <w:proofErr w:type="spellStart"/>
      <w:r>
        <w:rPr>
          <w:i/>
          <w:iCs/>
        </w:rPr>
        <w:t>kuangalia</w:t>
      </w:r>
      <w:proofErr w:type="spellEnd"/>
      <w:r>
        <w:rPr>
          <w:i/>
          <w:iCs/>
        </w:rPr>
        <w:t xml:space="preserve"> </w:t>
      </w:r>
      <w:proofErr w:type="spellStart"/>
      <w:r>
        <w:rPr>
          <w:i/>
          <w:iCs/>
        </w:rPr>
        <w:t>kwa</w:t>
      </w:r>
      <w:proofErr w:type="spellEnd"/>
      <w:r>
        <w:rPr>
          <w:i/>
          <w:iCs/>
        </w:rPr>
        <w:t xml:space="preserve"> </w:t>
      </w:r>
      <w:proofErr w:type="spellStart"/>
      <w:r>
        <w:rPr>
          <w:i/>
          <w:iCs/>
        </w:rPr>
        <w:t>jicho</w:t>
      </w:r>
      <w:proofErr w:type="spellEnd"/>
      <w:r>
        <w:rPr>
          <w:i/>
          <w:iCs/>
        </w:rPr>
        <w:t xml:space="preserve"> la </w:t>
      </w:r>
      <w:proofErr w:type="spellStart"/>
      <w:r>
        <w:rPr>
          <w:i/>
          <w:iCs/>
        </w:rPr>
        <w:t>uelewa</w:t>
      </w:r>
      <w:proofErr w:type="spellEnd"/>
      <w:r>
        <w:rPr>
          <w:i/>
          <w:iCs/>
        </w:rPr>
        <w:t xml:space="preserve"> (</w:t>
      </w:r>
      <w:proofErr w:type="spellStart"/>
      <w:r>
        <w:rPr>
          <w:i/>
          <w:iCs/>
        </w:rPr>
        <w:t>ufahamu</w:t>
      </w:r>
      <w:proofErr w:type="spellEnd"/>
      <w:r>
        <w:rPr>
          <w:i/>
          <w:iCs/>
        </w:rPr>
        <w:t xml:space="preserve">), </w:t>
      </w:r>
      <w:proofErr w:type="spellStart"/>
      <w:r>
        <w:rPr>
          <w:i/>
          <w:iCs/>
        </w:rPr>
        <w:t>kutii</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5FCEF36B"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BF52D3">
      <w:rPr>
        <w:rFonts w:ascii="Book Antiqua" w:hAnsi="Book Antiqua"/>
        <w:i/>
        <w:iCs/>
        <w:sz w:val="20"/>
        <w:szCs w:val="20"/>
      </w:rPr>
      <w:t>9</w:t>
    </w:r>
    <w:r w:rsidRPr="00FE139E">
      <w:rPr>
        <w:rFonts w:ascii="Book Antiqua" w:hAnsi="Book Antiqua"/>
      </w:rPr>
      <w:tab/>
      <w:t xml:space="preserve">               </w:t>
    </w:r>
    <w:r w:rsidR="00BF52D3">
      <w:rPr>
        <w:rFonts w:ascii="Book Antiqua" w:hAnsi="Book Antiqua"/>
        <w:i/>
        <w:iCs/>
        <w:sz w:val="20"/>
        <w:szCs w:val="20"/>
      </w:rPr>
      <w:t>Njia tatu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274C60"/>
    <w:multiLevelType w:val="hybridMultilevel"/>
    <w:tmpl w:val="4220590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5"/>
  </w:num>
  <w:num w:numId="2" w16cid:durableId="1409615626">
    <w:abstractNumId w:val="0"/>
  </w:num>
  <w:num w:numId="3" w16cid:durableId="1126317181">
    <w:abstractNumId w:val="7"/>
  </w:num>
  <w:num w:numId="4" w16cid:durableId="1906379">
    <w:abstractNumId w:val="6"/>
  </w:num>
  <w:num w:numId="5" w16cid:durableId="1282224557">
    <w:abstractNumId w:val="1"/>
  </w:num>
  <w:num w:numId="6" w16cid:durableId="1526824260">
    <w:abstractNumId w:val="8"/>
  </w:num>
  <w:num w:numId="7" w16cid:durableId="90320508">
    <w:abstractNumId w:val="4"/>
  </w:num>
  <w:num w:numId="8" w16cid:durableId="726606161">
    <w:abstractNumId w:val="3"/>
  </w:num>
  <w:num w:numId="9" w16cid:durableId="1926767961">
    <w:abstractNumId w:val="9"/>
  </w:num>
  <w:num w:numId="10" w16cid:durableId="1791294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146B0"/>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B525E"/>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BF52D3"/>
    <w:rsid w:val="00C1305C"/>
    <w:rsid w:val="00C50A18"/>
    <w:rsid w:val="00C71FF2"/>
    <w:rsid w:val="00C96BCC"/>
    <w:rsid w:val="00CA3441"/>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 w:type="paragraph" w:styleId="FootnoteText">
    <w:name w:val="footnote text"/>
    <w:basedOn w:val="Normal"/>
    <w:link w:val="FootnoteTextChar"/>
    <w:uiPriority w:val="99"/>
    <w:semiHidden/>
    <w:unhideWhenUsed/>
    <w:rsid w:val="00BF52D3"/>
    <w:pPr>
      <w:spacing w:after="0" w:line="240" w:lineRule="auto"/>
    </w:pPr>
    <w:rPr>
      <w:rFonts w:ascii="Bookman Old Style" w:eastAsia="Calibri" w:hAnsi="Bookman Old Style" w:cs="Times New Roman"/>
      <w:noProof w:val="0"/>
      <w:kern w:val="0"/>
      <w:sz w:val="20"/>
      <w:szCs w:val="20"/>
      <w:lang w:val="en-US"/>
      <w14:ligatures w14:val="none"/>
    </w:rPr>
  </w:style>
  <w:style w:type="character" w:customStyle="1" w:styleId="FootnoteTextChar">
    <w:name w:val="Footnote Text Char"/>
    <w:basedOn w:val="DefaultParagraphFont"/>
    <w:link w:val="FootnoteText"/>
    <w:uiPriority w:val="99"/>
    <w:semiHidden/>
    <w:rsid w:val="00BF52D3"/>
    <w:rPr>
      <w:rFonts w:ascii="Bookman Old Style" w:eastAsia="Calibri" w:hAnsi="Bookman Old Style" w:cs="Times New Roman"/>
      <w:kern w:val="0"/>
      <w:sz w:val="20"/>
      <w:szCs w:val="20"/>
      <w14:ligatures w14:val="none"/>
    </w:rPr>
  </w:style>
  <w:style w:type="character" w:styleId="FootnoteReference">
    <w:name w:val="footnote reference"/>
    <w:basedOn w:val="DefaultParagraphFont"/>
    <w:uiPriority w:val="99"/>
    <w:semiHidden/>
    <w:unhideWhenUsed/>
    <w:rsid w:val="00BF52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64533701">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42895004">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5013992">
      <w:bodyDiv w:val="1"/>
      <w:marLeft w:val="0"/>
      <w:marRight w:val="0"/>
      <w:marTop w:val="0"/>
      <w:marBottom w:val="0"/>
      <w:divBdr>
        <w:top w:val="none" w:sz="0" w:space="0" w:color="auto"/>
        <w:left w:val="none" w:sz="0" w:space="0" w:color="auto"/>
        <w:bottom w:val="none" w:sz="0" w:space="0" w:color="auto"/>
        <w:right w:val="none" w:sz="0" w:space="0" w:color="auto"/>
      </w:divBdr>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172881">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24</Pages>
  <Words>5075</Words>
  <Characters>27405</Characters>
  <Application>Microsoft Office Word</Application>
  <DocSecurity>0</DocSecurity>
  <Lines>583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2025-05-06T11:09:00Z</dcterms:created>
  <dcterms:modified xsi:type="dcterms:W3CDTF">2025-05-06T11:09:00Z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