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111DB469" w14:textId="3955349F" w:rsidR="00E05A61" w:rsidRPr="00E87FA9" w:rsidRDefault="00E87FA9" w:rsidP="00E05A61">
      <w:pPr>
        <w:jc w:val="both"/>
        <w:rPr>
          <w:rFonts w:ascii="Book Antiqua" w:hAnsi="Book Antiqua"/>
          <w:lang w:val="en-US"/>
        </w:rPr>
      </w:pPr>
      <w:r>
        <w:rPr>
          <w:rFonts w:ascii="Book Antiqua" w:hAnsi="Book Antiqua"/>
          <w:lang w:val="en-US"/>
        </w:rPr>
        <w:drawing>
          <wp:inline distT="0" distB="0" distL="0" distR="0" wp14:anchorId="64A451D0" wp14:editId="3B782BD5">
            <wp:extent cx="3935095" cy="6016505"/>
            <wp:effectExtent l="190500" t="190500" r="198755" b="194310"/>
            <wp:docPr id="1262795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95839" name="Picture 1262795839"/>
                    <pic:cNvPicPr/>
                  </pic:nvPicPr>
                  <pic:blipFill>
                    <a:blip r:embed="rId7"/>
                    <a:stretch>
                      <a:fillRect/>
                    </a:stretch>
                  </pic:blipFill>
                  <pic:spPr>
                    <a:xfrm>
                      <a:off x="0" y="0"/>
                      <a:ext cx="3937061" cy="6019511"/>
                    </a:xfrm>
                    <a:prstGeom prst="rect">
                      <a:avLst/>
                    </a:prstGeom>
                    <a:ln>
                      <a:noFill/>
                    </a:ln>
                    <a:effectLst>
                      <a:outerShdw blurRad="190500" algn="tl" rotWithShape="0">
                        <a:srgbClr val="000000">
                          <a:alpha val="70000"/>
                        </a:srgbClr>
                      </a:outerShdw>
                    </a:effectLst>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7EC86AB6" w:rsidR="00E05A61" w:rsidRPr="00C757A1" w:rsidRDefault="00E87FA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MAAGANO YA MUNGU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7EC86AB6" w:rsidR="00E05A61" w:rsidRPr="00C757A1" w:rsidRDefault="00E87FA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MAAGANO YA MUNGU</w:t>
                      </w:r>
                    </w:p>
                  </w:txbxContent>
                </v:textbox>
                <w10:wrap type="square" anchorx="margin"/>
              </v:shape>
            </w:pict>
          </mc:Fallback>
        </mc:AlternateContent>
      </w:r>
    </w:p>
    <w:p w14:paraId="27044AF7" w14:textId="0D3205C4" w:rsidR="00E87FA9" w:rsidRPr="00E87FA9" w:rsidRDefault="00E05A61" w:rsidP="00E87FA9">
      <w:pPr>
        <w:jc w:val="both"/>
        <w:rPr>
          <w:rFonts w:ascii="Book Antiqua" w:hAnsi="Book Antiqua"/>
          <w:lang w:val="en-US"/>
        </w:rPr>
      </w:pPr>
      <w:r>
        <w:rPr>
          <w:rFonts w:ascii="Book Antiqua" w:hAnsi="Book Antiqua"/>
          <w:lang w:val="en-US"/>
        </w:rPr>
        <w:t xml:space="preserve"> </w:t>
      </w:r>
    </w:p>
    <w:p w14:paraId="1238AAD2" w14:textId="21CE392B" w:rsidR="00E87FA9" w:rsidRPr="00E87FA9" w:rsidRDefault="00E87FA9" w:rsidP="00E87FA9">
      <w:pPr>
        <w:keepNext/>
        <w:framePr w:dropCap="drop" w:lines="3" w:wrap="around" w:vAnchor="text" w:hAnchor="text"/>
        <w:spacing w:after="0" w:line="885" w:lineRule="exact"/>
        <w:jc w:val="both"/>
        <w:textAlignment w:val="baseline"/>
        <w:rPr>
          <w:rFonts w:ascii="Book Antiqua" w:hAnsi="Book Antiqua"/>
          <w:position w:val="-8"/>
          <w:sz w:val="106"/>
          <w:lang w:val="en-US"/>
        </w:rPr>
      </w:pPr>
      <w:r w:rsidRPr="00E87FA9">
        <w:rPr>
          <w:rFonts w:ascii="Book Antiqua" w:hAnsi="Book Antiqua"/>
          <w:position w:val="-8"/>
          <w:sz w:val="106"/>
          <w:lang w:val="en-US"/>
        </w:rPr>
        <w:t>M</w:t>
      </w:r>
    </w:p>
    <w:p w14:paraId="6ABCA125" w14:textId="0E88666E" w:rsidR="00E87FA9" w:rsidRPr="00E87FA9" w:rsidRDefault="00E87FA9" w:rsidP="00E87FA9">
      <w:pPr>
        <w:jc w:val="both"/>
        <w:rPr>
          <w:rFonts w:ascii="Book Antiqua" w:hAnsi="Book Antiqua"/>
          <w:lang w:val="en-US"/>
        </w:rPr>
      </w:pPr>
      <w:r w:rsidRPr="00E87FA9">
        <w:rPr>
          <w:rFonts w:ascii="Book Antiqua" w:hAnsi="Book Antiqua"/>
          <w:lang w:val="en-US"/>
        </w:rPr>
        <w:t xml:space="preserve">ungu anapofanya </w:t>
      </w:r>
      <w:r w:rsidRPr="00E87FA9">
        <w:rPr>
          <w:rFonts w:ascii="Book Antiqua" w:hAnsi="Book Antiqua"/>
          <w:b/>
          <w:bCs/>
          <w:lang w:val="en-US"/>
        </w:rPr>
        <w:t>agano</w:t>
      </w:r>
      <w:r w:rsidRPr="00E87FA9">
        <w:rPr>
          <w:rFonts w:ascii="Book Antiqua" w:hAnsi="Book Antiqua"/>
          <w:lang w:val="en-US"/>
        </w:rPr>
        <w:t xml:space="preserve">, hulishika kwa uaminifu! </w:t>
      </w:r>
      <w:r w:rsidRPr="00E87FA9">
        <w:rPr>
          <w:rFonts w:ascii="Book Antiqua" w:hAnsi="Book Antiqua"/>
          <w:b/>
          <w:bCs/>
          <w:lang w:val="en-US"/>
        </w:rPr>
        <w:t>Agano</w:t>
      </w:r>
      <w:r w:rsidRPr="00E87FA9">
        <w:rPr>
          <w:rFonts w:ascii="Book Antiqua" w:hAnsi="Book Antiqua"/>
          <w:lang w:val="en-US"/>
        </w:rPr>
        <w:t xml:space="preserve"> ni ahadi au mapatano ya Mungu ambayo hayawezi kuvunjwa wakati wote wa kutimia kwake. Wanadamu nao hufanya maagano kati yao, ikiwa ni pamoja na agano la ndoa, ambapo mwanamume na mwanamke huahidi uaminifu wao kwa kila mmoja hadi mauti itakapowatenganisha.</w:t>
      </w:r>
    </w:p>
    <w:p w14:paraId="617F0A37" w14:textId="77777777" w:rsidR="00E87FA9" w:rsidRPr="00E87FA9" w:rsidRDefault="00E87FA9" w:rsidP="00E87FA9">
      <w:pPr>
        <w:jc w:val="both"/>
        <w:rPr>
          <w:rFonts w:ascii="Book Antiqua" w:hAnsi="Book Antiqua"/>
          <w:lang w:val="en-US"/>
        </w:rPr>
      </w:pPr>
      <w:r w:rsidRPr="00E87FA9">
        <w:rPr>
          <w:rFonts w:ascii="Book Antiqua" w:hAnsi="Book Antiqua"/>
          <w:lang w:val="en-US"/>
        </w:rPr>
        <w:t>Mungu alifanya agano na Nuhu baada ya gharika:</w:t>
      </w:r>
    </w:p>
    <w:p w14:paraId="61B7D0E5" w14:textId="1D00E60C" w:rsidR="00E87FA9" w:rsidRPr="00E87FA9" w:rsidRDefault="00E87FA9" w:rsidP="00E87FA9">
      <w:pPr>
        <w:jc w:val="both"/>
        <w:rPr>
          <w:rFonts w:ascii="Book Antiqua" w:hAnsi="Book Antiqua"/>
          <w:lang w:val="en-US"/>
        </w:rPr>
      </w:pPr>
      <w:r w:rsidRPr="00E87FA9">
        <w:rPr>
          <w:rFonts w:ascii="Book Antiqua" w:hAnsi="Book Antiqua"/>
          <w:lang w:val="en-US"/>
        </w:rPr>
        <w:br/>
      </w:r>
      <w:r w:rsidRPr="00E87FA9">
        <w:rPr>
          <w:rFonts w:ascii="Book Antiqua" w:hAnsi="Book Antiqua"/>
          <w:b/>
          <w:bCs/>
          <w:lang w:val="en-US"/>
        </w:rPr>
        <w:t>“</w:t>
      </w:r>
      <w:r w:rsidRPr="00E87FA9">
        <w:rPr>
          <w:rFonts w:ascii="Book Antiqua" w:hAnsi="Book Antiqua"/>
          <w:i/>
          <w:iCs/>
          <w:lang w:val="en-US"/>
        </w:rPr>
        <w:t>Tazama, nami naifanya agano langu nanyi, na uzao wenu baada yenu, tena na kila kiumbe hai kilicho pamoja nanyi, ndege, na wanyama wa kufugwa, na kila mnyama wa mwituni pamoja nanyi; wote waliotoka katika safina, kila mnyama wa dunia. Mimi nitalithibitisha agano langu nanyi; wala hakuna mwili utakaokatiliwa mbali tena kwa maji ya gharika; wala hakutakuwa tena na gharika kuiharibu nchi</w:t>
      </w:r>
      <w:r w:rsidRPr="00E87FA9">
        <w:rPr>
          <w:rFonts w:ascii="Book Antiqua" w:hAnsi="Book Antiqua"/>
          <w:b/>
          <w:bCs/>
          <w:lang w:val="en-US"/>
        </w:rPr>
        <w:t>.”</w:t>
      </w:r>
      <w:r w:rsidRPr="00E87FA9">
        <w:rPr>
          <w:rFonts w:ascii="Book Antiqua" w:hAnsi="Book Antiqua"/>
          <w:lang w:val="en-US"/>
        </w:rPr>
        <w:t>(</w:t>
      </w:r>
      <w:r w:rsidRPr="00E87FA9">
        <w:rPr>
          <w:rFonts w:ascii="Book Antiqua" w:hAnsi="Book Antiqua"/>
          <w:b/>
          <w:bCs/>
          <w:lang w:val="en-US"/>
        </w:rPr>
        <w:t>Mwanzo 9:9-11</w:t>
      </w:r>
      <w:r w:rsidRPr="00E87FA9">
        <w:rPr>
          <w:rFonts w:ascii="Book Antiqua" w:hAnsi="Book Antiqua"/>
          <w:lang w:val="en-US"/>
        </w:rPr>
        <w:t>, SUV)</w:t>
      </w:r>
    </w:p>
    <w:p w14:paraId="63D5D720"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Mungu hakumuahidi Nuhu kwamba hakutakuwa tena na mafuriko yoyote, bali aliahidi kwamba hakutakuwa tena na </w:t>
      </w:r>
      <w:r w:rsidRPr="00E87FA9">
        <w:rPr>
          <w:rFonts w:ascii="Book Antiqua" w:hAnsi="Book Antiqua"/>
          <w:b/>
          <w:bCs/>
          <w:lang w:val="en-US"/>
        </w:rPr>
        <w:t>gharika kubwa</w:t>
      </w:r>
      <w:r w:rsidRPr="00E87FA9">
        <w:rPr>
          <w:rFonts w:ascii="Book Antiqua" w:hAnsi="Book Antiqua"/>
          <w:lang w:val="en-US"/>
        </w:rPr>
        <w:t xml:space="preserve"> itakayoharibu viumbe wote wenye mwili. Hakusema chochote kuhusu mafuriko madogo yanayotokea kila mwaka sehemu mbalimbali duniani.</w:t>
      </w:r>
    </w:p>
    <w:p w14:paraId="1DAAE315" w14:textId="77777777" w:rsidR="00E87FA9" w:rsidRPr="00E87FA9" w:rsidRDefault="00E87FA9" w:rsidP="00E87FA9">
      <w:pPr>
        <w:jc w:val="both"/>
        <w:rPr>
          <w:rFonts w:ascii="Book Antiqua" w:hAnsi="Book Antiqua"/>
          <w:lang w:val="en-US"/>
        </w:rPr>
      </w:pPr>
      <w:r w:rsidRPr="00E87FA9">
        <w:rPr>
          <w:rFonts w:ascii="Book Antiqua" w:hAnsi="Book Antiqua"/>
          <w:lang w:val="en-US"/>
        </w:rPr>
        <w:t>Katika kitabu cha Ufunuo, Mungu ameonyeshwa akiwa ameketi juu ya kiti cha enzi:</w:t>
      </w:r>
    </w:p>
    <w:p w14:paraId="3FD66B27" w14:textId="209C931B" w:rsidR="00E87FA9" w:rsidRPr="00E87FA9" w:rsidRDefault="00E87FA9" w:rsidP="00E87FA9">
      <w:pPr>
        <w:jc w:val="both"/>
        <w:rPr>
          <w:rFonts w:ascii="Book Antiqua" w:hAnsi="Book Antiqua"/>
          <w:lang w:val="en-US"/>
        </w:rPr>
      </w:pPr>
      <w:r w:rsidRPr="00E87FA9">
        <w:rPr>
          <w:rFonts w:ascii="Book Antiqua" w:hAnsi="Book Antiqua"/>
          <w:i/>
          <w:iCs/>
          <w:lang w:val="en-US"/>
        </w:rPr>
        <w:lastRenderedPageBreak/>
        <w:br/>
        <w:t>“Na yeye aliyeketi alionekana mfano wa yaspi na sardio; na mviringo wa upinde wa mvua, wa mfano wa zumaridi, ulikizunguka kile kiti cha enzi</w:t>
      </w:r>
      <w:r w:rsidRPr="00E87FA9">
        <w:rPr>
          <w:rFonts w:ascii="Book Antiqua" w:hAnsi="Book Antiqua"/>
          <w:b/>
          <w:bCs/>
          <w:lang w:val="en-US"/>
        </w:rPr>
        <w:t>.”</w:t>
      </w:r>
      <w:r>
        <w:rPr>
          <w:rFonts w:ascii="Book Antiqua" w:hAnsi="Book Antiqua"/>
          <w:lang w:val="en-US"/>
        </w:rPr>
        <w:t xml:space="preserve"> </w:t>
      </w:r>
      <w:r w:rsidRPr="00E87FA9">
        <w:rPr>
          <w:rFonts w:ascii="Book Antiqua" w:hAnsi="Book Antiqua"/>
          <w:lang w:val="en-US"/>
        </w:rPr>
        <w:t>(</w:t>
      </w:r>
      <w:r w:rsidRPr="00E87FA9">
        <w:rPr>
          <w:rFonts w:ascii="Book Antiqua" w:hAnsi="Book Antiqua"/>
          <w:b/>
          <w:bCs/>
          <w:lang w:val="en-US"/>
        </w:rPr>
        <w:t>Ufunuo 4:3</w:t>
      </w:r>
      <w:r w:rsidRPr="00E87FA9">
        <w:rPr>
          <w:rFonts w:ascii="Book Antiqua" w:hAnsi="Book Antiqua"/>
          <w:lang w:val="en-US"/>
        </w:rPr>
        <w:t>, SUV)</w:t>
      </w:r>
    </w:p>
    <w:p w14:paraId="1FD99ECC" w14:textId="77777777" w:rsidR="00E87FA9" w:rsidRPr="00E87FA9" w:rsidRDefault="00E87FA9" w:rsidP="00E87FA9">
      <w:pPr>
        <w:jc w:val="both"/>
        <w:rPr>
          <w:rFonts w:ascii="Book Antiqua" w:hAnsi="Book Antiqua"/>
          <w:b/>
          <w:bCs/>
          <w:lang w:val="en-US"/>
        </w:rPr>
      </w:pPr>
      <w:r w:rsidRPr="00E87FA9">
        <w:rPr>
          <w:rFonts w:ascii="Book Antiqua" w:hAnsi="Book Antiqua"/>
          <w:lang w:val="en-US"/>
        </w:rPr>
        <w:t>Wakati Mungu alipofanya agano lake na Nuhu, alisema:</w:t>
      </w:r>
      <w:r w:rsidRPr="00E87FA9">
        <w:rPr>
          <w:rFonts w:ascii="Book Antiqua" w:hAnsi="Book Antiqua"/>
          <w:lang w:val="en-US"/>
        </w:rPr>
        <w:br/>
      </w:r>
    </w:p>
    <w:p w14:paraId="7AADB399" w14:textId="4E733F61" w:rsidR="00E87FA9" w:rsidRPr="00E87FA9" w:rsidRDefault="00E87FA9" w:rsidP="00E87FA9">
      <w:pPr>
        <w:jc w:val="both"/>
        <w:rPr>
          <w:rFonts w:ascii="Book Antiqua" w:hAnsi="Book Antiqua"/>
          <w:i/>
          <w:iCs/>
          <w:lang w:val="en-US"/>
        </w:rPr>
      </w:pPr>
      <w:r w:rsidRPr="00E87FA9">
        <w:rPr>
          <w:rFonts w:ascii="Book Antiqua" w:hAnsi="Book Antiqua"/>
          <w:i/>
          <w:iCs/>
          <w:lang w:val="en-US"/>
        </w:rPr>
        <w:t>“Hii ndiyo ishara ya agano ninalofanya kati yangu na ninyi, na kila kiumbe hai kilicho pamoja nanyi, kwa vizazi vya milele; nimeweka upinde wangu mawinguni, nao utakuwa ni ishara ya agano kati yangu na dunia.”</w:t>
      </w:r>
      <w:r w:rsidRPr="00E87FA9">
        <w:rPr>
          <w:rFonts w:ascii="Book Antiqua" w:hAnsi="Book Antiqua"/>
          <w:i/>
          <w:iCs/>
          <w:lang w:val="en-US"/>
        </w:rPr>
        <w:t xml:space="preserve"> </w:t>
      </w:r>
      <w:r w:rsidRPr="00E87FA9">
        <w:rPr>
          <w:rFonts w:ascii="Book Antiqua" w:hAnsi="Book Antiqua"/>
          <w:i/>
          <w:iCs/>
          <w:lang w:val="en-US"/>
        </w:rPr>
        <w:t>(Mwanzo 9:12-13, SUV)</w:t>
      </w:r>
    </w:p>
    <w:p w14:paraId="74CFFD53" w14:textId="77777777" w:rsidR="00E87FA9" w:rsidRPr="00E87FA9" w:rsidRDefault="00E87FA9" w:rsidP="00E87FA9">
      <w:pPr>
        <w:jc w:val="both"/>
        <w:rPr>
          <w:rFonts w:ascii="Book Antiqua" w:hAnsi="Book Antiqua"/>
          <w:lang w:val="en-US"/>
        </w:rPr>
      </w:pPr>
      <w:r w:rsidRPr="00E87FA9">
        <w:rPr>
          <w:rFonts w:ascii="Book Antiqua" w:hAnsi="Book Antiqua"/>
          <w:b/>
          <w:bCs/>
          <w:lang w:val="en-US"/>
        </w:rPr>
        <w:t>Upinde wa mvua</w:t>
      </w:r>
      <w:r w:rsidRPr="00E87FA9">
        <w:rPr>
          <w:rFonts w:ascii="Book Antiqua" w:hAnsi="Book Antiqua"/>
          <w:lang w:val="en-US"/>
        </w:rPr>
        <w:t xml:space="preserve"> ulikuwa ishara ya agano la Mungu na Nuhu, lakini katika Ufunuo, upinde huu ni ishara ya agano kwa namna ya jumla. Ule upinde wa mvua unaozunguka kiti cha enzi unaonyesha kuwa </w:t>
      </w:r>
      <w:r w:rsidRPr="00E87FA9">
        <w:rPr>
          <w:rFonts w:ascii="Book Antiqua" w:hAnsi="Book Antiqua"/>
          <w:b/>
          <w:bCs/>
          <w:lang w:val="en-US"/>
        </w:rPr>
        <w:t>Mungu Mwenyezi ni Mfanyaji na Mshika maagano</w:t>
      </w:r>
      <w:r w:rsidRPr="00E87FA9">
        <w:rPr>
          <w:rFonts w:ascii="Book Antiqua" w:hAnsi="Book Antiqua"/>
          <w:lang w:val="en-US"/>
        </w:rPr>
        <w:t>. Si tu kwamba maagano ni ya muhimu kwake, bali pia ni ya muhimu kwetu, kwa kuwa ndiyo msingi na hakikisho la baraka kwa wanadamu wote.</w:t>
      </w:r>
    </w:p>
    <w:p w14:paraId="6A364605"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Upinde wa mvua huo umeelezwa kuwa wa mfano wa </w:t>
      </w:r>
      <w:r w:rsidRPr="00E87FA9">
        <w:rPr>
          <w:rFonts w:ascii="Book Antiqua" w:hAnsi="Book Antiqua"/>
          <w:b/>
          <w:bCs/>
          <w:lang w:val="en-US"/>
        </w:rPr>
        <w:t>zumaridi</w:t>
      </w:r>
      <w:r w:rsidRPr="00E87FA9">
        <w:rPr>
          <w:rFonts w:ascii="Book Antiqua" w:hAnsi="Book Antiqua"/>
          <w:lang w:val="en-US"/>
        </w:rPr>
        <w:t xml:space="preserve"> (yaani kijani kibichi), ingawa kawaida upinde wa mvua una rangi saba: Zambarau, Indigo, Bluu, Kijani, Njano, Machungwa, na Nyekundu. Upinde wa mvua huonekana kuwa wa kijani kibichi iwapo tutaangalia kupitia kioo cha kijani. Rangi ya kijani ni rangi ya uzima—miti na mimea ni “kijani hai.” Hivyo basi, </w:t>
      </w:r>
      <w:r w:rsidRPr="00E87FA9">
        <w:rPr>
          <w:rFonts w:ascii="Book Antiqua" w:hAnsi="Book Antiqua"/>
          <w:b/>
          <w:bCs/>
          <w:lang w:val="en-US"/>
        </w:rPr>
        <w:t>upinde wa mvua wa mfano wa zumaridi unaozunguka kiti cha enzi</w:t>
      </w:r>
      <w:r w:rsidRPr="00E87FA9">
        <w:rPr>
          <w:rFonts w:ascii="Book Antiqua" w:hAnsi="Book Antiqua"/>
          <w:lang w:val="en-US"/>
        </w:rPr>
        <w:t xml:space="preserve"> unaonyesha kuwa maagano yote ya Mungu yana kusudi la kuleta uzima.</w:t>
      </w:r>
    </w:p>
    <w:p w14:paraId="3F292B2C" w14:textId="77777777" w:rsidR="00E87FA9" w:rsidRPr="00E87FA9" w:rsidRDefault="00E87FA9" w:rsidP="00E87FA9">
      <w:pPr>
        <w:jc w:val="both"/>
        <w:rPr>
          <w:rFonts w:ascii="Book Antiqua" w:hAnsi="Book Antiqua"/>
          <w:lang w:val="en-US"/>
        </w:rPr>
      </w:pPr>
      <w:r w:rsidRPr="00E87FA9">
        <w:rPr>
          <w:rFonts w:ascii="Book Antiqua" w:hAnsi="Book Antiqua"/>
          <w:lang w:val="en-US"/>
        </w:rPr>
        <w:t>Leo, tutazingatia maagano matatu tu kati ya yale Mungu aliyafanya.</w:t>
      </w:r>
    </w:p>
    <w:p w14:paraId="296A0C68" w14:textId="77777777" w:rsidR="00E87FA9" w:rsidRPr="00E87FA9" w:rsidRDefault="00E87FA9" w:rsidP="00E87FA9">
      <w:pPr>
        <w:jc w:val="center"/>
        <w:rPr>
          <w:rFonts w:ascii="Book Antiqua" w:hAnsi="Book Antiqua"/>
          <w:b/>
          <w:lang w:val="en-US"/>
        </w:rPr>
      </w:pPr>
      <w:r w:rsidRPr="00E87FA9">
        <w:rPr>
          <w:rFonts w:ascii="Book Antiqua" w:hAnsi="Book Antiqua"/>
          <w:b/>
          <w:lang w:val="en-US"/>
        </w:rPr>
        <w:t>#1: Agano la Ibrahimu</w:t>
      </w:r>
    </w:p>
    <w:p w14:paraId="646AA7F4" w14:textId="33D6BD63" w:rsidR="00E87FA9" w:rsidRPr="00E87FA9" w:rsidRDefault="00E87FA9" w:rsidP="00E87FA9">
      <w:pPr>
        <w:jc w:val="both"/>
        <w:rPr>
          <w:rFonts w:ascii="Book Antiqua" w:hAnsi="Book Antiqua"/>
          <w:lang w:val="en-US"/>
        </w:rPr>
      </w:pPr>
      <w:r w:rsidRPr="00E87FA9">
        <w:rPr>
          <w:rFonts w:ascii="Book Antiqua" w:hAnsi="Book Antiqua"/>
          <w:b/>
          <w:i/>
          <w:iCs/>
          <w:lang w:val="en-US"/>
        </w:rPr>
        <w:br/>
      </w:r>
      <w:r w:rsidRPr="00E87FA9">
        <w:rPr>
          <w:rFonts w:ascii="Book Antiqua" w:hAnsi="Book Antiqua"/>
          <w:i/>
          <w:iCs/>
          <w:lang w:val="en-US"/>
        </w:rPr>
        <w:t xml:space="preserve">“Ninaapa kwa nafsi yangu,” asema Bwana, “kwamba … hakika nitakubariki, </w:t>
      </w:r>
      <w:r w:rsidRPr="00E87FA9">
        <w:rPr>
          <w:rFonts w:ascii="Book Antiqua" w:hAnsi="Book Antiqua"/>
          <w:i/>
          <w:iCs/>
          <w:lang w:val="en-US"/>
        </w:rPr>
        <w:lastRenderedPageBreak/>
        <w:t>na kuzidisha uzao wako uwe kama nyota za mbinguni, na kama mchanga ulioko ufuoni mwa bahari … na katika uzao wako mataifa yote ya dunia watabarikiwa.”(Mwanzo22:16-18)</w:t>
      </w:r>
      <w:r w:rsidRPr="00E87FA9">
        <w:rPr>
          <w:rFonts w:ascii="Book Antiqua" w:hAnsi="Book Antiqua"/>
          <w:lang w:val="en-US"/>
        </w:rPr>
        <w:br/>
      </w:r>
      <w:r w:rsidRPr="00E87FA9">
        <w:rPr>
          <w:rFonts w:ascii="Book Antiqua" w:hAnsi="Book Antiqua"/>
          <w:lang w:val="en-US"/>
        </w:rPr>
        <w:br/>
        <w:t>Hili linaitwa Agano Kuu la Ibrahimu lililofungwa kwa kiapo. Mungu alifanya agano hili na Ibrahimu juu ya Mlima Moria wakati Ibrahimu alikuwa karibu kumtoa sadaka mwanawe wa pekee, Isaka, kwa kutii amri ya Mungu.</w:t>
      </w:r>
    </w:p>
    <w:p w14:paraId="6ABA21FE" w14:textId="77777777" w:rsidR="00E87FA9" w:rsidRPr="00E87FA9" w:rsidRDefault="00E87FA9" w:rsidP="00E87FA9">
      <w:pPr>
        <w:jc w:val="center"/>
        <w:rPr>
          <w:rFonts w:ascii="Book Antiqua" w:hAnsi="Book Antiqua"/>
          <w:b/>
          <w:lang w:val="en-US"/>
        </w:rPr>
      </w:pPr>
      <w:r w:rsidRPr="00E87FA9">
        <w:rPr>
          <w:rFonts w:ascii="Book Antiqua" w:hAnsi="Book Antiqua"/>
          <w:b/>
          <w:lang w:val="en-US"/>
        </w:rPr>
        <w:t>#2: Agano la Sheria</w:t>
      </w:r>
    </w:p>
    <w:p w14:paraId="2566505C" w14:textId="77777777" w:rsidR="00E87FA9" w:rsidRDefault="00E87FA9" w:rsidP="00E87FA9">
      <w:pPr>
        <w:jc w:val="both"/>
        <w:rPr>
          <w:rFonts w:ascii="Book Antiqua" w:hAnsi="Book Antiqua"/>
          <w:lang w:val="en-US"/>
        </w:rPr>
      </w:pPr>
      <w:r w:rsidRPr="00E87FA9">
        <w:rPr>
          <w:rFonts w:ascii="Book Antiqua" w:hAnsi="Book Antiqua"/>
          <w:b/>
          <w:lang w:val="en-US"/>
        </w:rPr>
        <w:br/>
      </w:r>
      <w:r w:rsidRPr="00E87FA9">
        <w:rPr>
          <w:rFonts w:ascii="Book Antiqua" w:hAnsi="Book Antiqua"/>
          <w:lang w:val="en-US"/>
        </w:rPr>
        <w:t>“</w:t>
      </w:r>
      <w:r w:rsidRPr="00E87FA9">
        <w:rPr>
          <w:rFonts w:ascii="Book Antiqua" w:hAnsi="Book Antiqua"/>
          <w:i/>
          <w:iCs/>
          <w:lang w:val="en-US"/>
        </w:rPr>
        <w:t>Basi sasa, kama mkinisikiliza kwa bidii na kulishika agano langu, ndipo mtakuwa mali yangu kuliko mataifa yote; maana dunia yote ni mali yangu; nanyi mtakuwa kwangu ufalme wa makuhani, na taifa takatifu.” (Kutoka 19:5-6)</w:t>
      </w:r>
      <w:r w:rsidRPr="00E87FA9">
        <w:rPr>
          <w:rFonts w:ascii="Book Antiqua" w:hAnsi="Book Antiqua"/>
          <w:lang w:val="en-US"/>
        </w:rPr>
        <w:br/>
      </w:r>
      <w:r w:rsidRPr="00E87FA9">
        <w:rPr>
          <w:rFonts w:ascii="Book Antiqua" w:hAnsi="Book Antiqua"/>
          <w:lang w:val="en-US"/>
        </w:rPr>
        <w:br/>
        <w:t>Hili linaitwa Agano la Sheria. Mungu alilifanya na Waisraeli kupitia kwa Musa kama mpatanishi wao. Mungu hakufanya agano hili na taifa lingine lolote, hata Wakristo</w:t>
      </w:r>
    </w:p>
    <w:p w14:paraId="01B6EBC3" w14:textId="6125A28D" w:rsidR="00E87FA9" w:rsidRPr="00E87FA9" w:rsidRDefault="00E87FA9" w:rsidP="00E87FA9">
      <w:pPr>
        <w:jc w:val="both"/>
        <w:rPr>
          <w:rFonts w:ascii="Book Antiqua" w:hAnsi="Book Antiqua"/>
          <w:lang w:val="en-US"/>
        </w:rPr>
      </w:pPr>
      <w:r w:rsidRPr="00E87FA9">
        <w:rPr>
          <w:rFonts w:ascii="Book Antiqua" w:hAnsi="Book Antiqua"/>
          <w:lang w:val="en-US"/>
        </w:rPr>
        <w:br/>
        <w:t>“Naye huwahubiria Yakobo neno lake, Na Israeli maagizo yake na hukumu zake. Hajawatendea mataifa mengine hivyo; Wala hawakuzijua hukumu zake. Haleluya!” (Zaburi 147:19-20)</w:t>
      </w:r>
    </w:p>
    <w:p w14:paraId="617F4D30" w14:textId="77777777" w:rsidR="00E87FA9" w:rsidRPr="00E87FA9" w:rsidRDefault="00E87FA9" w:rsidP="00E87FA9">
      <w:pPr>
        <w:jc w:val="both"/>
        <w:rPr>
          <w:rFonts w:ascii="Book Antiqua" w:hAnsi="Book Antiqua"/>
          <w:b/>
          <w:lang w:val="en-US"/>
        </w:rPr>
      </w:pPr>
    </w:p>
    <w:p w14:paraId="6BC110DD" w14:textId="77777777" w:rsidR="00E87FA9" w:rsidRPr="00E87FA9" w:rsidRDefault="00E87FA9" w:rsidP="00E87FA9">
      <w:pPr>
        <w:jc w:val="center"/>
        <w:rPr>
          <w:rFonts w:ascii="Book Antiqua" w:hAnsi="Book Antiqua"/>
          <w:b/>
          <w:lang w:val="en-US"/>
        </w:rPr>
      </w:pPr>
      <w:r w:rsidRPr="00E87FA9">
        <w:rPr>
          <w:rFonts w:ascii="Book Antiqua" w:hAnsi="Book Antiqua"/>
          <w:b/>
          <w:lang w:val="en-US"/>
        </w:rPr>
        <w:t>#3: Agano Jipya</w:t>
      </w:r>
    </w:p>
    <w:p w14:paraId="0DC2A1A5" w14:textId="77777777" w:rsidR="00E87FA9" w:rsidRDefault="00E87FA9" w:rsidP="00E87FA9">
      <w:pPr>
        <w:jc w:val="both"/>
        <w:rPr>
          <w:rFonts w:ascii="Book Antiqua" w:hAnsi="Book Antiqua"/>
          <w:lang w:val="en-US"/>
        </w:rPr>
      </w:pPr>
      <w:r w:rsidRPr="00E87FA9">
        <w:rPr>
          <w:rFonts w:ascii="Book Antiqua" w:hAnsi="Book Antiqua"/>
          <w:b/>
          <w:lang w:val="en-US"/>
        </w:rPr>
        <w:br/>
      </w:r>
      <w:r w:rsidRPr="00E87FA9">
        <w:rPr>
          <w:rFonts w:ascii="Book Antiqua" w:hAnsi="Book Antiqua"/>
          <w:i/>
          <w:iCs/>
          <w:lang w:val="en-US"/>
        </w:rPr>
        <w:t xml:space="preserve">“Tazama, siku zinakuja, asema Bwana, nitakapofanya agano jipya na nyumba ya Israeli, na nyumba ya Yuda; si kama agano lile nililofanya na baba zao … lakini hili ndilo agano nitakalofanya na nyumba ya Israeli; baada </w:t>
      </w:r>
      <w:r w:rsidRPr="00E87FA9">
        <w:rPr>
          <w:rFonts w:ascii="Book Antiqua" w:hAnsi="Book Antiqua"/>
          <w:i/>
          <w:iCs/>
          <w:lang w:val="en-US"/>
        </w:rPr>
        <w:lastRenderedPageBreak/>
        <w:t>ya siku zile, asema Bwana, Nitatia sheria zangu ndani yao, Nami nitaziandika katika mioyo yao; nami nitakuwa Mungu wao, nao watakuwa watu wangu. … Maana nitawasamehe maovu yao, wala dhambi yao sitakumbuka tena.” (Waebrania 8:8-10,12;</w:t>
      </w:r>
      <w:r w:rsidRPr="00E87FA9">
        <w:rPr>
          <w:rFonts w:ascii="Book Antiqua" w:hAnsi="Book Antiqua"/>
          <w:i/>
          <w:iCs/>
          <w:lang w:val="en-US"/>
        </w:rPr>
        <w:t xml:space="preserve"> </w:t>
      </w:r>
      <w:r w:rsidRPr="00E87FA9">
        <w:rPr>
          <w:rFonts w:ascii="Book Antiqua" w:hAnsi="Book Antiqua"/>
          <w:i/>
          <w:iCs/>
          <w:lang w:val="en-US"/>
        </w:rPr>
        <w:t>Yeremia31:31-34)</w:t>
      </w:r>
      <w:r w:rsidRPr="00E87FA9">
        <w:rPr>
          <w:rFonts w:ascii="Book Antiqua" w:hAnsi="Book Antiqua"/>
          <w:i/>
          <w:iCs/>
          <w:lang w:val="en-US"/>
        </w:rPr>
        <w:br/>
      </w:r>
      <w:r w:rsidRPr="00E87FA9">
        <w:rPr>
          <w:rFonts w:ascii="Book Antiqua" w:hAnsi="Book Antiqua"/>
          <w:lang w:val="en-US"/>
        </w:rPr>
        <w:br/>
        <w:t>Hili linaitwa Agano Jipya (la Sheria). Agano hili litafanyika na taifa la Israeli la kimwili, na linachukua nafasi ya agano la zamani la sheria lililopitwa na wakati. Mpatanishi Mkuu wa agano hili jipya atakuwa Masihi wa Israeli</w:t>
      </w:r>
    </w:p>
    <w:p w14:paraId="68B0EABD" w14:textId="7EBFEBFD" w:rsidR="00E87FA9" w:rsidRPr="00E87FA9" w:rsidRDefault="00E87FA9" w:rsidP="00E87FA9">
      <w:pPr>
        <w:jc w:val="both"/>
        <w:rPr>
          <w:rFonts w:ascii="Book Antiqua" w:hAnsi="Book Antiqua"/>
          <w:lang w:val="en-US"/>
        </w:rPr>
      </w:pPr>
      <w:r w:rsidRPr="00E87FA9">
        <w:rPr>
          <w:rFonts w:ascii="Book Antiqua" w:hAnsi="Book Antiqua"/>
          <w:i/>
          <w:iCs/>
          <w:lang w:val="en-US"/>
        </w:rPr>
        <w:br/>
        <w:t>“Angalieni, nitamtuma mjumbe wangu, naye ataitengeneza njia mbele yangu; naye Bwana mnayemtafuta atakuja ghafula katika hekalu lake; naam, mjumbe wa agano mnayempenda, angalieni, anakuja, asema Bwana wa majeshi.”</w:t>
      </w:r>
      <w:r w:rsidRPr="00E87FA9">
        <w:rPr>
          <w:rFonts w:ascii="Book Antiqua" w:hAnsi="Book Antiqua"/>
          <w:lang w:val="en-US"/>
        </w:rPr>
        <w:t xml:space="preserve"> (Malaki 3:1)</w:t>
      </w:r>
    </w:p>
    <w:p w14:paraId="46BD8D94" w14:textId="23CD39D4" w:rsidR="00E87FA9" w:rsidRPr="00E87FA9" w:rsidRDefault="00E87FA9" w:rsidP="00E87FA9">
      <w:pPr>
        <w:jc w:val="both"/>
        <w:rPr>
          <w:rFonts w:ascii="Book Antiqua" w:hAnsi="Book Antiqua"/>
          <w:lang w:val="en-US"/>
        </w:rPr>
      </w:pPr>
      <w:r w:rsidRPr="00E87FA9">
        <w:rPr>
          <w:rFonts w:ascii="Book Antiqua" w:hAnsi="Book Antiqua"/>
          <w:lang w:val="en-US"/>
        </w:rPr>
        <w:t>Huyu Masihi ni mpatanishi mkuu zaidi kuliko Musa.</w:t>
      </w:r>
      <w:r w:rsidRPr="00E87FA9">
        <w:rPr>
          <w:rFonts w:ascii="Book Antiqua" w:hAnsi="Book Antiqua"/>
          <w:lang w:val="en-US"/>
        </w:rPr>
        <w:br/>
        <w:t>Maagano mawili ya kwanza yanahusiana na kipindi cha sasa tunachoishi; agano la tatu linahusiana na wakati ujao na Ufalme wa Kristo.</w:t>
      </w:r>
    </w:p>
    <w:p w14:paraId="70ED30A4" w14:textId="42BF3E5F" w:rsidR="00E87FA9" w:rsidRPr="00E87FA9" w:rsidRDefault="00E87FA9" w:rsidP="00E87FA9">
      <w:pPr>
        <w:jc w:val="center"/>
        <w:rPr>
          <w:rFonts w:ascii="Book Antiqua" w:hAnsi="Book Antiqua"/>
          <w:b/>
          <w:bCs/>
          <w:lang w:val="en-US"/>
        </w:rPr>
      </w:pPr>
      <w:r w:rsidRPr="00E87FA9">
        <w:rPr>
          <w:rFonts w:ascii="Book Antiqua" w:hAnsi="Book Antiqua"/>
          <w:b/>
          <w:bCs/>
          <w:lang w:val="en-US"/>
        </w:rPr>
        <w:t>AGANO LA IBRAHIMU</w:t>
      </w:r>
    </w:p>
    <w:p w14:paraId="56700787"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Hili lilikuwa agano lililofungwa kwa kiapo, na halikuwa na mpatanishi. Mungu alizungumza juu ya </w:t>
      </w:r>
      <w:r w:rsidRPr="00E87FA9">
        <w:rPr>
          <w:rFonts w:ascii="Book Antiqua" w:hAnsi="Book Antiqua"/>
          <w:b/>
          <w:bCs/>
          <w:lang w:val="en-US"/>
        </w:rPr>
        <w:t>makundi mawili ya wazao wa Ibrahimu</w:t>
      </w:r>
      <w:r w:rsidRPr="00E87FA9">
        <w:rPr>
          <w:rFonts w:ascii="Book Antiqua" w:hAnsi="Book Antiqua"/>
          <w:lang w:val="en-US"/>
        </w:rPr>
        <w:t xml:space="preserve"> ambao wangebariki mataifa yote:</w:t>
      </w:r>
    </w:p>
    <w:p w14:paraId="22DD9AF0" w14:textId="77777777" w:rsidR="00E87FA9" w:rsidRPr="00E87FA9" w:rsidRDefault="00E87FA9" w:rsidP="00E87FA9">
      <w:pPr>
        <w:jc w:val="both"/>
        <w:rPr>
          <w:rFonts w:ascii="Book Antiqua" w:hAnsi="Book Antiqua"/>
          <w:b/>
          <w:bCs/>
          <w:lang w:val="en-US"/>
        </w:rPr>
      </w:pPr>
      <w:r w:rsidRPr="00E87FA9">
        <w:rPr>
          <w:rFonts w:ascii="Book Antiqua" w:hAnsi="Book Antiqua"/>
          <w:b/>
          <w:bCs/>
          <w:lang w:val="en-US"/>
        </w:rPr>
        <w:t>"Hakika nitakubariki, na kukuzidisha sana uzao wako kama nyota za mbinguni, na kama mchanga ulioko ufuoni pa bahari; nao uzao wako utamiliki lango la adui zao."</w:t>
      </w:r>
      <w:r w:rsidRPr="00E87FA9">
        <w:rPr>
          <w:rFonts w:ascii="Book Antiqua" w:hAnsi="Book Antiqua"/>
          <w:i/>
          <w:iCs/>
          <w:lang w:val="en-US"/>
        </w:rPr>
        <w:t>(Mwanzo 22:17)</w:t>
      </w:r>
    </w:p>
    <w:p w14:paraId="2A8DBB4F"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Kwa mujibu wa agano hili, ambalo linajulikana sana kama </w:t>
      </w:r>
      <w:r w:rsidRPr="00E87FA9">
        <w:rPr>
          <w:rFonts w:ascii="Book Antiqua" w:hAnsi="Book Antiqua"/>
          <w:b/>
          <w:bCs/>
          <w:lang w:val="en-US"/>
        </w:rPr>
        <w:t>"Agano la Ibrahimu"</w:t>
      </w:r>
      <w:r w:rsidRPr="00E87FA9">
        <w:rPr>
          <w:rFonts w:ascii="Book Antiqua" w:hAnsi="Book Antiqua"/>
          <w:lang w:val="en-US"/>
        </w:rPr>
        <w:t xml:space="preserve">, Ibrahimu angekuwa na </w:t>
      </w:r>
      <w:r w:rsidRPr="00E87FA9">
        <w:rPr>
          <w:rFonts w:ascii="Book Antiqua" w:hAnsi="Book Antiqua"/>
          <w:b/>
          <w:bCs/>
          <w:lang w:val="en-US"/>
        </w:rPr>
        <w:t>aina mbili za uzao</w:t>
      </w:r>
      <w:r w:rsidRPr="00E87FA9">
        <w:rPr>
          <w:rFonts w:ascii="Book Antiqua" w:hAnsi="Book Antiqua"/>
          <w:lang w:val="en-US"/>
        </w:rPr>
        <w:t>:</w:t>
      </w:r>
    </w:p>
    <w:p w14:paraId="1A57A28A" w14:textId="77777777" w:rsidR="00E87FA9" w:rsidRPr="00E87FA9" w:rsidRDefault="00E87FA9" w:rsidP="00E87FA9">
      <w:pPr>
        <w:numPr>
          <w:ilvl w:val="0"/>
          <w:numId w:val="10"/>
        </w:numPr>
        <w:jc w:val="both"/>
        <w:rPr>
          <w:rFonts w:ascii="Book Antiqua" w:hAnsi="Book Antiqua"/>
          <w:lang w:val="en-US"/>
        </w:rPr>
      </w:pPr>
      <w:r w:rsidRPr="00E87FA9">
        <w:rPr>
          <w:rFonts w:ascii="Book Antiqua" w:hAnsi="Book Antiqua"/>
          <w:lang w:val="en-US"/>
        </w:rPr>
        <w:t>“</w:t>
      </w:r>
      <w:r w:rsidRPr="00E87FA9">
        <w:rPr>
          <w:rFonts w:ascii="Book Antiqua" w:hAnsi="Book Antiqua"/>
          <w:b/>
          <w:bCs/>
          <w:lang w:val="en-US"/>
        </w:rPr>
        <w:t>Nyota za mbinguni</w:t>
      </w:r>
      <w:r w:rsidRPr="00E87FA9">
        <w:rPr>
          <w:rFonts w:ascii="Book Antiqua" w:hAnsi="Book Antiqua"/>
          <w:lang w:val="en-US"/>
        </w:rPr>
        <w:t>,” na</w:t>
      </w:r>
    </w:p>
    <w:p w14:paraId="2F033DA2" w14:textId="77777777" w:rsidR="00E87FA9" w:rsidRPr="00E87FA9" w:rsidRDefault="00E87FA9" w:rsidP="00E87FA9">
      <w:pPr>
        <w:numPr>
          <w:ilvl w:val="0"/>
          <w:numId w:val="10"/>
        </w:numPr>
        <w:jc w:val="both"/>
        <w:rPr>
          <w:rFonts w:ascii="Book Antiqua" w:hAnsi="Book Antiqua"/>
          <w:lang w:val="en-US"/>
        </w:rPr>
      </w:pPr>
      <w:r w:rsidRPr="00E87FA9">
        <w:rPr>
          <w:rFonts w:ascii="Book Antiqua" w:hAnsi="Book Antiqua"/>
          <w:lang w:val="en-US"/>
        </w:rPr>
        <w:lastRenderedPageBreak/>
        <w:t>“</w:t>
      </w:r>
      <w:r w:rsidRPr="00E87FA9">
        <w:rPr>
          <w:rFonts w:ascii="Book Antiqua" w:hAnsi="Book Antiqua"/>
          <w:b/>
          <w:bCs/>
          <w:lang w:val="en-US"/>
        </w:rPr>
        <w:t>Mchanga ufuoni pa bahari</w:t>
      </w:r>
      <w:r w:rsidRPr="00E87FA9">
        <w:rPr>
          <w:rFonts w:ascii="Book Antiqua" w:hAnsi="Book Antiqua"/>
          <w:lang w:val="en-US"/>
        </w:rPr>
        <w:t>.”</w:t>
      </w:r>
    </w:p>
    <w:p w14:paraId="2A603DDB" w14:textId="77777777" w:rsidR="00E87FA9" w:rsidRPr="00E87FA9" w:rsidRDefault="00E87FA9" w:rsidP="00E87FA9">
      <w:pPr>
        <w:jc w:val="both"/>
        <w:rPr>
          <w:rFonts w:ascii="Book Antiqua" w:hAnsi="Book Antiqua"/>
          <w:b/>
          <w:bCs/>
          <w:lang w:val="en-US"/>
        </w:rPr>
      </w:pPr>
      <w:r w:rsidRPr="00E87FA9">
        <w:rPr>
          <w:rFonts w:ascii="Book Antiqua" w:hAnsi="Book Antiqua"/>
          <w:b/>
          <w:bCs/>
          <w:lang w:val="en-US"/>
        </w:rPr>
        <w:t>1. Nyota za Mbinguni</w:t>
      </w:r>
    </w:p>
    <w:p w14:paraId="4931B168" w14:textId="77777777" w:rsidR="00E87FA9" w:rsidRPr="00E87FA9" w:rsidRDefault="00E87FA9" w:rsidP="00E87FA9">
      <w:pPr>
        <w:jc w:val="both"/>
        <w:rPr>
          <w:rFonts w:ascii="Book Antiqua" w:hAnsi="Book Antiqua"/>
          <w:lang w:val="en-US"/>
        </w:rPr>
      </w:pPr>
      <w:r w:rsidRPr="00E87FA9">
        <w:rPr>
          <w:rFonts w:ascii="Book Antiqua" w:hAnsi="Book Antiqua"/>
          <w:lang w:val="en-US"/>
        </w:rPr>
        <w:t>Hawa ni wale wanaomilikiwa na Kristo:</w:t>
      </w:r>
    </w:p>
    <w:p w14:paraId="126FBB20" w14:textId="133049AB" w:rsidR="00E87FA9" w:rsidRPr="00E87FA9" w:rsidRDefault="00E87FA9" w:rsidP="00E87FA9">
      <w:pPr>
        <w:jc w:val="both"/>
        <w:rPr>
          <w:rFonts w:ascii="Book Antiqua" w:hAnsi="Book Antiqua"/>
          <w:lang w:val="en-US"/>
        </w:rPr>
      </w:pPr>
      <w:r w:rsidRPr="00E87FA9">
        <w:rPr>
          <w:rFonts w:ascii="Book Antiqua" w:hAnsi="Book Antiqua"/>
          <w:i/>
          <w:iCs/>
          <w:lang w:val="en-US"/>
        </w:rPr>
        <w:t>"Basi jueni ya kuwa watu wa imani, hao ndio wana wa Ibrahimu... Na kama ninyi ni wa Kristo, basi mmekuwa uzao wa Ibrahimu, warithi kwa ahadi."(Wagalatia 3:7, 29)</w:t>
      </w:r>
    </w:p>
    <w:p w14:paraId="636A7405"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Wale </w:t>
      </w:r>
      <w:r w:rsidRPr="00E87FA9">
        <w:rPr>
          <w:rFonts w:ascii="Book Antiqua" w:hAnsi="Book Antiqua"/>
          <w:b/>
          <w:bCs/>
          <w:lang w:val="en-US"/>
        </w:rPr>
        <w:t>"wanaoamini"</w:t>
      </w:r>
      <w:r w:rsidRPr="00E87FA9">
        <w:rPr>
          <w:rFonts w:ascii="Book Antiqua" w:hAnsi="Book Antiqua"/>
          <w:lang w:val="en-US"/>
        </w:rPr>
        <w:t xml:space="preserve"> na </w:t>
      </w:r>
      <w:r w:rsidRPr="00E87FA9">
        <w:rPr>
          <w:rFonts w:ascii="Book Antiqua" w:hAnsi="Book Antiqua"/>
          <w:b/>
          <w:bCs/>
          <w:lang w:val="en-US"/>
        </w:rPr>
        <w:t>"walioko katika Kristo"</w:t>
      </w:r>
      <w:r w:rsidRPr="00E87FA9">
        <w:rPr>
          <w:rFonts w:ascii="Book Antiqua" w:hAnsi="Book Antiqua"/>
          <w:lang w:val="en-US"/>
        </w:rPr>
        <w:t xml:space="preserve"> ndio watoto wa Ibrahimu wa kiroho, na kwa pamoja wanaitwa </w:t>
      </w:r>
      <w:r w:rsidRPr="00E87FA9">
        <w:rPr>
          <w:rFonts w:ascii="Book Antiqua" w:hAnsi="Book Antiqua"/>
          <w:b/>
          <w:bCs/>
          <w:lang w:val="en-US"/>
        </w:rPr>
        <w:t>kanisa la Yesu Kristo</w:t>
      </w:r>
      <w:r w:rsidRPr="00E87FA9">
        <w:rPr>
          <w:rFonts w:ascii="Book Antiqua" w:hAnsi="Book Antiqua"/>
          <w:lang w:val="en-US"/>
        </w:rPr>
        <w:t>. Hawa si watoto wa asili (kimwili), bali ni watoto wa kiroho wa Ibrahimu.</w:t>
      </w:r>
    </w:p>
    <w:p w14:paraId="05F1C2E7" w14:textId="77777777" w:rsidR="00E87FA9" w:rsidRPr="00E87FA9" w:rsidRDefault="00E87FA9" w:rsidP="00E87FA9">
      <w:pPr>
        <w:jc w:val="both"/>
        <w:rPr>
          <w:rFonts w:ascii="Book Antiqua" w:hAnsi="Book Antiqua"/>
          <w:lang w:val="en-US"/>
        </w:rPr>
      </w:pPr>
      <w:r w:rsidRPr="00E87FA9">
        <w:rPr>
          <w:rFonts w:ascii="Book Antiqua" w:hAnsi="Book Antiqua"/>
          <w:lang w:val="en-US"/>
        </w:rPr>
        <w:t>Mtume Paulo aliandika:</w:t>
      </w:r>
    </w:p>
    <w:p w14:paraId="26CEDEA7" w14:textId="55A57872" w:rsidR="00E87FA9" w:rsidRPr="00E87FA9" w:rsidRDefault="00E87FA9" w:rsidP="00E87FA9">
      <w:pPr>
        <w:jc w:val="both"/>
        <w:rPr>
          <w:rFonts w:ascii="Book Antiqua" w:hAnsi="Book Antiqua"/>
          <w:lang w:val="en-US"/>
        </w:rPr>
      </w:pPr>
      <w:r w:rsidRPr="00E87FA9">
        <w:rPr>
          <w:rFonts w:ascii="Book Antiqua" w:hAnsi="Book Antiqua"/>
          <w:i/>
          <w:iCs/>
          <w:lang w:val="en-US"/>
        </w:rPr>
        <w:t>"Ahadi zilinenwa kwa Ibrahimu na kwa mzao wake. Haisemi, Na kwa wazao, kana kwamba ni wengi; bali ni kana kwamba ni mmoja, Na kwa mzao wako, ndiye aliye Kristo."(Wagalatia 3:16)</w:t>
      </w:r>
    </w:p>
    <w:p w14:paraId="69407220"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Hii </w:t>
      </w:r>
      <w:r w:rsidRPr="00E87FA9">
        <w:rPr>
          <w:rFonts w:ascii="Book Antiqua" w:hAnsi="Book Antiqua"/>
          <w:b/>
          <w:bCs/>
          <w:lang w:val="en-US"/>
        </w:rPr>
        <w:t>"nyota za mbinguni"</w:t>
      </w:r>
      <w:r w:rsidRPr="00E87FA9">
        <w:rPr>
          <w:rFonts w:ascii="Book Antiqua" w:hAnsi="Book Antiqua"/>
          <w:lang w:val="en-US"/>
        </w:rPr>
        <w:t xml:space="preserve"> inawakilisha wale watakaokuwa </w:t>
      </w:r>
      <w:r w:rsidRPr="00E87FA9">
        <w:rPr>
          <w:rFonts w:ascii="Book Antiqua" w:hAnsi="Book Antiqua"/>
          <w:b/>
          <w:bCs/>
          <w:lang w:val="en-US"/>
        </w:rPr>
        <w:t>"Kristo."</w:t>
      </w:r>
      <w:r w:rsidRPr="00E87FA9">
        <w:rPr>
          <w:rFonts w:ascii="Book Antiqua" w:hAnsi="Book Antiqua"/>
          <w:lang w:val="en-US"/>
        </w:rPr>
        <w:br/>
        <w:t xml:space="preserve">Yesu ndiye </w:t>
      </w:r>
      <w:r w:rsidRPr="00E87FA9">
        <w:rPr>
          <w:rFonts w:ascii="Book Antiqua" w:hAnsi="Book Antiqua"/>
          <w:b/>
          <w:bCs/>
          <w:lang w:val="en-US"/>
        </w:rPr>
        <w:t>Kichwa</w:t>
      </w:r>
      <w:r w:rsidRPr="00E87FA9">
        <w:rPr>
          <w:rFonts w:ascii="Book Antiqua" w:hAnsi="Book Antiqua"/>
          <w:lang w:val="en-US"/>
        </w:rPr>
        <w:t xml:space="preserve">, na ana </w:t>
      </w:r>
      <w:r w:rsidRPr="00E87FA9">
        <w:rPr>
          <w:rFonts w:ascii="Book Antiqua" w:hAnsi="Book Antiqua"/>
          <w:b/>
          <w:bCs/>
          <w:lang w:val="en-US"/>
        </w:rPr>
        <w:t>mwili</w:t>
      </w:r>
      <w:r w:rsidRPr="00E87FA9">
        <w:rPr>
          <w:rFonts w:ascii="Book Antiqua" w:hAnsi="Book Antiqua"/>
          <w:lang w:val="en-US"/>
        </w:rPr>
        <w:t xml:space="preserve"> wake wenye washirika </w:t>
      </w:r>
      <w:r w:rsidRPr="00E87FA9">
        <w:rPr>
          <w:rFonts w:ascii="Book Antiqua" w:hAnsi="Book Antiqua"/>
          <w:b/>
          <w:bCs/>
          <w:lang w:val="en-US"/>
        </w:rPr>
        <w:t>144,000</w:t>
      </w:r>
      <w:r w:rsidRPr="00E87FA9">
        <w:rPr>
          <w:rFonts w:ascii="Book Antiqua" w:hAnsi="Book Antiqua"/>
          <w:lang w:val="en-US"/>
        </w:rPr>
        <w:t>:</w:t>
      </w:r>
    </w:p>
    <w:p w14:paraId="68671E13" w14:textId="480A909E" w:rsidR="00E87FA9" w:rsidRPr="00E87FA9" w:rsidRDefault="00E87FA9" w:rsidP="00E87FA9">
      <w:pPr>
        <w:jc w:val="both"/>
        <w:rPr>
          <w:rFonts w:ascii="Book Antiqua" w:hAnsi="Book Antiqua"/>
          <w:lang w:val="en-US"/>
        </w:rPr>
      </w:pPr>
      <w:r w:rsidRPr="00E87FA9">
        <w:rPr>
          <w:rFonts w:ascii="Book Antiqua" w:hAnsi="Book Antiqua"/>
          <w:i/>
          <w:iCs/>
          <w:lang w:val="en-US"/>
        </w:rPr>
        <w:t>"Kisha nikaangalia, na tazama, Mwana-Kondoo amesimama juu ya mlima Sayuni, na pamoja naye watu mia arobaini na nne elfu, wenye jina lake na jina la Baba yake limeandikwa katika vipaji vya nyuso zao."(Ufunuo 14:1)</w:t>
      </w:r>
    </w:p>
    <w:p w14:paraId="56F9A0AF"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Hawa 144,000 ndio </w:t>
      </w:r>
      <w:r w:rsidRPr="00E87FA9">
        <w:rPr>
          <w:rFonts w:ascii="Book Antiqua" w:hAnsi="Book Antiqua"/>
          <w:b/>
          <w:bCs/>
          <w:lang w:val="en-US"/>
        </w:rPr>
        <w:t>mwili wa Kristo</w:t>
      </w:r>
      <w:r w:rsidRPr="00E87FA9">
        <w:rPr>
          <w:rFonts w:ascii="Book Antiqua" w:hAnsi="Book Antiqua"/>
          <w:lang w:val="en-US"/>
        </w:rPr>
        <w:t xml:space="preserve">. Pamoja na Kichwa wao Yesu Kristo, wataunda ule </w:t>
      </w:r>
      <w:r w:rsidRPr="00E87FA9">
        <w:rPr>
          <w:rFonts w:ascii="Book Antiqua" w:hAnsi="Book Antiqua"/>
          <w:b/>
          <w:bCs/>
          <w:lang w:val="en-US"/>
        </w:rPr>
        <w:t>“mbingu mpya” yenye haki</w:t>
      </w:r>
      <w:r w:rsidRPr="00E87FA9">
        <w:rPr>
          <w:rFonts w:ascii="Book Antiqua" w:hAnsi="Book Antiqua"/>
          <w:lang w:val="en-US"/>
        </w:rPr>
        <w:t>:</w:t>
      </w:r>
    </w:p>
    <w:p w14:paraId="419634FD" w14:textId="32D4703E" w:rsidR="00E87FA9" w:rsidRPr="00E87FA9" w:rsidRDefault="00E87FA9" w:rsidP="00E87FA9">
      <w:pPr>
        <w:jc w:val="both"/>
        <w:rPr>
          <w:rFonts w:ascii="Book Antiqua" w:hAnsi="Book Antiqua"/>
          <w:lang w:val="en-US"/>
        </w:rPr>
      </w:pPr>
      <w:r w:rsidRPr="00E87FA9">
        <w:rPr>
          <w:rFonts w:ascii="Book Antiqua" w:hAnsi="Book Antiqua"/>
          <w:i/>
          <w:iCs/>
          <w:lang w:val="en-US"/>
        </w:rPr>
        <w:t>"Lakini, kama alivyoahidi, tunatazamia mbingu mpya na nchi mpya, ambayo haki yakaa ndani yake."</w:t>
      </w:r>
      <w:r>
        <w:rPr>
          <w:rFonts w:ascii="Book Antiqua" w:hAnsi="Book Antiqua"/>
          <w:lang w:val="en-US"/>
        </w:rPr>
        <w:t xml:space="preserve"> </w:t>
      </w:r>
      <w:r w:rsidRPr="00E87FA9">
        <w:rPr>
          <w:rFonts w:ascii="Book Antiqua" w:hAnsi="Book Antiqua"/>
          <w:i/>
          <w:iCs/>
          <w:lang w:val="en-US"/>
        </w:rPr>
        <w:t>(2 Petro 3:13)</w:t>
      </w:r>
    </w:p>
    <w:p w14:paraId="3294DCCE" w14:textId="1AE2D138" w:rsidR="00E87FA9" w:rsidRPr="00E87FA9" w:rsidRDefault="00E87FA9" w:rsidP="00E87FA9">
      <w:pPr>
        <w:jc w:val="both"/>
        <w:rPr>
          <w:rFonts w:ascii="Book Antiqua" w:hAnsi="Book Antiqua"/>
          <w:lang w:val="en-US"/>
        </w:rPr>
      </w:pPr>
      <w:r w:rsidRPr="00E87FA9">
        <w:rPr>
          <w:rFonts w:ascii="Book Antiqua" w:hAnsi="Book Antiqua"/>
          <w:lang w:val="en-US"/>
        </w:rPr>
        <w:lastRenderedPageBreak/>
        <w:t xml:space="preserve">Ni </w:t>
      </w:r>
      <w:r w:rsidRPr="00E87FA9">
        <w:rPr>
          <w:rFonts w:ascii="Book Antiqua" w:hAnsi="Book Antiqua"/>
          <w:b/>
          <w:bCs/>
          <w:lang w:val="en-US"/>
        </w:rPr>
        <w:t>baada tu</w:t>
      </w:r>
      <w:r w:rsidRPr="00E87FA9">
        <w:rPr>
          <w:rFonts w:ascii="Book Antiqua" w:hAnsi="Book Antiqua"/>
          <w:lang w:val="en-US"/>
        </w:rPr>
        <w:t xml:space="preserve"> ya kanisa hili la 144,000 </w:t>
      </w:r>
      <w:r w:rsidRPr="00E87FA9">
        <w:rPr>
          <w:rFonts w:ascii="Book Antiqua" w:hAnsi="Book Antiqua"/>
          <w:b/>
          <w:bCs/>
          <w:lang w:val="en-US"/>
        </w:rPr>
        <w:t>kupatikana, kujaribiwa, na kutukuzwa</w:t>
      </w:r>
      <w:r w:rsidRPr="00E87FA9">
        <w:rPr>
          <w:rFonts w:ascii="Book Antiqua" w:hAnsi="Book Antiqua"/>
          <w:lang w:val="en-US"/>
        </w:rPr>
        <w:t>, ndipo sehemu hii ya Agano la Ibrahimu itatimia kikamilifu.</w:t>
      </w:r>
    </w:p>
    <w:p w14:paraId="13E7A0EE" w14:textId="77777777" w:rsidR="00E87FA9" w:rsidRPr="00E87FA9" w:rsidRDefault="00E87FA9" w:rsidP="00E87FA9">
      <w:pPr>
        <w:jc w:val="both"/>
        <w:rPr>
          <w:rFonts w:ascii="Book Antiqua" w:hAnsi="Book Antiqua"/>
          <w:b/>
          <w:bCs/>
          <w:lang w:val="en-US"/>
        </w:rPr>
      </w:pPr>
      <w:r w:rsidRPr="00E87FA9">
        <w:rPr>
          <w:rFonts w:ascii="Book Antiqua" w:hAnsi="Book Antiqua"/>
          <w:b/>
          <w:bCs/>
          <w:lang w:val="en-US"/>
        </w:rPr>
        <w:t>2. Mchanga wa Baharini</w:t>
      </w:r>
    </w:p>
    <w:p w14:paraId="381598FD"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Hii inawakilisha </w:t>
      </w:r>
      <w:r w:rsidRPr="00E87FA9">
        <w:rPr>
          <w:rFonts w:ascii="Book Antiqua" w:hAnsi="Book Antiqua"/>
          <w:b/>
          <w:bCs/>
          <w:lang w:val="en-US"/>
        </w:rPr>
        <w:t>uzao wa kimwili wa Ibrahimu</w:t>
      </w:r>
      <w:r w:rsidRPr="00E87FA9">
        <w:rPr>
          <w:rFonts w:ascii="Book Antiqua" w:hAnsi="Book Antiqua"/>
          <w:lang w:val="en-US"/>
        </w:rPr>
        <w:t xml:space="preserve">, yaani </w:t>
      </w:r>
      <w:r w:rsidRPr="00E87FA9">
        <w:rPr>
          <w:rFonts w:ascii="Book Antiqua" w:hAnsi="Book Antiqua"/>
          <w:b/>
          <w:bCs/>
          <w:lang w:val="en-US"/>
        </w:rPr>
        <w:t>taifa la Israeli</w:t>
      </w:r>
      <w:r w:rsidRPr="00E87FA9">
        <w:rPr>
          <w:rFonts w:ascii="Book Antiqua" w:hAnsi="Book Antiqua"/>
          <w:lang w:val="en-US"/>
        </w:rPr>
        <w:t>, ambalo litatumika kubariki mataifa yote ya dunia:</w:t>
      </w:r>
    </w:p>
    <w:p w14:paraId="2F9AE32D" w14:textId="68BDE11B" w:rsidR="00E87FA9" w:rsidRPr="00E87FA9" w:rsidRDefault="00E87FA9" w:rsidP="00E87FA9">
      <w:pPr>
        <w:jc w:val="both"/>
        <w:rPr>
          <w:rFonts w:ascii="Book Antiqua" w:hAnsi="Book Antiqua"/>
          <w:i/>
          <w:iCs/>
          <w:lang w:val="en-US"/>
        </w:rPr>
      </w:pPr>
      <w:r w:rsidRPr="00E87FA9">
        <w:rPr>
          <w:rFonts w:ascii="Book Antiqua" w:hAnsi="Book Antiqua"/>
          <w:i/>
          <w:iCs/>
          <w:lang w:val="en-US"/>
        </w:rPr>
        <w:t>"Na hivyo Israeli wote wataokolewa; kama ilivyoandikwa, Mkombozi atatoka Sayuni, Ataondolea mbali uovu kwa Yakobo; Na hili ndilo agano langu nao, Nitakapowaondolea dhambi zao... Kwa maana karama za Mungu na mwito wake havina majuto."</w:t>
      </w:r>
      <w:r>
        <w:rPr>
          <w:rFonts w:ascii="Book Antiqua" w:hAnsi="Book Antiqua"/>
          <w:lang w:val="en-US"/>
        </w:rPr>
        <w:t xml:space="preserve"> </w:t>
      </w:r>
      <w:r w:rsidRPr="00E87FA9">
        <w:rPr>
          <w:rFonts w:ascii="Book Antiqua" w:hAnsi="Book Antiqua"/>
          <w:i/>
          <w:iCs/>
          <w:lang w:val="en-US"/>
        </w:rPr>
        <w:t>(Warumi 11:26-27, 29)</w:t>
      </w:r>
    </w:p>
    <w:p w14:paraId="6409F0D7"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Israeli wote wataokolewa na </w:t>
      </w:r>
      <w:r w:rsidRPr="00E87FA9">
        <w:rPr>
          <w:rFonts w:ascii="Book Antiqua" w:hAnsi="Book Antiqua"/>
          <w:b/>
          <w:bCs/>
          <w:lang w:val="en-US"/>
        </w:rPr>
        <w:t>macho yao ya ufahamu yatafunguliwa</w:t>
      </w:r>
      <w:r w:rsidRPr="00E87FA9">
        <w:rPr>
          <w:rFonts w:ascii="Book Antiqua" w:hAnsi="Book Antiqua"/>
          <w:lang w:val="en-US"/>
        </w:rPr>
        <w:t xml:space="preserve">, lakini hili </w:t>
      </w:r>
      <w:r w:rsidRPr="00E87FA9">
        <w:rPr>
          <w:rFonts w:ascii="Book Antiqua" w:hAnsi="Book Antiqua"/>
          <w:b/>
          <w:bCs/>
          <w:lang w:val="en-US"/>
        </w:rPr>
        <w:t>litatokea tu baada ya kukamilika kwa kanisa</w:t>
      </w:r>
      <w:r w:rsidRPr="00E87FA9">
        <w:rPr>
          <w:rFonts w:ascii="Book Antiqua" w:hAnsi="Book Antiqua"/>
          <w:lang w:val="en-US"/>
        </w:rPr>
        <w:t>:</w:t>
      </w:r>
    </w:p>
    <w:p w14:paraId="6C694A7C" w14:textId="5771AEB6" w:rsidR="00E87FA9" w:rsidRPr="00E87FA9" w:rsidRDefault="00E87FA9" w:rsidP="00E87FA9">
      <w:pPr>
        <w:jc w:val="both"/>
        <w:rPr>
          <w:rFonts w:ascii="Book Antiqua" w:hAnsi="Book Antiqua"/>
          <w:lang w:val="en-US"/>
        </w:rPr>
      </w:pPr>
      <w:r w:rsidRPr="00E87FA9">
        <w:rPr>
          <w:rFonts w:ascii="Book Antiqua" w:hAnsi="Book Antiqua"/>
          <w:i/>
          <w:iCs/>
          <w:lang w:val="en-US"/>
        </w:rPr>
        <w:t>"Kwa maana Israeli wamepata ugumu kwa sehemu, hata utimilifu wa watu wa Mataifa utakapoingia."(Warumi 11:25)</w:t>
      </w:r>
    </w:p>
    <w:p w14:paraId="1E5B63D8"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Huu </w:t>
      </w:r>
      <w:r w:rsidRPr="00E87FA9">
        <w:rPr>
          <w:rFonts w:ascii="Book Antiqua" w:hAnsi="Book Antiqua"/>
          <w:b/>
          <w:bCs/>
          <w:lang w:val="en-US"/>
        </w:rPr>
        <w:t>"ugumu wa moyo"</w:t>
      </w:r>
      <w:r w:rsidRPr="00E87FA9">
        <w:rPr>
          <w:rFonts w:ascii="Book Antiqua" w:hAnsi="Book Antiqua"/>
          <w:lang w:val="en-US"/>
        </w:rPr>
        <w:t xml:space="preserve"> wa kutomtambua Yesu kama Masihi wao utaendelea mpaka </w:t>
      </w:r>
      <w:r w:rsidRPr="00E87FA9">
        <w:rPr>
          <w:rFonts w:ascii="Book Antiqua" w:hAnsi="Book Antiqua"/>
          <w:b/>
          <w:bCs/>
          <w:lang w:val="en-US"/>
        </w:rPr>
        <w:t>idadi kamili ya watu wa Mataifa</w:t>
      </w:r>
      <w:r w:rsidRPr="00E87FA9">
        <w:rPr>
          <w:rFonts w:ascii="Book Antiqua" w:hAnsi="Book Antiqua"/>
          <w:lang w:val="en-US"/>
        </w:rPr>
        <w:t xml:space="preserve"> (144,000) itakapokamilika. Kisha, </w:t>
      </w:r>
      <w:r w:rsidRPr="00E87FA9">
        <w:rPr>
          <w:rFonts w:ascii="Book Antiqua" w:hAnsi="Book Antiqua"/>
          <w:b/>
          <w:bCs/>
          <w:lang w:val="en-US"/>
        </w:rPr>
        <w:t>uzao wa kiroho utakapokuwa kamili</w:t>
      </w:r>
      <w:r w:rsidRPr="00E87FA9">
        <w:rPr>
          <w:rFonts w:ascii="Book Antiqua" w:hAnsi="Book Antiqua"/>
          <w:lang w:val="en-US"/>
        </w:rPr>
        <w:t xml:space="preserve">, na </w:t>
      </w:r>
      <w:r w:rsidRPr="00E87FA9">
        <w:rPr>
          <w:rFonts w:ascii="Book Antiqua" w:hAnsi="Book Antiqua"/>
          <w:b/>
          <w:bCs/>
          <w:lang w:val="en-US"/>
        </w:rPr>
        <w:t>uzao wa kimwili ukiwa tayari</w:t>
      </w:r>
      <w:r w:rsidRPr="00E87FA9">
        <w:rPr>
          <w:rFonts w:ascii="Book Antiqua" w:hAnsi="Book Antiqua"/>
          <w:lang w:val="en-US"/>
        </w:rPr>
        <w:t xml:space="preserve">, </w:t>
      </w:r>
      <w:r w:rsidRPr="00E87FA9">
        <w:rPr>
          <w:rFonts w:ascii="Book Antiqua" w:hAnsi="Book Antiqua"/>
          <w:b/>
          <w:bCs/>
          <w:lang w:val="en-US"/>
        </w:rPr>
        <w:t>baraka zitaanza kumiminika kwa "mataifa yote ya dunia"</w:t>
      </w:r>
      <w:r w:rsidRPr="00E87FA9">
        <w:rPr>
          <w:rFonts w:ascii="Book Antiqua" w:hAnsi="Book Antiqua"/>
          <w:lang w:val="en-US"/>
        </w:rPr>
        <w:t xml:space="preserve">, kupitia </w:t>
      </w:r>
      <w:r w:rsidRPr="00E87FA9">
        <w:rPr>
          <w:rFonts w:ascii="Book Antiqua" w:hAnsi="Book Antiqua"/>
          <w:b/>
          <w:bCs/>
          <w:lang w:val="en-US"/>
        </w:rPr>
        <w:t>ufalme wa Mungu utakaoonekana huko Israeli</w:t>
      </w:r>
      <w:r w:rsidRPr="00E87FA9">
        <w:rPr>
          <w:rFonts w:ascii="Book Antiqua" w:hAnsi="Book Antiqua"/>
          <w:lang w:val="en-US"/>
        </w:rPr>
        <w:t>:</w:t>
      </w:r>
    </w:p>
    <w:p w14:paraId="3312256B" w14:textId="5544679B" w:rsidR="00E87FA9" w:rsidRPr="00E87FA9" w:rsidRDefault="00E87FA9" w:rsidP="00E87FA9">
      <w:pPr>
        <w:jc w:val="both"/>
        <w:rPr>
          <w:rFonts w:ascii="Book Antiqua" w:hAnsi="Book Antiqua"/>
          <w:lang w:val="en-US"/>
        </w:rPr>
      </w:pPr>
      <w:r w:rsidRPr="00E87FA9">
        <w:rPr>
          <w:rFonts w:ascii="Book Antiqua" w:hAnsi="Book Antiqua"/>
          <w:b/>
          <w:bCs/>
          <w:lang w:val="en-US"/>
        </w:rPr>
        <w:t>"</w:t>
      </w:r>
      <w:r w:rsidRPr="00E87FA9">
        <w:rPr>
          <w:rFonts w:ascii="Book Antiqua" w:hAnsi="Book Antiqua"/>
          <w:i/>
          <w:iCs/>
          <w:lang w:val="en-US"/>
        </w:rPr>
        <w:t>Itakuwa katika siku za mwisho, Mlima wa nyumba ya Bwana utakuwa imara juu ya milima, utainuliwa juu ya vilima; na mataifa yote watamiminika kwake... Maana katika Sayuni itatoka sheria, na neno la Bwana katika Yerusalemu."</w:t>
      </w:r>
      <w:r>
        <w:rPr>
          <w:rFonts w:ascii="Book Antiqua" w:hAnsi="Book Antiqua"/>
          <w:lang w:val="en-US"/>
        </w:rPr>
        <w:t xml:space="preserve"> </w:t>
      </w:r>
      <w:r w:rsidRPr="00E87FA9">
        <w:rPr>
          <w:rFonts w:ascii="Book Antiqua" w:hAnsi="Book Antiqua"/>
          <w:i/>
          <w:iCs/>
          <w:lang w:val="en-US"/>
        </w:rPr>
        <w:t>(Isaya 2:2-3)</w:t>
      </w:r>
    </w:p>
    <w:p w14:paraId="5A324C71"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Israeli itaongozwa na </w:t>
      </w:r>
      <w:r w:rsidRPr="00E87FA9">
        <w:rPr>
          <w:rFonts w:ascii="Book Antiqua" w:hAnsi="Book Antiqua"/>
          <w:b/>
          <w:bCs/>
          <w:lang w:val="en-US"/>
        </w:rPr>
        <w:t>watakatifu wa kale</w:t>
      </w:r>
      <w:r w:rsidRPr="00E87FA9">
        <w:rPr>
          <w:rFonts w:ascii="Book Antiqua" w:hAnsi="Book Antiqua"/>
          <w:lang w:val="en-US"/>
        </w:rPr>
        <w:t>:</w:t>
      </w:r>
    </w:p>
    <w:p w14:paraId="56AB6B55" w14:textId="1F7254A2" w:rsidR="00E87FA9" w:rsidRPr="00E87FA9" w:rsidRDefault="00E87FA9" w:rsidP="00E87FA9">
      <w:pPr>
        <w:jc w:val="both"/>
        <w:rPr>
          <w:rFonts w:ascii="Book Antiqua" w:hAnsi="Book Antiqua"/>
          <w:lang w:val="en-US"/>
        </w:rPr>
      </w:pPr>
      <w:r w:rsidRPr="00E87FA9">
        <w:rPr>
          <w:rFonts w:ascii="Book Antiqua" w:hAnsi="Book Antiqua"/>
          <w:i/>
          <w:iCs/>
          <w:lang w:val="en-US"/>
        </w:rPr>
        <w:t>"Nitarejesha waamuzi wako kama hapo kwanza, na washauri wako kama mwanzo wake."</w:t>
      </w:r>
      <w:r>
        <w:rPr>
          <w:rFonts w:ascii="Book Antiqua" w:hAnsi="Book Antiqua"/>
          <w:lang w:val="en-US"/>
        </w:rPr>
        <w:t xml:space="preserve"> </w:t>
      </w:r>
      <w:r w:rsidRPr="00E87FA9">
        <w:rPr>
          <w:rFonts w:ascii="Book Antiqua" w:hAnsi="Book Antiqua"/>
          <w:i/>
          <w:iCs/>
          <w:lang w:val="en-US"/>
        </w:rPr>
        <w:t>(Isaya 1:26)</w:t>
      </w:r>
    </w:p>
    <w:p w14:paraId="09418562" w14:textId="77777777" w:rsidR="00E87FA9" w:rsidRPr="00E87FA9" w:rsidRDefault="00E87FA9" w:rsidP="00E87FA9">
      <w:pPr>
        <w:jc w:val="both"/>
        <w:rPr>
          <w:rFonts w:ascii="Book Antiqua" w:hAnsi="Book Antiqua"/>
          <w:lang w:val="en-US"/>
        </w:rPr>
      </w:pPr>
      <w:r w:rsidRPr="00E87FA9">
        <w:rPr>
          <w:rFonts w:ascii="Book Antiqua" w:hAnsi="Book Antiqua"/>
          <w:lang w:val="en-US"/>
        </w:rPr>
        <w:lastRenderedPageBreak/>
        <w:t xml:space="preserve">Watakatifu hawa wa kale ndio watakuwa </w:t>
      </w:r>
      <w:r w:rsidRPr="00E87FA9">
        <w:rPr>
          <w:rFonts w:ascii="Book Antiqua" w:hAnsi="Book Antiqua"/>
          <w:b/>
          <w:bCs/>
          <w:lang w:val="en-US"/>
        </w:rPr>
        <w:t>viongozi na watawala wa dunia yote</w:t>
      </w:r>
      <w:r w:rsidRPr="00E87FA9">
        <w:rPr>
          <w:rFonts w:ascii="Book Antiqua" w:hAnsi="Book Antiqua"/>
          <w:lang w:val="en-US"/>
        </w:rPr>
        <w:t>:</w:t>
      </w:r>
    </w:p>
    <w:p w14:paraId="31A6AA7D" w14:textId="3A5DA353" w:rsidR="00E87FA9" w:rsidRPr="00E87FA9" w:rsidRDefault="00E87FA9" w:rsidP="00E87FA9">
      <w:pPr>
        <w:jc w:val="both"/>
        <w:rPr>
          <w:rFonts w:ascii="Book Antiqua" w:hAnsi="Book Antiqua"/>
          <w:lang w:val="en-US"/>
        </w:rPr>
      </w:pPr>
      <w:r w:rsidRPr="00E87FA9">
        <w:rPr>
          <w:rFonts w:ascii="Book Antiqua" w:hAnsi="Book Antiqua"/>
          <w:i/>
          <w:iCs/>
          <w:lang w:val="en-US"/>
        </w:rPr>
        <w:t>"Badala ya baba zako watakuwa wana wako, Utawaweka wawe wakuu katika dunia yote."</w:t>
      </w:r>
      <w:r>
        <w:rPr>
          <w:rFonts w:ascii="Book Antiqua" w:hAnsi="Book Antiqua"/>
          <w:lang w:val="en-US"/>
        </w:rPr>
        <w:t xml:space="preserve"> </w:t>
      </w:r>
      <w:r w:rsidRPr="00E87FA9">
        <w:rPr>
          <w:rFonts w:ascii="Book Antiqua" w:hAnsi="Book Antiqua"/>
          <w:i/>
          <w:iCs/>
          <w:lang w:val="en-US"/>
        </w:rPr>
        <w:t>(Zaburi 45:16)</w:t>
      </w:r>
    </w:p>
    <w:p w14:paraId="61E7457D" w14:textId="77777777" w:rsidR="00E87FA9" w:rsidRPr="00E87FA9" w:rsidRDefault="00E87FA9" w:rsidP="00E87FA9">
      <w:pPr>
        <w:jc w:val="both"/>
        <w:rPr>
          <w:rFonts w:ascii="Book Antiqua" w:hAnsi="Book Antiqua"/>
          <w:lang w:val="en-US"/>
        </w:rPr>
      </w:pPr>
    </w:p>
    <w:p w14:paraId="0061C294" w14:textId="77777777" w:rsidR="00E87FA9" w:rsidRPr="00E87FA9" w:rsidRDefault="00E87FA9" w:rsidP="00E87FA9">
      <w:pPr>
        <w:jc w:val="center"/>
        <w:rPr>
          <w:rFonts w:ascii="Book Antiqua" w:hAnsi="Book Antiqua"/>
          <w:b/>
          <w:bCs/>
          <w:lang w:val="en-US"/>
        </w:rPr>
      </w:pPr>
      <w:r w:rsidRPr="00E87FA9">
        <w:rPr>
          <w:rFonts w:ascii="Book Antiqua" w:hAnsi="Book Antiqua"/>
          <w:b/>
          <w:bCs/>
          <w:lang w:val="en-US"/>
        </w:rPr>
        <w:t>AGANO LA SHERIA</w:t>
      </w:r>
    </w:p>
    <w:p w14:paraId="41724609"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Agano la Sheria lilipewa kwa Musa katika </w:t>
      </w:r>
      <w:r w:rsidRPr="00E87FA9">
        <w:rPr>
          <w:rFonts w:ascii="Book Antiqua" w:hAnsi="Book Antiqua"/>
          <w:b/>
          <w:bCs/>
          <w:lang w:val="en-US"/>
        </w:rPr>
        <w:t>Mlima Sinai</w:t>
      </w:r>
      <w:r w:rsidRPr="00E87FA9">
        <w:rPr>
          <w:rFonts w:ascii="Book Antiqua" w:hAnsi="Book Antiqua"/>
          <w:lang w:val="en-US"/>
        </w:rPr>
        <w:t xml:space="preserve">, na lilijumuisha </w:t>
      </w:r>
      <w:r w:rsidRPr="00E87FA9">
        <w:rPr>
          <w:rFonts w:ascii="Book Antiqua" w:hAnsi="Book Antiqua"/>
          <w:b/>
          <w:bCs/>
          <w:lang w:val="en-US"/>
        </w:rPr>
        <w:t>Amri Kumi</w:t>
      </w:r>
      <w:r w:rsidRPr="00E87FA9">
        <w:rPr>
          <w:rFonts w:ascii="Book Antiqua" w:hAnsi="Book Antiqua"/>
          <w:lang w:val="en-US"/>
        </w:rPr>
        <w:t xml:space="preserve"> pamoja na sheria nyingine zilizoorodheshwa katika vitabu vya </w:t>
      </w:r>
      <w:r w:rsidRPr="00E87FA9">
        <w:rPr>
          <w:rFonts w:ascii="Book Antiqua" w:hAnsi="Book Antiqua"/>
          <w:b/>
          <w:bCs/>
          <w:lang w:val="en-US"/>
        </w:rPr>
        <w:t>Walawi na Kumbukumbu la Torati</w:t>
      </w:r>
      <w:r w:rsidRPr="00E87FA9">
        <w:rPr>
          <w:rFonts w:ascii="Book Antiqua" w:hAnsi="Book Antiqua"/>
          <w:lang w:val="en-US"/>
        </w:rPr>
        <w:t>. Mtume Paulo aliandika:</w:t>
      </w:r>
    </w:p>
    <w:p w14:paraId="57F5AFCB" w14:textId="51D2D502" w:rsidR="00E87FA9" w:rsidRPr="00E87FA9" w:rsidRDefault="00E87FA9" w:rsidP="00E87FA9">
      <w:pPr>
        <w:jc w:val="both"/>
        <w:rPr>
          <w:rFonts w:ascii="Book Antiqua" w:hAnsi="Book Antiqua"/>
          <w:lang w:val="en-US"/>
        </w:rPr>
      </w:pPr>
      <w:r w:rsidRPr="00E87FA9">
        <w:rPr>
          <w:rFonts w:ascii="Book Antiqua" w:hAnsi="Book Antiqua"/>
          <w:i/>
          <w:iCs/>
          <w:lang w:val="en-US"/>
        </w:rPr>
        <w:t>"Agano la sheria, lililotolewa baada ya miaka mia nne na thelathini, haliwezi kuibatilisha ile ahadi ya awali aliyofanya Mungu, hata kuibatilisha ile ahadi."</w:t>
      </w:r>
      <w:r>
        <w:rPr>
          <w:rFonts w:ascii="Book Antiqua" w:hAnsi="Book Antiqua"/>
          <w:lang w:val="en-US"/>
        </w:rPr>
        <w:t xml:space="preserve"> </w:t>
      </w:r>
      <w:r w:rsidRPr="00E87FA9">
        <w:rPr>
          <w:rFonts w:ascii="Book Antiqua" w:hAnsi="Book Antiqua"/>
          <w:i/>
          <w:iCs/>
          <w:lang w:val="en-US"/>
        </w:rPr>
        <w:t>(Wagalatia 3:17)</w:t>
      </w:r>
    </w:p>
    <w:p w14:paraId="0765F5E3"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Agano la Ibrahimu lilikuwa </w:t>
      </w:r>
      <w:r w:rsidRPr="00E87FA9">
        <w:rPr>
          <w:rFonts w:ascii="Book Antiqua" w:hAnsi="Book Antiqua"/>
          <w:b/>
          <w:bCs/>
          <w:lang w:val="en-US"/>
        </w:rPr>
        <w:t>agano la awali</w:t>
      </w:r>
      <w:r w:rsidRPr="00E87FA9">
        <w:rPr>
          <w:rFonts w:ascii="Book Antiqua" w:hAnsi="Book Antiqua"/>
          <w:lang w:val="en-US"/>
        </w:rPr>
        <w:t xml:space="preserve"> la Mungu, na agano la Sheria lilikuja </w:t>
      </w:r>
      <w:r w:rsidRPr="00E87FA9">
        <w:rPr>
          <w:rFonts w:ascii="Book Antiqua" w:hAnsi="Book Antiqua"/>
          <w:b/>
          <w:bCs/>
          <w:lang w:val="en-US"/>
        </w:rPr>
        <w:t>baadaye sana (miaka 430 baadaye)</w:t>
      </w:r>
      <w:r w:rsidRPr="00E87FA9">
        <w:rPr>
          <w:rFonts w:ascii="Book Antiqua" w:hAnsi="Book Antiqua"/>
          <w:lang w:val="en-US"/>
        </w:rPr>
        <w:t xml:space="preserve">. Agano la Sheria liliahidi </w:t>
      </w:r>
      <w:r w:rsidRPr="00E87FA9">
        <w:rPr>
          <w:rFonts w:ascii="Book Antiqua" w:hAnsi="Book Antiqua"/>
          <w:b/>
          <w:bCs/>
          <w:lang w:val="en-US"/>
        </w:rPr>
        <w:t>uzima</w:t>
      </w:r>
      <w:r w:rsidRPr="00E87FA9">
        <w:rPr>
          <w:rFonts w:ascii="Book Antiqua" w:hAnsi="Book Antiqua"/>
          <w:lang w:val="en-US"/>
        </w:rPr>
        <w:t xml:space="preserve"> kwa wale wote waliolishika kikamilifu:</w:t>
      </w:r>
    </w:p>
    <w:p w14:paraId="6D96B198" w14:textId="34040F97" w:rsidR="00E87FA9" w:rsidRPr="00E87FA9" w:rsidRDefault="00E87FA9" w:rsidP="00E87FA9">
      <w:pPr>
        <w:jc w:val="both"/>
        <w:rPr>
          <w:rFonts w:ascii="Book Antiqua" w:hAnsi="Book Antiqua"/>
          <w:lang w:val="en-US"/>
        </w:rPr>
      </w:pPr>
      <w:r w:rsidRPr="00E87FA9">
        <w:rPr>
          <w:rFonts w:ascii="Book Antiqua" w:hAnsi="Book Antiqua"/>
          <w:i/>
          <w:iCs/>
          <w:lang w:val="en-US"/>
        </w:rPr>
        <w:t>"Basi mtazishika amri zangu na hukumu zangu; ambazo mwanadamu akizitenda ataishi kwa hizo; Mimi ndimi Bwana."</w:t>
      </w:r>
      <w:r>
        <w:rPr>
          <w:rFonts w:ascii="Book Antiqua" w:hAnsi="Book Antiqua"/>
          <w:i/>
          <w:iCs/>
          <w:lang w:val="en-US"/>
        </w:rPr>
        <w:t xml:space="preserve"> </w:t>
      </w:r>
      <w:r w:rsidRPr="00E87FA9">
        <w:rPr>
          <w:rFonts w:ascii="Book Antiqua" w:hAnsi="Book Antiqua"/>
          <w:i/>
          <w:iCs/>
          <w:lang w:val="en-US"/>
        </w:rPr>
        <w:t>(Walawi 18:5)</w:t>
      </w:r>
    </w:p>
    <w:p w14:paraId="492813E5"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Lakini hakuna Mwisraeli aliyeweza kupata ahadi hiyo ya uzima, kwa kuwa </w:t>
      </w:r>
      <w:r w:rsidRPr="00E87FA9">
        <w:rPr>
          <w:rFonts w:ascii="Book Antiqua" w:hAnsi="Book Antiqua"/>
          <w:b/>
          <w:bCs/>
          <w:lang w:val="en-US"/>
        </w:rPr>
        <w:t>hakuna aliyeweza kuitimiza sheria kikamilifu</w:t>
      </w:r>
      <w:r w:rsidRPr="00E87FA9">
        <w:rPr>
          <w:rFonts w:ascii="Book Antiqua" w:hAnsi="Book Antiqua"/>
          <w:lang w:val="en-US"/>
        </w:rPr>
        <w:t>:</w:t>
      </w:r>
    </w:p>
    <w:p w14:paraId="219025D0" w14:textId="3FC8F599" w:rsidR="00E87FA9" w:rsidRPr="00E87FA9" w:rsidRDefault="00E87FA9" w:rsidP="00E87FA9">
      <w:pPr>
        <w:jc w:val="both"/>
        <w:rPr>
          <w:rFonts w:ascii="Book Antiqua" w:hAnsi="Book Antiqua"/>
          <w:lang w:val="en-US"/>
        </w:rPr>
      </w:pPr>
      <w:r w:rsidRPr="00E87FA9">
        <w:rPr>
          <w:rFonts w:ascii="Book Antiqua" w:hAnsi="Book Antiqua"/>
          <w:b/>
          <w:bCs/>
          <w:lang w:val="en-US"/>
        </w:rPr>
        <w:t>"</w:t>
      </w:r>
      <w:r w:rsidRPr="00E87FA9">
        <w:rPr>
          <w:rFonts w:ascii="Book Antiqua" w:hAnsi="Book Antiqua"/>
          <w:i/>
          <w:iCs/>
          <w:lang w:val="en-US"/>
        </w:rPr>
        <w:t>Maana mtu yeyote atakayeshika sheria yote, ila akajikwaa katika neno moja tu, amekuwa na hatia ya yote."</w:t>
      </w:r>
      <w:r>
        <w:rPr>
          <w:rFonts w:ascii="Book Antiqua" w:hAnsi="Book Antiqua"/>
          <w:lang w:val="en-US"/>
        </w:rPr>
        <w:t xml:space="preserve"> </w:t>
      </w:r>
      <w:r w:rsidRPr="00E87FA9">
        <w:rPr>
          <w:rFonts w:ascii="Book Antiqua" w:hAnsi="Book Antiqua"/>
          <w:i/>
          <w:iCs/>
          <w:lang w:val="en-US"/>
        </w:rPr>
        <w:t>(Yakobo 2:10)</w:t>
      </w:r>
    </w:p>
    <w:p w14:paraId="32076C70" w14:textId="77777777" w:rsidR="00E87FA9" w:rsidRPr="00E87FA9" w:rsidRDefault="00E87FA9" w:rsidP="00E87FA9">
      <w:pPr>
        <w:jc w:val="both"/>
        <w:rPr>
          <w:rFonts w:ascii="Book Antiqua" w:hAnsi="Book Antiqua"/>
          <w:lang w:val="en-US"/>
        </w:rPr>
      </w:pPr>
      <w:r w:rsidRPr="00E87FA9">
        <w:rPr>
          <w:rFonts w:ascii="Book Antiqua" w:hAnsi="Book Antiqua"/>
          <w:lang w:val="en-US"/>
        </w:rPr>
        <w:t>Kama Paulo alivyosema:</w:t>
      </w:r>
    </w:p>
    <w:p w14:paraId="61D7D04A" w14:textId="0407A0A2" w:rsidR="00E87FA9" w:rsidRPr="00E87FA9" w:rsidRDefault="00E87FA9" w:rsidP="00E87FA9">
      <w:pPr>
        <w:jc w:val="both"/>
        <w:rPr>
          <w:rFonts w:ascii="Book Antiqua" w:hAnsi="Book Antiqua"/>
          <w:lang w:val="en-US"/>
        </w:rPr>
      </w:pPr>
      <w:r w:rsidRPr="00E87FA9">
        <w:rPr>
          <w:rFonts w:ascii="Book Antiqua" w:hAnsi="Book Antiqua"/>
          <w:i/>
          <w:iCs/>
          <w:lang w:val="en-US"/>
        </w:rPr>
        <w:t>"Ni dhahiri kwamba hakuna mtu anayehesabiwa haki mbele za Mungu kwa sheria."</w:t>
      </w:r>
      <w:r>
        <w:rPr>
          <w:rFonts w:ascii="Book Antiqua" w:hAnsi="Book Antiqua"/>
          <w:lang w:val="en-US"/>
        </w:rPr>
        <w:t xml:space="preserve"> </w:t>
      </w:r>
      <w:r w:rsidRPr="00E87FA9">
        <w:rPr>
          <w:rFonts w:ascii="Book Antiqua" w:hAnsi="Book Antiqua"/>
          <w:i/>
          <w:iCs/>
          <w:lang w:val="en-US"/>
        </w:rPr>
        <w:t>(Wagalatia 3:11)</w:t>
      </w:r>
    </w:p>
    <w:p w14:paraId="2F5E8B4A" w14:textId="77777777" w:rsidR="00E87FA9" w:rsidRPr="00E87FA9" w:rsidRDefault="00E87FA9" w:rsidP="00E87FA9">
      <w:pPr>
        <w:jc w:val="both"/>
        <w:rPr>
          <w:rFonts w:ascii="Book Antiqua" w:hAnsi="Book Antiqua"/>
          <w:lang w:val="en-US"/>
        </w:rPr>
      </w:pPr>
      <w:r w:rsidRPr="00E87FA9">
        <w:rPr>
          <w:rFonts w:ascii="Book Antiqua" w:hAnsi="Book Antiqua"/>
          <w:lang w:val="en-US"/>
        </w:rPr>
        <w:lastRenderedPageBreak/>
        <w:t xml:space="preserve">Mtume Paulo anaweka wazi kwamba </w:t>
      </w:r>
      <w:r w:rsidRPr="00E87FA9">
        <w:rPr>
          <w:rFonts w:ascii="Book Antiqua" w:hAnsi="Book Antiqua"/>
          <w:b/>
          <w:bCs/>
          <w:lang w:val="en-US"/>
        </w:rPr>
        <w:t>sheria kamilifu haingeweza kutimizwa</w:t>
      </w:r>
      <w:r w:rsidRPr="00E87FA9">
        <w:rPr>
          <w:rFonts w:ascii="Book Antiqua" w:hAnsi="Book Antiqua"/>
          <w:lang w:val="en-US"/>
        </w:rPr>
        <w:t xml:space="preserve"> na yeyote, na hivyo </w:t>
      </w:r>
      <w:r w:rsidRPr="00E87FA9">
        <w:rPr>
          <w:rFonts w:ascii="Book Antiqua" w:hAnsi="Book Antiqua"/>
          <w:b/>
          <w:bCs/>
          <w:lang w:val="en-US"/>
        </w:rPr>
        <w:t>hakuna mtu anayeweza kuhesabiwa haki mbele za Mungu</w:t>
      </w:r>
      <w:r w:rsidRPr="00E87FA9">
        <w:rPr>
          <w:rFonts w:ascii="Book Antiqua" w:hAnsi="Book Antiqua"/>
          <w:lang w:val="en-US"/>
        </w:rPr>
        <w:t xml:space="preserve"> kwa kuitimiza.</w:t>
      </w:r>
    </w:p>
    <w:p w14:paraId="591258A5" w14:textId="77777777" w:rsidR="00E87FA9" w:rsidRPr="00E87FA9" w:rsidRDefault="00E87FA9" w:rsidP="00E87FA9">
      <w:pPr>
        <w:jc w:val="both"/>
        <w:rPr>
          <w:rFonts w:ascii="Book Antiqua" w:hAnsi="Book Antiqua"/>
          <w:lang w:val="en-US"/>
        </w:rPr>
      </w:pPr>
      <w:r w:rsidRPr="00E87FA9">
        <w:rPr>
          <w:rFonts w:ascii="Book Antiqua" w:hAnsi="Book Antiqua"/>
          <w:lang w:val="en-US"/>
        </w:rPr>
        <w:t>Anahoji:</w:t>
      </w:r>
    </w:p>
    <w:p w14:paraId="2FDF85B6" w14:textId="206792B0" w:rsidR="00E87FA9" w:rsidRPr="00E87FA9" w:rsidRDefault="00E87FA9" w:rsidP="00E87FA9">
      <w:pPr>
        <w:jc w:val="both"/>
        <w:rPr>
          <w:rFonts w:ascii="Book Antiqua" w:hAnsi="Book Antiqua"/>
          <w:lang w:val="en-US"/>
        </w:rPr>
      </w:pPr>
      <w:r w:rsidRPr="00E87FA9">
        <w:rPr>
          <w:rFonts w:ascii="Book Antiqua" w:hAnsi="Book Antiqua"/>
          <w:b/>
          <w:bCs/>
          <w:lang w:val="en-US"/>
        </w:rPr>
        <w:t>"</w:t>
      </w:r>
      <w:r w:rsidRPr="00E87FA9">
        <w:rPr>
          <w:rFonts w:ascii="Book Antiqua" w:hAnsi="Book Antiqua"/>
          <w:i/>
          <w:iCs/>
          <w:lang w:val="en-US"/>
        </w:rPr>
        <w:t>Basi sheria ilikuwa nini? Iliongezwa kwa sababu ya makosa, hata aje yule mzao aliyeahidiwa; nayo iliwekwa kwa njia ya malaika, mkononi mwa mpatanishi."</w:t>
      </w:r>
      <w:r>
        <w:rPr>
          <w:rFonts w:ascii="Book Antiqua" w:hAnsi="Book Antiqua"/>
          <w:lang w:val="en-US"/>
        </w:rPr>
        <w:t xml:space="preserve"> </w:t>
      </w:r>
      <w:r w:rsidRPr="00E87FA9">
        <w:rPr>
          <w:rFonts w:ascii="Book Antiqua" w:hAnsi="Book Antiqua"/>
          <w:i/>
          <w:iCs/>
          <w:lang w:val="en-US"/>
        </w:rPr>
        <w:t>(Wagalatia 3:19)</w:t>
      </w:r>
    </w:p>
    <w:p w14:paraId="2D1973CE"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Sheria nyingi tofauti zilihitajika </w:t>
      </w:r>
      <w:r w:rsidRPr="00E87FA9">
        <w:rPr>
          <w:rFonts w:ascii="Book Antiqua" w:hAnsi="Book Antiqua"/>
          <w:b/>
          <w:bCs/>
          <w:lang w:val="en-US"/>
        </w:rPr>
        <w:t>kuonesha dhambi</w:t>
      </w:r>
      <w:r w:rsidRPr="00E87FA9">
        <w:rPr>
          <w:rFonts w:ascii="Book Antiqua" w:hAnsi="Book Antiqua"/>
          <w:lang w:val="en-US"/>
        </w:rPr>
        <w:t xml:space="preserve"> na </w:t>
      </w:r>
      <w:r w:rsidRPr="00E87FA9">
        <w:rPr>
          <w:rFonts w:ascii="Book Antiqua" w:hAnsi="Book Antiqua"/>
          <w:b/>
          <w:bCs/>
          <w:lang w:val="en-US"/>
        </w:rPr>
        <w:t>kukemea uovu</w:t>
      </w:r>
      <w:r w:rsidRPr="00E87FA9">
        <w:rPr>
          <w:rFonts w:ascii="Book Antiqua" w:hAnsi="Book Antiqua"/>
          <w:lang w:val="en-US"/>
        </w:rPr>
        <w:t xml:space="preserve"> uliokuwa ukiongezeka Israeli na ulimwenguni kote. Amri zote za “fanya hili” na “usifanye lile” zililenga </w:t>
      </w:r>
      <w:r w:rsidRPr="00E87FA9">
        <w:rPr>
          <w:rFonts w:ascii="Book Antiqua" w:hAnsi="Book Antiqua"/>
          <w:b/>
          <w:bCs/>
          <w:lang w:val="en-US"/>
        </w:rPr>
        <w:t>kuinua maisha na ustawi wa taifa</w:t>
      </w:r>
      <w:r w:rsidRPr="00E87FA9">
        <w:rPr>
          <w:rFonts w:ascii="Book Antiqua" w:hAnsi="Book Antiqua"/>
          <w:lang w:val="en-US"/>
        </w:rPr>
        <w:t>.</w:t>
      </w:r>
    </w:p>
    <w:p w14:paraId="447C73C3"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Lakini sheria pia </w:t>
      </w:r>
      <w:r w:rsidRPr="00E87FA9">
        <w:rPr>
          <w:rFonts w:ascii="Book Antiqua" w:hAnsi="Book Antiqua"/>
          <w:b/>
          <w:bCs/>
          <w:lang w:val="en-US"/>
        </w:rPr>
        <w:t>ilikuwa na kusudi la pili</w:t>
      </w:r>
      <w:r w:rsidRPr="00E87FA9">
        <w:rPr>
          <w:rFonts w:ascii="Book Antiqua" w:hAnsi="Book Antiqua"/>
          <w:lang w:val="en-US"/>
        </w:rPr>
        <w:t xml:space="preserve">: kutoa </w:t>
      </w:r>
      <w:r w:rsidRPr="00E87FA9">
        <w:rPr>
          <w:rFonts w:ascii="Book Antiqua" w:hAnsi="Book Antiqua"/>
          <w:b/>
          <w:bCs/>
          <w:lang w:val="en-US"/>
        </w:rPr>
        <w:t>mifano na vivuli</w:t>
      </w:r>
      <w:r w:rsidRPr="00E87FA9">
        <w:rPr>
          <w:rFonts w:ascii="Book Antiqua" w:hAnsi="Book Antiqua"/>
          <w:lang w:val="en-US"/>
        </w:rPr>
        <w:t xml:space="preserve"> kwa wale walioko katika kizazi hiki, yaani </w:t>
      </w:r>
      <w:r w:rsidRPr="00E87FA9">
        <w:rPr>
          <w:rFonts w:ascii="Book Antiqua" w:hAnsi="Book Antiqua"/>
          <w:b/>
          <w:bCs/>
          <w:lang w:val="en-US"/>
        </w:rPr>
        <w:t>Israeli wa kiroho (Kanisa)</w:t>
      </w:r>
      <w:r w:rsidRPr="00E87FA9">
        <w:rPr>
          <w:rFonts w:ascii="Book Antiqua" w:hAnsi="Book Antiqua"/>
          <w:lang w:val="en-US"/>
        </w:rPr>
        <w:t>:</w:t>
      </w:r>
    </w:p>
    <w:p w14:paraId="7571D614" w14:textId="1F978B01" w:rsidR="00E87FA9" w:rsidRPr="00E87FA9" w:rsidRDefault="00E87FA9" w:rsidP="00E87FA9">
      <w:pPr>
        <w:jc w:val="both"/>
        <w:rPr>
          <w:rFonts w:ascii="Book Antiqua" w:hAnsi="Book Antiqua"/>
          <w:lang w:val="en-US"/>
        </w:rPr>
      </w:pPr>
      <w:r w:rsidRPr="00E87FA9">
        <w:rPr>
          <w:rFonts w:ascii="Book Antiqua" w:hAnsi="Book Antiqua"/>
          <w:i/>
          <w:iCs/>
          <w:lang w:val="en-US"/>
        </w:rPr>
        <w:t>"Kwa maana sheria, ikiwa ni kivuli cha mema yajayo, si sura halisi ya mambo hayo..."</w:t>
      </w:r>
      <w:r>
        <w:rPr>
          <w:rFonts w:ascii="Book Antiqua" w:hAnsi="Book Antiqua"/>
          <w:lang w:val="en-US"/>
        </w:rPr>
        <w:t xml:space="preserve"> </w:t>
      </w:r>
      <w:r w:rsidRPr="00E87FA9">
        <w:rPr>
          <w:rFonts w:ascii="Book Antiqua" w:hAnsi="Book Antiqua"/>
          <w:i/>
          <w:iCs/>
          <w:lang w:val="en-US"/>
        </w:rPr>
        <w:t>(Waebrania 10:1)</w:t>
      </w:r>
    </w:p>
    <w:p w14:paraId="2B2EC018" w14:textId="77777777" w:rsidR="00E87FA9" w:rsidRPr="00E87FA9" w:rsidRDefault="00E87FA9" w:rsidP="00E87FA9">
      <w:pPr>
        <w:jc w:val="both"/>
        <w:rPr>
          <w:rFonts w:ascii="Book Antiqua" w:hAnsi="Book Antiqua"/>
          <w:lang w:val="en-US"/>
        </w:rPr>
      </w:pPr>
      <w:r w:rsidRPr="00E87FA9">
        <w:rPr>
          <w:rFonts w:ascii="Book Antiqua" w:hAnsi="Book Antiqua"/>
          <w:b/>
          <w:bCs/>
          <w:lang w:val="en-US"/>
        </w:rPr>
        <w:t>Sheria imejaa mifano na vivuli</w:t>
      </w:r>
      <w:r w:rsidRPr="00E87FA9">
        <w:rPr>
          <w:rFonts w:ascii="Book Antiqua" w:hAnsi="Book Antiqua"/>
          <w:lang w:val="en-US"/>
        </w:rPr>
        <w:t xml:space="preserve"> vinavyofundisha kweli kuu kwa </w:t>
      </w:r>
      <w:r w:rsidRPr="00E87FA9">
        <w:rPr>
          <w:rFonts w:ascii="Book Antiqua" w:hAnsi="Book Antiqua"/>
          <w:b/>
          <w:bCs/>
          <w:lang w:val="en-US"/>
        </w:rPr>
        <w:t>kanisa la Kristo</w:t>
      </w:r>
      <w:r w:rsidRPr="00E87FA9">
        <w:rPr>
          <w:rFonts w:ascii="Book Antiqua" w:hAnsi="Book Antiqua"/>
          <w:lang w:val="en-US"/>
        </w:rPr>
        <w:t>.</w:t>
      </w:r>
    </w:p>
    <w:p w14:paraId="3B8C11E4" w14:textId="77777777" w:rsidR="00E87FA9" w:rsidRPr="00E87FA9" w:rsidRDefault="00E87FA9" w:rsidP="00E87FA9">
      <w:pPr>
        <w:jc w:val="both"/>
        <w:rPr>
          <w:rFonts w:ascii="Book Antiqua" w:hAnsi="Book Antiqua"/>
          <w:b/>
          <w:bCs/>
          <w:lang w:val="en-US"/>
        </w:rPr>
      </w:pPr>
      <w:r w:rsidRPr="00E87FA9">
        <w:rPr>
          <w:rFonts w:ascii="Book Antiqua" w:hAnsi="Book Antiqua"/>
          <w:b/>
          <w:bCs/>
          <w:lang w:val="en-US"/>
        </w:rPr>
        <w:t>Mfano mmoja: Sheria ya Pasaka</w:t>
      </w:r>
    </w:p>
    <w:p w14:paraId="07972203"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Katika </w:t>
      </w:r>
      <w:r w:rsidRPr="00E87FA9">
        <w:rPr>
          <w:rFonts w:ascii="Book Antiqua" w:hAnsi="Book Antiqua"/>
          <w:b/>
          <w:bCs/>
          <w:lang w:val="en-US"/>
        </w:rPr>
        <w:t>Kutoka sura ya 12</w:t>
      </w:r>
      <w:r w:rsidRPr="00E87FA9">
        <w:rPr>
          <w:rFonts w:ascii="Book Antiqua" w:hAnsi="Book Antiqua"/>
          <w:lang w:val="en-US"/>
        </w:rPr>
        <w:t xml:space="preserve">, sheria ya Pasaka na taratibu zake huleta </w:t>
      </w:r>
      <w:r w:rsidRPr="00E87FA9">
        <w:rPr>
          <w:rFonts w:ascii="Book Antiqua" w:hAnsi="Book Antiqua"/>
          <w:b/>
          <w:bCs/>
          <w:lang w:val="en-US"/>
        </w:rPr>
        <w:t>funzo maalum kwa Wakristo</w:t>
      </w:r>
      <w:r w:rsidRPr="00E87FA9">
        <w:rPr>
          <w:rFonts w:ascii="Book Antiqua" w:hAnsi="Book Antiqua"/>
          <w:lang w:val="en-US"/>
        </w:rPr>
        <w:t>. Paulo alisema wazi:</w:t>
      </w:r>
    </w:p>
    <w:p w14:paraId="4C0079D2" w14:textId="27469E72" w:rsidR="00E87FA9" w:rsidRPr="00E87FA9" w:rsidRDefault="00E87FA9" w:rsidP="00E87FA9">
      <w:pPr>
        <w:jc w:val="both"/>
        <w:rPr>
          <w:rFonts w:ascii="Book Antiqua" w:hAnsi="Book Antiqua"/>
          <w:lang w:val="en-US"/>
        </w:rPr>
      </w:pPr>
      <w:r w:rsidRPr="00E87FA9">
        <w:rPr>
          <w:rFonts w:ascii="Book Antiqua" w:hAnsi="Book Antiqua"/>
          <w:i/>
          <w:iCs/>
          <w:lang w:val="en-US"/>
        </w:rPr>
        <w:t>"Basi, jitakaseni na chachu ya zamani, mpate kuwa donge jipya, kama mlivyo si wenye chachu. Maana Pasaka wetu amekwisha kutolewa sadaka, yaani, Kristo."</w:t>
      </w:r>
      <w:r w:rsidR="009B1FB7">
        <w:rPr>
          <w:rFonts w:ascii="Book Antiqua" w:hAnsi="Book Antiqua"/>
          <w:lang w:val="en-US"/>
        </w:rPr>
        <w:t xml:space="preserve"> </w:t>
      </w:r>
      <w:r w:rsidRPr="00E87FA9">
        <w:rPr>
          <w:rFonts w:ascii="Book Antiqua" w:hAnsi="Book Antiqua"/>
          <w:i/>
          <w:iCs/>
          <w:lang w:val="en-US"/>
        </w:rPr>
        <w:t>(1 Wakorintho 5:7)</w:t>
      </w:r>
    </w:p>
    <w:p w14:paraId="494E57FD" w14:textId="77777777" w:rsidR="00E87FA9" w:rsidRPr="00E87FA9" w:rsidRDefault="00E87FA9" w:rsidP="00E87FA9">
      <w:pPr>
        <w:jc w:val="both"/>
        <w:rPr>
          <w:rFonts w:ascii="Book Antiqua" w:hAnsi="Book Antiqua"/>
          <w:lang w:val="en-US"/>
        </w:rPr>
      </w:pPr>
      <w:r w:rsidRPr="00E87FA9">
        <w:rPr>
          <w:rFonts w:ascii="Book Antiqua" w:hAnsi="Book Antiqua"/>
          <w:b/>
          <w:bCs/>
          <w:lang w:val="en-US"/>
        </w:rPr>
        <w:t>Mwanakondoo wa Pasaka</w:t>
      </w:r>
      <w:r w:rsidRPr="00E87FA9">
        <w:rPr>
          <w:rFonts w:ascii="Book Antiqua" w:hAnsi="Book Antiqua"/>
          <w:lang w:val="en-US"/>
        </w:rPr>
        <w:t xml:space="preserve"> aliwakilisha </w:t>
      </w:r>
      <w:r w:rsidRPr="00E87FA9">
        <w:rPr>
          <w:rFonts w:ascii="Book Antiqua" w:hAnsi="Book Antiqua"/>
          <w:b/>
          <w:bCs/>
          <w:lang w:val="en-US"/>
        </w:rPr>
        <w:t>Yesu Kristo</w:t>
      </w:r>
      <w:r w:rsidRPr="00E87FA9">
        <w:rPr>
          <w:rFonts w:ascii="Book Antiqua" w:hAnsi="Book Antiqua"/>
          <w:lang w:val="en-US"/>
        </w:rPr>
        <w:t>, Bwana wetu.</w:t>
      </w:r>
    </w:p>
    <w:p w14:paraId="5D92518F" w14:textId="77777777" w:rsidR="00E87FA9" w:rsidRPr="00E87FA9" w:rsidRDefault="00E87FA9" w:rsidP="00E87FA9">
      <w:pPr>
        <w:jc w:val="both"/>
        <w:rPr>
          <w:rFonts w:ascii="Book Antiqua" w:hAnsi="Book Antiqua"/>
          <w:b/>
          <w:bCs/>
          <w:lang w:val="en-US"/>
        </w:rPr>
      </w:pPr>
      <w:r w:rsidRPr="00E87FA9">
        <w:rPr>
          <w:rFonts w:ascii="Book Antiqua" w:hAnsi="Book Antiqua"/>
          <w:b/>
          <w:bCs/>
          <w:lang w:val="en-US"/>
        </w:rPr>
        <w:t>Mfano wa pili: Sheria ya Yubilei</w:t>
      </w:r>
    </w:p>
    <w:p w14:paraId="514FD42F" w14:textId="77777777" w:rsidR="00E87FA9" w:rsidRPr="00E87FA9" w:rsidRDefault="00E87FA9" w:rsidP="00E87FA9">
      <w:pPr>
        <w:jc w:val="both"/>
        <w:rPr>
          <w:rFonts w:ascii="Book Antiqua" w:hAnsi="Book Antiqua"/>
          <w:lang w:val="en-US"/>
        </w:rPr>
      </w:pPr>
      <w:r w:rsidRPr="00E87FA9">
        <w:rPr>
          <w:rFonts w:ascii="Book Antiqua" w:hAnsi="Book Antiqua"/>
          <w:lang w:val="en-US"/>
        </w:rPr>
        <w:lastRenderedPageBreak/>
        <w:t xml:space="preserve">Sheria ya </w:t>
      </w:r>
      <w:r w:rsidRPr="00E87FA9">
        <w:rPr>
          <w:rFonts w:ascii="Book Antiqua" w:hAnsi="Book Antiqua"/>
          <w:b/>
          <w:bCs/>
          <w:lang w:val="en-US"/>
        </w:rPr>
        <w:t>Yubilei</w:t>
      </w:r>
      <w:r w:rsidRPr="00E87FA9">
        <w:rPr>
          <w:rFonts w:ascii="Book Antiqua" w:hAnsi="Book Antiqua"/>
          <w:lang w:val="en-US"/>
        </w:rPr>
        <w:t xml:space="preserve"> ni </w:t>
      </w:r>
      <w:r w:rsidRPr="00E87FA9">
        <w:rPr>
          <w:rFonts w:ascii="Book Antiqua" w:hAnsi="Book Antiqua"/>
          <w:b/>
          <w:bCs/>
          <w:lang w:val="en-US"/>
        </w:rPr>
        <w:t>mfano wa ukombozi</w:t>
      </w:r>
      <w:r w:rsidRPr="00E87FA9">
        <w:rPr>
          <w:rFonts w:ascii="Book Antiqua" w:hAnsi="Book Antiqua"/>
          <w:lang w:val="en-US"/>
        </w:rPr>
        <w:t>—wakati ambapo Mungu atarejesha yote:</w:t>
      </w:r>
    </w:p>
    <w:p w14:paraId="7E8BE4DD" w14:textId="413AD3C7" w:rsidR="00E87FA9" w:rsidRPr="00E87FA9" w:rsidRDefault="00E87FA9" w:rsidP="00E87FA9">
      <w:pPr>
        <w:jc w:val="both"/>
        <w:rPr>
          <w:rFonts w:ascii="Book Antiqua" w:hAnsi="Book Antiqua"/>
          <w:lang w:val="en-US"/>
        </w:rPr>
      </w:pPr>
      <w:r w:rsidRPr="00E87FA9">
        <w:rPr>
          <w:rFonts w:ascii="Book Antiqua" w:hAnsi="Book Antiqua"/>
          <w:i/>
          <w:iCs/>
          <w:lang w:val="en-US"/>
        </w:rPr>
        <w:t>"Ambaye ilimpasa kupokewa mbinguni hata zije nyakati za urejesho ya vitu vyote, alivyosema Mungu kwa vinywa vya manabii wake watakatifu tokea mwanzo wa dunia."</w:t>
      </w:r>
      <w:r w:rsidR="009B1FB7">
        <w:rPr>
          <w:rFonts w:ascii="Book Antiqua" w:hAnsi="Book Antiqua"/>
          <w:lang w:val="en-US"/>
        </w:rPr>
        <w:t xml:space="preserve"> </w:t>
      </w:r>
      <w:r w:rsidRPr="00E87FA9">
        <w:rPr>
          <w:rFonts w:ascii="Book Antiqua" w:hAnsi="Book Antiqua"/>
          <w:i/>
          <w:iCs/>
          <w:lang w:val="en-US"/>
        </w:rPr>
        <w:t>(Matendo 3:21)</w:t>
      </w:r>
    </w:p>
    <w:p w14:paraId="57D7F1AA"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Hili litatimia katika </w:t>
      </w:r>
      <w:r w:rsidRPr="00E87FA9">
        <w:rPr>
          <w:rFonts w:ascii="Book Antiqua" w:hAnsi="Book Antiqua"/>
          <w:b/>
          <w:bCs/>
          <w:lang w:val="en-US"/>
        </w:rPr>
        <w:t>utawala wa miaka elfu moja wa Kristo</w:t>
      </w:r>
      <w:r w:rsidRPr="00E87FA9">
        <w:rPr>
          <w:rFonts w:ascii="Book Antiqua" w:hAnsi="Book Antiqua"/>
          <w:lang w:val="en-US"/>
        </w:rPr>
        <w:t xml:space="preserve"> katika </w:t>
      </w:r>
      <w:r w:rsidRPr="00E87FA9">
        <w:rPr>
          <w:rFonts w:ascii="Book Antiqua" w:hAnsi="Book Antiqua"/>
          <w:b/>
          <w:bCs/>
          <w:lang w:val="en-US"/>
        </w:rPr>
        <w:t>ufalme ujao hapa duniani</w:t>
      </w:r>
      <w:r w:rsidRPr="00E87FA9">
        <w:rPr>
          <w:rFonts w:ascii="Book Antiqua" w:hAnsi="Book Antiqua"/>
          <w:lang w:val="en-US"/>
        </w:rPr>
        <w:t>.</w:t>
      </w:r>
    </w:p>
    <w:p w14:paraId="125ED882"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Ingawa </w:t>
      </w:r>
      <w:r w:rsidRPr="00E87FA9">
        <w:rPr>
          <w:rFonts w:ascii="Book Antiqua" w:hAnsi="Book Antiqua"/>
          <w:b/>
          <w:bCs/>
          <w:lang w:val="en-US"/>
        </w:rPr>
        <w:t>Agano la Sheria halikufanikisha kuleta uzima kwa Israeli</w:t>
      </w:r>
      <w:r w:rsidRPr="00E87FA9">
        <w:rPr>
          <w:rFonts w:ascii="Book Antiqua" w:hAnsi="Book Antiqua"/>
          <w:lang w:val="en-US"/>
        </w:rPr>
        <w:t>, lilichangia kuwaleta baadhi yao kwa Kristo:</w:t>
      </w:r>
    </w:p>
    <w:p w14:paraId="5BA4AD38" w14:textId="606D3865" w:rsidR="00E87FA9" w:rsidRPr="00E87FA9" w:rsidRDefault="00E87FA9" w:rsidP="00E87FA9">
      <w:pPr>
        <w:jc w:val="both"/>
        <w:rPr>
          <w:rFonts w:ascii="Book Antiqua" w:hAnsi="Book Antiqua"/>
          <w:lang w:val="en-US"/>
        </w:rPr>
      </w:pPr>
      <w:r w:rsidRPr="00E87FA9">
        <w:rPr>
          <w:rFonts w:ascii="Book Antiqua" w:hAnsi="Book Antiqua"/>
          <w:i/>
          <w:iCs/>
          <w:lang w:val="en-US"/>
        </w:rPr>
        <w:t>"Basi sheria ilikuwa kiongozi kutuleta kwa Kristo, ili tuhesabiwe haki kwa imani."</w:t>
      </w:r>
      <w:r w:rsidR="009B1FB7">
        <w:rPr>
          <w:rFonts w:ascii="Book Antiqua" w:hAnsi="Book Antiqua"/>
          <w:lang w:val="en-US"/>
        </w:rPr>
        <w:t xml:space="preserve"> </w:t>
      </w:r>
      <w:r w:rsidRPr="00E87FA9">
        <w:rPr>
          <w:rFonts w:ascii="Book Antiqua" w:hAnsi="Book Antiqua"/>
          <w:i/>
          <w:iCs/>
          <w:lang w:val="en-US"/>
        </w:rPr>
        <w:t>(Wagalatia 3:24)</w:t>
      </w:r>
    </w:p>
    <w:p w14:paraId="57962DCF" w14:textId="77777777" w:rsidR="00E87FA9" w:rsidRPr="00E87FA9" w:rsidRDefault="00E87FA9" w:rsidP="00E87FA9">
      <w:pPr>
        <w:jc w:val="both"/>
        <w:rPr>
          <w:rFonts w:ascii="Book Antiqua" w:hAnsi="Book Antiqua"/>
          <w:lang w:val="en-US"/>
        </w:rPr>
      </w:pPr>
      <w:r w:rsidRPr="00E87FA9">
        <w:rPr>
          <w:rFonts w:ascii="Book Antiqua" w:hAnsi="Book Antiqua"/>
          <w:lang w:val="en-US"/>
        </w:rPr>
        <w:t>Wengine wa Wayahudi walitambua hitaji lao la Mwokozi na wakampokea Kristo.</w:t>
      </w:r>
    </w:p>
    <w:p w14:paraId="376850B1"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Hatimaye, </w:t>
      </w:r>
      <w:r w:rsidRPr="00E87FA9">
        <w:rPr>
          <w:rFonts w:ascii="Book Antiqua" w:hAnsi="Book Antiqua"/>
          <w:b/>
          <w:bCs/>
          <w:lang w:val="en-US"/>
        </w:rPr>
        <w:t>taifa lote pia litamjua</w:t>
      </w:r>
      <w:r w:rsidRPr="00E87FA9">
        <w:rPr>
          <w:rFonts w:ascii="Book Antiqua" w:hAnsi="Book Antiqua"/>
          <w:lang w:val="en-US"/>
        </w:rPr>
        <w:t>:</w:t>
      </w:r>
    </w:p>
    <w:p w14:paraId="37EC5EC2" w14:textId="3C708FB5" w:rsidR="00E87FA9" w:rsidRPr="00E87FA9" w:rsidRDefault="00E87FA9" w:rsidP="00E87FA9">
      <w:pPr>
        <w:jc w:val="both"/>
        <w:rPr>
          <w:rFonts w:ascii="Book Antiqua" w:hAnsi="Book Antiqua"/>
          <w:lang w:val="en-US"/>
        </w:rPr>
      </w:pPr>
      <w:r w:rsidRPr="00E87FA9">
        <w:rPr>
          <w:rFonts w:ascii="Book Antiqua" w:hAnsi="Book Antiqua"/>
          <w:i/>
          <w:iCs/>
          <w:lang w:val="en-US"/>
        </w:rPr>
        <w:t>"Bali Israeli ataokolewa katika Bwana, kwa wokovu wa milele; hamtatahayarika wala kufedheheshwa hata milele."</w:t>
      </w:r>
      <w:r w:rsidR="009B1FB7" w:rsidRPr="009B1FB7">
        <w:rPr>
          <w:rFonts w:ascii="Book Antiqua" w:hAnsi="Book Antiqua"/>
          <w:i/>
          <w:iCs/>
          <w:lang w:val="en-US"/>
        </w:rPr>
        <w:t xml:space="preserve"> </w:t>
      </w:r>
      <w:r w:rsidRPr="00E87FA9">
        <w:rPr>
          <w:rFonts w:ascii="Book Antiqua" w:hAnsi="Book Antiqua"/>
          <w:i/>
          <w:iCs/>
          <w:lang w:val="en-US"/>
        </w:rPr>
        <w:t>(Isaya 45:17)</w:t>
      </w:r>
    </w:p>
    <w:p w14:paraId="01FC04C2"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Ni </w:t>
      </w:r>
      <w:r w:rsidRPr="00E87FA9">
        <w:rPr>
          <w:rFonts w:ascii="Book Antiqua" w:hAnsi="Book Antiqua"/>
          <w:b/>
          <w:bCs/>
          <w:lang w:val="en-US"/>
        </w:rPr>
        <w:t>hakikisho lenye baraka kubwa sana</w:t>
      </w:r>
      <w:r w:rsidRPr="00E87FA9">
        <w:rPr>
          <w:rFonts w:ascii="Book Antiqua" w:hAnsi="Book Antiqua"/>
          <w:lang w:val="en-US"/>
        </w:rPr>
        <w:t xml:space="preserve">—na </w:t>
      </w:r>
      <w:r w:rsidRPr="00E87FA9">
        <w:rPr>
          <w:rFonts w:ascii="Book Antiqua" w:hAnsi="Book Antiqua"/>
          <w:b/>
          <w:bCs/>
          <w:lang w:val="en-US"/>
        </w:rPr>
        <w:t>ili litimie kikamilifu, agano la tatu linahitajika</w:t>
      </w:r>
      <w:r w:rsidRPr="00E87FA9">
        <w:rPr>
          <w:rFonts w:ascii="Book Antiqua" w:hAnsi="Book Antiqua"/>
          <w:lang w:val="en-US"/>
        </w:rPr>
        <w:t>.</w:t>
      </w:r>
    </w:p>
    <w:p w14:paraId="3C4F3682" w14:textId="77777777" w:rsidR="00E87FA9" w:rsidRPr="00E87FA9" w:rsidRDefault="00E87FA9" w:rsidP="00E87FA9">
      <w:pPr>
        <w:jc w:val="both"/>
        <w:rPr>
          <w:rFonts w:ascii="Book Antiqua" w:hAnsi="Book Antiqua"/>
          <w:lang w:val="en-US"/>
        </w:rPr>
      </w:pPr>
    </w:p>
    <w:p w14:paraId="45EADD44" w14:textId="77777777" w:rsidR="00E87FA9" w:rsidRPr="00E87FA9" w:rsidRDefault="00E87FA9" w:rsidP="009B1FB7">
      <w:pPr>
        <w:jc w:val="center"/>
        <w:rPr>
          <w:rFonts w:ascii="Book Antiqua" w:hAnsi="Book Antiqua"/>
          <w:b/>
          <w:bCs/>
          <w:lang w:val="en-US"/>
        </w:rPr>
      </w:pPr>
      <w:r w:rsidRPr="00E87FA9">
        <w:rPr>
          <w:rFonts w:ascii="Book Antiqua" w:hAnsi="Book Antiqua"/>
          <w:b/>
          <w:bCs/>
          <w:lang w:val="en-US"/>
        </w:rPr>
        <w:t>AGANO JIPYA</w:t>
      </w:r>
    </w:p>
    <w:p w14:paraId="5E37417C" w14:textId="25CBFDD1" w:rsidR="00E87FA9" w:rsidRPr="00E87FA9" w:rsidRDefault="00E87FA9" w:rsidP="00E87FA9">
      <w:pPr>
        <w:jc w:val="both"/>
        <w:rPr>
          <w:rFonts w:ascii="Book Antiqua" w:hAnsi="Book Antiqua"/>
          <w:lang w:val="en-US"/>
        </w:rPr>
      </w:pPr>
      <w:r w:rsidRPr="00E87FA9">
        <w:rPr>
          <w:rFonts w:ascii="Book Antiqua" w:hAnsi="Book Antiqua"/>
          <w:i/>
          <w:iCs/>
          <w:lang w:val="en-US"/>
        </w:rPr>
        <w:t>“Tazama, siku zinakuja, asema Bwana, nitakapofanya agano jipya na nyumba ya Israeli, na nyumba ya Yuda.”</w:t>
      </w:r>
      <w:r w:rsidR="009B1FB7">
        <w:rPr>
          <w:rFonts w:ascii="Book Antiqua" w:hAnsi="Book Antiqua"/>
          <w:lang w:val="en-US"/>
        </w:rPr>
        <w:t xml:space="preserve"> </w:t>
      </w:r>
      <w:r w:rsidRPr="00E87FA9">
        <w:rPr>
          <w:rFonts w:ascii="Book Antiqua" w:hAnsi="Book Antiqua"/>
          <w:i/>
          <w:iCs/>
          <w:lang w:val="en-US"/>
        </w:rPr>
        <w:t>(Yeremia 31:31)</w:t>
      </w:r>
    </w:p>
    <w:p w14:paraId="08D80C57" w14:textId="77777777" w:rsidR="00E87FA9" w:rsidRPr="00E87FA9" w:rsidRDefault="00E87FA9" w:rsidP="00E87FA9">
      <w:pPr>
        <w:jc w:val="both"/>
        <w:rPr>
          <w:rFonts w:ascii="Book Antiqua" w:hAnsi="Book Antiqua"/>
          <w:lang w:val="en-US"/>
        </w:rPr>
      </w:pPr>
      <w:r w:rsidRPr="00E87FA9">
        <w:rPr>
          <w:rFonts w:ascii="Book Antiqua" w:hAnsi="Book Antiqua"/>
          <w:b/>
          <w:bCs/>
          <w:lang w:val="en-US"/>
        </w:rPr>
        <w:t>Agano Jipya</w:t>
      </w:r>
      <w:r w:rsidRPr="00E87FA9">
        <w:rPr>
          <w:rFonts w:ascii="Book Antiqua" w:hAnsi="Book Antiqua"/>
          <w:lang w:val="en-US"/>
        </w:rPr>
        <w:t xml:space="preserve"> litafanyika na </w:t>
      </w:r>
      <w:r w:rsidRPr="00E87FA9">
        <w:rPr>
          <w:rFonts w:ascii="Book Antiqua" w:hAnsi="Book Antiqua"/>
          <w:b/>
          <w:bCs/>
          <w:lang w:val="en-US"/>
        </w:rPr>
        <w:t>taifa la Israeli</w:t>
      </w:r>
      <w:r w:rsidRPr="00E87FA9">
        <w:rPr>
          <w:rFonts w:ascii="Book Antiqua" w:hAnsi="Book Antiqua"/>
          <w:lang w:val="en-US"/>
        </w:rPr>
        <w:t xml:space="preserve"> na </w:t>
      </w:r>
      <w:r w:rsidRPr="00E87FA9">
        <w:rPr>
          <w:rFonts w:ascii="Book Antiqua" w:hAnsi="Book Antiqua"/>
          <w:b/>
          <w:bCs/>
          <w:lang w:val="en-US"/>
        </w:rPr>
        <w:t>makabila yake kumi na mawili</w:t>
      </w:r>
      <w:r w:rsidRPr="00E87FA9">
        <w:rPr>
          <w:rFonts w:ascii="Book Antiqua" w:hAnsi="Book Antiqua"/>
          <w:lang w:val="en-US"/>
        </w:rPr>
        <w:t>. Mungu hatawahi kusahau ahadi aliyompa Ibrahimu:</w:t>
      </w:r>
    </w:p>
    <w:p w14:paraId="635E145C" w14:textId="0F17FC95" w:rsidR="00E87FA9" w:rsidRPr="00E87FA9" w:rsidRDefault="00E87FA9" w:rsidP="00E87FA9">
      <w:pPr>
        <w:jc w:val="both"/>
        <w:rPr>
          <w:rFonts w:ascii="Book Antiqua" w:hAnsi="Book Antiqua"/>
          <w:lang w:val="en-US"/>
        </w:rPr>
      </w:pPr>
      <w:r w:rsidRPr="00E87FA9">
        <w:rPr>
          <w:rFonts w:ascii="Book Antiqua" w:hAnsi="Book Antiqua"/>
          <w:i/>
          <w:iCs/>
          <w:lang w:val="en-US"/>
        </w:rPr>
        <w:lastRenderedPageBreak/>
        <w:t>“Lakini wewe, Israeli, mtumishi wangu, Yakobo, niliyekuchagua, mzao wa Ibrahimu rafiki yangu.”</w:t>
      </w:r>
      <w:r w:rsidR="009B1FB7">
        <w:rPr>
          <w:rFonts w:ascii="Book Antiqua" w:hAnsi="Book Antiqua"/>
          <w:lang w:val="en-US"/>
        </w:rPr>
        <w:t xml:space="preserve"> </w:t>
      </w:r>
      <w:r w:rsidRPr="00E87FA9">
        <w:rPr>
          <w:rFonts w:ascii="Book Antiqua" w:hAnsi="Book Antiqua"/>
          <w:i/>
          <w:iCs/>
          <w:lang w:val="en-US"/>
        </w:rPr>
        <w:t>(Isaya 41:8)</w:t>
      </w:r>
    </w:p>
    <w:p w14:paraId="2B3FF473"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Kulingana na kiapo cha Mungu, </w:t>
      </w:r>
      <w:r w:rsidRPr="00E87FA9">
        <w:rPr>
          <w:rFonts w:ascii="Book Antiqua" w:hAnsi="Book Antiqua"/>
          <w:b/>
          <w:bCs/>
          <w:lang w:val="en-US"/>
        </w:rPr>
        <w:t>hakika atawaokoa Israeli wote</w:t>
      </w:r>
      <w:r w:rsidRPr="00E87FA9">
        <w:rPr>
          <w:rFonts w:ascii="Book Antiqua" w:hAnsi="Book Antiqua"/>
          <w:lang w:val="en-US"/>
        </w:rPr>
        <w:t xml:space="preserve"> kwa kufanya nao agano jipya ambalo litaleta </w:t>
      </w:r>
      <w:r w:rsidRPr="00E87FA9">
        <w:rPr>
          <w:rFonts w:ascii="Book Antiqua" w:hAnsi="Book Antiqua"/>
          <w:b/>
          <w:bCs/>
          <w:lang w:val="en-US"/>
        </w:rPr>
        <w:t>msamaha wa dhambi zao</w:t>
      </w:r>
      <w:r w:rsidRPr="00E87FA9">
        <w:rPr>
          <w:rFonts w:ascii="Book Antiqua" w:hAnsi="Book Antiqua"/>
          <w:lang w:val="en-US"/>
        </w:rPr>
        <w:t xml:space="preserve"> na </w:t>
      </w:r>
      <w:r w:rsidRPr="00E87FA9">
        <w:rPr>
          <w:rFonts w:ascii="Book Antiqua" w:hAnsi="Book Antiqua"/>
          <w:b/>
          <w:bCs/>
          <w:lang w:val="en-US"/>
        </w:rPr>
        <w:t>upatanisho na Mungu</w:t>
      </w:r>
      <w:r w:rsidRPr="00E87FA9">
        <w:rPr>
          <w:rFonts w:ascii="Book Antiqua" w:hAnsi="Book Antiqua"/>
          <w:lang w:val="en-US"/>
        </w:rPr>
        <w:t xml:space="preserve">. Hili litatimia katika Ufalme ujao, ambapo </w:t>
      </w:r>
      <w:r w:rsidRPr="00E87FA9">
        <w:rPr>
          <w:rFonts w:ascii="Book Antiqua" w:hAnsi="Book Antiqua"/>
          <w:b/>
          <w:bCs/>
          <w:lang w:val="en-US"/>
        </w:rPr>
        <w:t>mataifa ya dunia yatamtafuta Mungu kupitia Israeli</w:t>
      </w:r>
      <w:r w:rsidRPr="00E87FA9">
        <w:rPr>
          <w:rFonts w:ascii="Book Antiqua" w:hAnsi="Book Antiqua"/>
          <w:lang w:val="en-US"/>
        </w:rPr>
        <w:t>:</w:t>
      </w:r>
    </w:p>
    <w:p w14:paraId="4F91B040" w14:textId="77777777" w:rsidR="00E87FA9" w:rsidRPr="00E87FA9" w:rsidRDefault="00E87FA9" w:rsidP="00E87FA9">
      <w:pPr>
        <w:jc w:val="both"/>
        <w:rPr>
          <w:rFonts w:ascii="Book Antiqua" w:hAnsi="Book Antiqua"/>
          <w:lang w:val="en-US"/>
        </w:rPr>
      </w:pPr>
      <w:r w:rsidRPr="00E87FA9">
        <w:rPr>
          <w:rFonts w:ascii="Book Antiqua" w:hAnsi="Book Antiqua"/>
          <w:lang w:val="en-US"/>
        </w:rPr>
        <w:t>“Bwana wa majeshi asema hivi, Itakuwako tena watu wa jamaa nyingi, na wakaao katika miji mingi; na watu wa mji mmoja watakwenda kwa watu wa mji mwingine, wakisema, Haya! Twendeni tumwonjee Bwana, na kumtafuta Bwana wa majeshi; mimi nitakwenda pia. Naam, jamaa nyingi, na mataifa yenye nguvu watakuja Yerusalemu kumtafuta Bwana wa majeshi, na kumwonjea Bwana. Bwana wa majeshi asema hivi, Siku zile watu kumi wa lugha zote za mataifa watamshika mtu mmoja Myahudi, wakishika upindo wa vazi lake, wakisema, Tutakwenda pamoja nawe, kwa maana tumesikia ya kuwa Mungu yu pamoja nanyi.”</w:t>
      </w:r>
      <w:r w:rsidRPr="00E87FA9">
        <w:rPr>
          <w:rFonts w:ascii="Book Antiqua" w:hAnsi="Book Antiqua"/>
          <w:lang w:val="en-US"/>
        </w:rPr>
        <w:br/>
      </w:r>
      <w:r w:rsidRPr="00E87FA9">
        <w:rPr>
          <w:rFonts w:ascii="Book Antiqua" w:hAnsi="Book Antiqua"/>
          <w:i/>
          <w:iCs/>
          <w:lang w:val="en-US"/>
        </w:rPr>
        <w:t>(Zekaria 8:20–23)</w:t>
      </w:r>
    </w:p>
    <w:p w14:paraId="2323643D"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Mataifa yote ya dunia </w:t>
      </w:r>
      <w:r w:rsidRPr="00E87FA9">
        <w:rPr>
          <w:rFonts w:ascii="Book Antiqua" w:hAnsi="Book Antiqua"/>
          <w:b/>
          <w:bCs/>
          <w:lang w:val="en-US"/>
        </w:rPr>
        <w:t>yatajitolea kwa hiari</w:t>
      </w:r>
      <w:r w:rsidRPr="00E87FA9">
        <w:rPr>
          <w:rFonts w:ascii="Book Antiqua" w:hAnsi="Book Antiqua"/>
          <w:lang w:val="en-US"/>
        </w:rPr>
        <w:t xml:space="preserve"> kuingia katika masharti ya Agano Jipya:</w:t>
      </w:r>
    </w:p>
    <w:p w14:paraId="1FC93B99" w14:textId="3C97952E" w:rsidR="00E87FA9" w:rsidRPr="00E87FA9" w:rsidRDefault="00E87FA9" w:rsidP="00E87FA9">
      <w:pPr>
        <w:jc w:val="both"/>
        <w:rPr>
          <w:rFonts w:ascii="Book Antiqua" w:hAnsi="Book Antiqua"/>
          <w:lang w:val="en-US"/>
        </w:rPr>
      </w:pPr>
      <w:r w:rsidRPr="00E87FA9">
        <w:rPr>
          <w:rFonts w:ascii="Book Antiqua" w:hAnsi="Book Antiqua"/>
          <w:i/>
          <w:iCs/>
          <w:lang w:val="en-US"/>
        </w:rPr>
        <w:t>“Na mataifa mengi watakwenda na kusema, Njoni, twende juu mlimani kwa Bwana, nyumbani kwa Mungu wa Yakobo; naye atatufundisha njia zake, nasi tutakwenda katika mapito yake; maana katika Sayuni itatoka sheria, na neno la Bwana katika Yerusalemu.”</w:t>
      </w:r>
      <w:r w:rsidR="009B1FB7">
        <w:rPr>
          <w:rFonts w:ascii="Book Antiqua" w:hAnsi="Book Antiqua"/>
          <w:lang w:val="en-US"/>
        </w:rPr>
        <w:t xml:space="preserve"> </w:t>
      </w:r>
      <w:r w:rsidRPr="00E87FA9">
        <w:rPr>
          <w:rFonts w:ascii="Book Antiqua" w:hAnsi="Book Antiqua"/>
          <w:i/>
          <w:iCs/>
          <w:lang w:val="en-US"/>
        </w:rPr>
        <w:t>(Isaya 2:3)</w:t>
      </w:r>
    </w:p>
    <w:p w14:paraId="06002258" w14:textId="77777777" w:rsidR="00E87FA9" w:rsidRPr="00E87FA9" w:rsidRDefault="00E87FA9" w:rsidP="00E87FA9">
      <w:pPr>
        <w:jc w:val="both"/>
        <w:rPr>
          <w:rFonts w:ascii="Book Antiqua" w:hAnsi="Book Antiqua"/>
          <w:lang w:val="en-US"/>
        </w:rPr>
      </w:pPr>
      <w:r w:rsidRPr="00E87FA9">
        <w:rPr>
          <w:rFonts w:ascii="Book Antiqua" w:hAnsi="Book Antiqua"/>
          <w:lang w:val="en-US"/>
        </w:rPr>
        <w:t>Neno “</w:t>
      </w:r>
      <w:r w:rsidRPr="00E87FA9">
        <w:rPr>
          <w:rFonts w:ascii="Book Antiqua" w:hAnsi="Book Antiqua"/>
          <w:b/>
          <w:bCs/>
          <w:lang w:val="en-US"/>
        </w:rPr>
        <w:t>njia zake</w:t>
      </w:r>
      <w:r w:rsidRPr="00E87FA9">
        <w:rPr>
          <w:rFonts w:ascii="Book Antiqua" w:hAnsi="Book Antiqua"/>
          <w:lang w:val="en-US"/>
        </w:rPr>
        <w:t xml:space="preserve">” linamaanisha </w:t>
      </w:r>
      <w:r w:rsidRPr="00E87FA9">
        <w:rPr>
          <w:rFonts w:ascii="Book Antiqua" w:hAnsi="Book Antiqua"/>
          <w:b/>
          <w:bCs/>
          <w:lang w:val="en-US"/>
        </w:rPr>
        <w:t>masharti na vipengele vya Agano Jipya</w:t>
      </w:r>
      <w:r w:rsidRPr="00E87FA9">
        <w:rPr>
          <w:rFonts w:ascii="Book Antiqua" w:hAnsi="Book Antiqua"/>
          <w:lang w:val="en-US"/>
        </w:rPr>
        <w:t xml:space="preserve"> ambavyo mataifa yote ya dunia yataanza kuyatii, wakifanywa kuwa </w:t>
      </w:r>
      <w:r w:rsidRPr="00E87FA9">
        <w:rPr>
          <w:rFonts w:ascii="Book Antiqua" w:hAnsi="Book Antiqua"/>
          <w:b/>
          <w:bCs/>
          <w:lang w:val="en-US"/>
        </w:rPr>
        <w:t>“Waisraeli wa kweli”</w:t>
      </w:r>
      <w:r w:rsidRPr="00E87FA9">
        <w:rPr>
          <w:rFonts w:ascii="Book Antiqua" w:hAnsi="Book Antiqua"/>
          <w:lang w:val="en-US"/>
        </w:rPr>
        <w:t xml:space="preserve"> na </w:t>
      </w:r>
      <w:r w:rsidRPr="00E87FA9">
        <w:rPr>
          <w:rFonts w:ascii="Book Antiqua" w:hAnsi="Book Antiqua"/>
          <w:b/>
          <w:bCs/>
          <w:lang w:val="en-US"/>
        </w:rPr>
        <w:t>“watoto wa Ibrahimu.”</w:t>
      </w:r>
      <w:r w:rsidRPr="00E87FA9">
        <w:rPr>
          <w:rFonts w:ascii="Book Antiqua" w:hAnsi="Book Antiqua"/>
          <w:lang w:val="en-US"/>
        </w:rPr>
        <w:t xml:space="preserve"> Hii itawafanya kuwa sehemu ya </w:t>
      </w:r>
      <w:r w:rsidRPr="00E87FA9">
        <w:rPr>
          <w:rFonts w:ascii="Book Antiqua" w:hAnsi="Book Antiqua"/>
          <w:b/>
          <w:bCs/>
          <w:lang w:val="en-US"/>
        </w:rPr>
        <w:t>kundi la “mchanga wa pwani.”</w:t>
      </w:r>
    </w:p>
    <w:p w14:paraId="4E324191" w14:textId="77777777" w:rsidR="00E87FA9" w:rsidRPr="00E87FA9" w:rsidRDefault="00E87FA9" w:rsidP="00E87FA9">
      <w:pPr>
        <w:jc w:val="both"/>
        <w:rPr>
          <w:rFonts w:ascii="Book Antiqua" w:hAnsi="Book Antiqua"/>
          <w:b/>
          <w:bCs/>
          <w:lang w:val="en-US"/>
        </w:rPr>
      </w:pPr>
      <w:r w:rsidRPr="00E87FA9">
        <w:rPr>
          <w:rFonts w:ascii="Book Antiqua" w:hAnsi="Book Antiqua"/>
          <w:b/>
          <w:bCs/>
          <w:lang w:val="en-US"/>
        </w:rPr>
        <w:t>Mpatanishi Mpya</w:t>
      </w:r>
    </w:p>
    <w:p w14:paraId="790A28F8" w14:textId="77777777" w:rsidR="00E87FA9" w:rsidRPr="00E87FA9" w:rsidRDefault="00E87FA9" w:rsidP="00E87FA9">
      <w:pPr>
        <w:jc w:val="both"/>
        <w:rPr>
          <w:rFonts w:ascii="Book Antiqua" w:hAnsi="Book Antiqua"/>
          <w:lang w:val="en-US"/>
        </w:rPr>
      </w:pPr>
      <w:r w:rsidRPr="00E87FA9">
        <w:rPr>
          <w:rFonts w:ascii="Book Antiqua" w:hAnsi="Book Antiqua"/>
          <w:lang w:val="en-US"/>
        </w:rPr>
        <w:lastRenderedPageBreak/>
        <w:t xml:space="preserve">Agano la Sheria lilikuwa na mpatanishi, Musa. Vivyo hivyo, Agano Jipya pia lina </w:t>
      </w:r>
      <w:r w:rsidRPr="00E87FA9">
        <w:rPr>
          <w:rFonts w:ascii="Book Antiqua" w:hAnsi="Book Antiqua"/>
          <w:b/>
          <w:bCs/>
          <w:lang w:val="en-US"/>
        </w:rPr>
        <w:t>mpatanishi mkuu</w:t>
      </w:r>
      <w:r w:rsidRPr="00E87FA9">
        <w:rPr>
          <w:rFonts w:ascii="Book Antiqua" w:hAnsi="Book Antiqua"/>
          <w:lang w:val="en-US"/>
        </w:rPr>
        <w:t>:</w:t>
      </w:r>
    </w:p>
    <w:p w14:paraId="15D2B55F" w14:textId="0575E22F" w:rsidR="00E87FA9" w:rsidRPr="00E87FA9" w:rsidRDefault="00E87FA9" w:rsidP="00E87FA9">
      <w:pPr>
        <w:jc w:val="both"/>
        <w:rPr>
          <w:rFonts w:ascii="Book Antiqua" w:hAnsi="Book Antiqua"/>
          <w:lang w:val="en-US"/>
        </w:rPr>
      </w:pPr>
      <w:r w:rsidRPr="00E87FA9">
        <w:rPr>
          <w:rFonts w:ascii="Book Antiqua" w:hAnsi="Book Antiqua"/>
          <w:i/>
          <w:iCs/>
          <w:lang w:val="en-US"/>
        </w:rPr>
        <w:t>“Tazama, nitamtuma mjumbe wangu, naye atatengeneza njia mbele yangu; naye Bwana mnayemtafuta atakuja ghafula katika hekalu lake, naam, mjumbe wa agano, mnayemtamani; angalieni, anakuja, asema Bwana wa majeshi.”</w:t>
      </w:r>
      <w:r w:rsidR="009B1FB7">
        <w:rPr>
          <w:rFonts w:ascii="Book Antiqua" w:hAnsi="Book Antiqua"/>
          <w:lang w:val="en-US"/>
        </w:rPr>
        <w:t xml:space="preserve"> </w:t>
      </w:r>
      <w:r w:rsidRPr="00E87FA9">
        <w:rPr>
          <w:rFonts w:ascii="Book Antiqua" w:hAnsi="Book Antiqua"/>
          <w:i/>
          <w:iCs/>
          <w:lang w:val="en-US"/>
        </w:rPr>
        <w:t>(Malaki 3:1)</w:t>
      </w:r>
    </w:p>
    <w:p w14:paraId="4F84B9FA"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Yesu Kristo ndiye </w:t>
      </w:r>
      <w:r w:rsidRPr="00E87FA9">
        <w:rPr>
          <w:rFonts w:ascii="Book Antiqua" w:hAnsi="Book Antiqua"/>
          <w:b/>
          <w:bCs/>
          <w:lang w:val="en-US"/>
        </w:rPr>
        <w:t>Mpatanishi wa Agano Jipya</w:t>
      </w:r>
      <w:r w:rsidRPr="00E87FA9">
        <w:rPr>
          <w:rFonts w:ascii="Book Antiqua" w:hAnsi="Book Antiqua"/>
          <w:lang w:val="en-US"/>
        </w:rPr>
        <w:t xml:space="preserve">, pamoja na </w:t>
      </w:r>
      <w:r w:rsidRPr="00E87FA9">
        <w:rPr>
          <w:rFonts w:ascii="Book Antiqua" w:hAnsi="Book Antiqua"/>
          <w:b/>
          <w:bCs/>
          <w:lang w:val="en-US"/>
        </w:rPr>
        <w:t>kanisa lake</w:t>
      </w:r>
      <w:r w:rsidRPr="00E87FA9">
        <w:rPr>
          <w:rFonts w:ascii="Book Antiqua" w:hAnsi="Book Antiqua"/>
          <w:lang w:val="en-US"/>
        </w:rPr>
        <w:t xml:space="preserve">, ambalo ni </w:t>
      </w:r>
      <w:r w:rsidRPr="00E87FA9">
        <w:rPr>
          <w:rFonts w:ascii="Book Antiqua" w:hAnsi="Book Antiqua"/>
          <w:b/>
          <w:bCs/>
          <w:lang w:val="en-US"/>
        </w:rPr>
        <w:t>mwili wake</w:t>
      </w:r>
      <w:r w:rsidRPr="00E87FA9">
        <w:rPr>
          <w:rFonts w:ascii="Book Antiqua" w:hAnsi="Book Antiqua"/>
          <w:lang w:val="en-US"/>
        </w:rPr>
        <w:t>.</w:t>
      </w:r>
    </w:p>
    <w:p w14:paraId="31DF9C10" w14:textId="77777777" w:rsidR="00E87FA9" w:rsidRPr="00E87FA9" w:rsidRDefault="00E87FA9" w:rsidP="00E87FA9">
      <w:pPr>
        <w:jc w:val="both"/>
        <w:rPr>
          <w:rFonts w:ascii="Book Antiqua" w:hAnsi="Book Antiqua"/>
          <w:b/>
          <w:bCs/>
          <w:lang w:val="en-US"/>
        </w:rPr>
      </w:pPr>
      <w:r w:rsidRPr="00E87FA9">
        <w:rPr>
          <w:rFonts w:ascii="Book Antiqua" w:hAnsi="Book Antiqua"/>
          <w:b/>
          <w:bCs/>
          <w:lang w:val="en-US"/>
        </w:rPr>
        <w:t>Ahadi za Agano Jipya</w:t>
      </w:r>
    </w:p>
    <w:p w14:paraId="6A72EF65" w14:textId="5006FE17" w:rsidR="00E87FA9" w:rsidRPr="00E87FA9" w:rsidRDefault="00E87FA9" w:rsidP="00E87FA9">
      <w:pPr>
        <w:jc w:val="both"/>
        <w:rPr>
          <w:rFonts w:ascii="Book Antiqua" w:hAnsi="Book Antiqua"/>
          <w:lang w:val="en-US"/>
        </w:rPr>
      </w:pPr>
      <w:r w:rsidRPr="00E87FA9">
        <w:rPr>
          <w:rFonts w:ascii="Book Antiqua" w:hAnsi="Book Antiqua"/>
          <w:i/>
          <w:iCs/>
          <w:lang w:val="en-US"/>
        </w:rPr>
        <w:t>“Maana hili ndilo agano nitakalofanya nao baada ya siku zile, asema Bwana, Nitatia sheria zangu mioyoni mwao, Na katika nia zao nitaziandika, na dhambi zao na uovu wao sitaukumbuka tena kamwe.”</w:t>
      </w:r>
      <w:r w:rsidR="009B1FB7" w:rsidRPr="009B1FB7">
        <w:rPr>
          <w:rFonts w:ascii="Book Antiqua" w:hAnsi="Book Antiqua"/>
          <w:i/>
          <w:iCs/>
          <w:lang w:val="en-US"/>
        </w:rPr>
        <w:t xml:space="preserve"> </w:t>
      </w:r>
      <w:r w:rsidRPr="00E87FA9">
        <w:rPr>
          <w:rFonts w:ascii="Book Antiqua" w:hAnsi="Book Antiqua"/>
          <w:i/>
          <w:iCs/>
          <w:lang w:val="en-US"/>
        </w:rPr>
        <w:t>(Waebrania 10:16–17)</w:t>
      </w:r>
    </w:p>
    <w:p w14:paraId="5656F0DF" w14:textId="77777777" w:rsidR="00E87FA9" w:rsidRPr="00E87FA9" w:rsidRDefault="00E87FA9" w:rsidP="00E87FA9">
      <w:pPr>
        <w:jc w:val="both"/>
        <w:rPr>
          <w:rFonts w:ascii="Book Antiqua" w:hAnsi="Book Antiqua"/>
          <w:lang w:val="en-US"/>
        </w:rPr>
      </w:pPr>
      <w:r w:rsidRPr="00E87FA9">
        <w:rPr>
          <w:rFonts w:ascii="Book Antiqua" w:hAnsi="Book Antiqua"/>
          <w:b/>
          <w:bCs/>
          <w:lang w:val="en-US"/>
        </w:rPr>
        <w:t>“Nao”</w:t>
      </w:r>
      <w:r w:rsidRPr="00E87FA9">
        <w:rPr>
          <w:rFonts w:ascii="Book Antiqua" w:hAnsi="Book Antiqua"/>
          <w:lang w:val="en-US"/>
        </w:rPr>
        <w:t xml:space="preserve"> anaowahusu hapa ni </w:t>
      </w:r>
      <w:r w:rsidRPr="00E87FA9">
        <w:rPr>
          <w:rFonts w:ascii="Book Antiqua" w:hAnsi="Book Antiqua"/>
          <w:b/>
          <w:bCs/>
          <w:lang w:val="en-US"/>
        </w:rPr>
        <w:t>Israeli</w:t>
      </w:r>
      <w:r w:rsidRPr="00E87FA9">
        <w:rPr>
          <w:rFonts w:ascii="Book Antiqua" w:hAnsi="Book Antiqua"/>
          <w:lang w:val="en-US"/>
        </w:rPr>
        <w:t xml:space="preserve">. Agano hili litafanyika </w:t>
      </w:r>
      <w:r w:rsidRPr="00E87FA9">
        <w:rPr>
          <w:rFonts w:ascii="Book Antiqua" w:hAnsi="Book Antiqua"/>
          <w:b/>
          <w:bCs/>
          <w:lang w:val="en-US"/>
        </w:rPr>
        <w:t>“baada ya siku zile,”</w:t>
      </w:r>
      <w:r w:rsidRPr="00E87FA9">
        <w:rPr>
          <w:rFonts w:ascii="Book Antiqua" w:hAnsi="Book Antiqua"/>
          <w:lang w:val="en-US"/>
        </w:rPr>
        <w:t xml:space="preserve"> yaani </w:t>
      </w:r>
      <w:r w:rsidRPr="00E87FA9">
        <w:rPr>
          <w:rFonts w:ascii="Book Antiqua" w:hAnsi="Book Antiqua"/>
          <w:b/>
          <w:bCs/>
          <w:lang w:val="en-US"/>
        </w:rPr>
        <w:t>baada ya kipindi cha Injili kuisha</w:t>
      </w:r>
      <w:r w:rsidRPr="00E87FA9">
        <w:rPr>
          <w:rFonts w:ascii="Book Antiqua" w:hAnsi="Book Antiqua"/>
          <w:lang w:val="en-US"/>
        </w:rPr>
        <w:t>.</w:t>
      </w:r>
    </w:p>
    <w:p w14:paraId="60638C87" w14:textId="77777777" w:rsidR="00E87FA9" w:rsidRPr="00E87FA9" w:rsidRDefault="00E87FA9" w:rsidP="00E87FA9">
      <w:pPr>
        <w:jc w:val="both"/>
        <w:rPr>
          <w:rFonts w:ascii="Book Antiqua" w:hAnsi="Book Antiqua"/>
          <w:lang w:val="en-US"/>
        </w:rPr>
      </w:pPr>
      <w:r w:rsidRPr="00E87FA9">
        <w:rPr>
          <w:rFonts w:ascii="Book Antiqua" w:hAnsi="Book Antiqua"/>
          <w:lang w:val="en-US"/>
        </w:rPr>
        <w:t>Katika kipindi cha Injili, Israeli wamekuwa katika hali ya kutupiliwa mbali:</w:t>
      </w:r>
    </w:p>
    <w:p w14:paraId="6612F800" w14:textId="5E53A26D" w:rsidR="00E87FA9" w:rsidRPr="00E87FA9" w:rsidRDefault="00E87FA9" w:rsidP="00E87FA9">
      <w:pPr>
        <w:jc w:val="both"/>
        <w:rPr>
          <w:rFonts w:ascii="Book Antiqua" w:hAnsi="Book Antiqua"/>
          <w:lang w:val="en-US"/>
        </w:rPr>
      </w:pPr>
      <w:r w:rsidRPr="00E87FA9">
        <w:rPr>
          <w:rFonts w:ascii="Book Antiqua" w:hAnsi="Book Antiqua"/>
          <w:i/>
          <w:iCs/>
          <w:lang w:val="en-US"/>
        </w:rPr>
        <w:t>“Angalieni, nyumba yenu mmeachiwa hali ya ukiwa.”</w:t>
      </w:r>
      <w:r w:rsidR="009B1FB7">
        <w:rPr>
          <w:rFonts w:ascii="Book Antiqua" w:hAnsi="Book Antiqua"/>
          <w:lang w:val="en-US"/>
        </w:rPr>
        <w:t xml:space="preserve"> </w:t>
      </w:r>
      <w:r w:rsidRPr="00E87FA9">
        <w:rPr>
          <w:rFonts w:ascii="Book Antiqua" w:hAnsi="Book Antiqua"/>
          <w:i/>
          <w:iCs/>
          <w:lang w:val="en-US"/>
        </w:rPr>
        <w:t>(Mathayo 23:38)</w:t>
      </w:r>
    </w:p>
    <w:p w14:paraId="00C0F37E"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Mungu asema kuwa </w:t>
      </w:r>
      <w:r w:rsidRPr="00E87FA9">
        <w:rPr>
          <w:rFonts w:ascii="Book Antiqua" w:hAnsi="Book Antiqua"/>
          <w:b/>
          <w:bCs/>
          <w:lang w:val="en-US"/>
        </w:rPr>
        <w:t>kipindi cha kukataliwa</w:t>
      </w:r>
      <w:r w:rsidRPr="00E87FA9">
        <w:rPr>
          <w:rFonts w:ascii="Book Antiqua" w:hAnsi="Book Antiqua"/>
          <w:lang w:val="en-US"/>
        </w:rPr>
        <w:t xml:space="preserve"> kwa Israeli kitakuwa sawa na kipindi cha walichofurahia kibali:</w:t>
      </w:r>
    </w:p>
    <w:p w14:paraId="0549D3F0" w14:textId="7917DB46" w:rsidR="00E87FA9" w:rsidRPr="00E87FA9" w:rsidRDefault="00E87FA9" w:rsidP="00E87FA9">
      <w:pPr>
        <w:jc w:val="both"/>
        <w:rPr>
          <w:rFonts w:ascii="Book Antiqua" w:hAnsi="Book Antiqua"/>
          <w:lang w:val="en-US"/>
        </w:rPr>
      </w:pPr>
      <w:r w:rsidRPr="00E87FA9">
        <w:rPr>
          <w:rFonts w:ascii="Book Antiqua" w:hAnsi="Book Antiqua"/>
          <w:i/>
          <w:iCs/>
          <w:lang w:val="en-US"/>
        </w:rPr>
        <w:t>“Nitalipiza madhara yao mara mbili, kwa sababu ya uovu wao, na dhambi zao.”</w:t>
      </w:r>
      <w:r w:rsidR="009B1FB7" w:rsidRPr="009B1FB7">
        <w:rPr>
          <w:rFonts w:ascii="Book Antiqua" w:hAnsi="Book Antiqua"/>
          <w:i/>
          <w:iCs/>
          <w:lang w:val="en-US"/>
        </w:rPr>
        <w:t xml:space="preserve"> </w:t>
      </w:r>
      <w:r w:rsidRPr="00E87FA9">
        <w:rPr>
          <w:rFonts w:ascii="Book Antiqua" w:hAnsi="Book Antiqua"/>
          <w:i/>
          <w:iCs/>
          <w:lang w:val="en-US"/>
        </w:rPr>
        <w:t>(Yeremia 16:18)</w:t>
      </w:r>
    </w:p>
    <w:p w14:paraId="7C544346" w14:textId="77777777" w:rsidR="00E87FA9" w:rsidRPr="00E87FA9" w:rsidRDefault="00E87FA9" w:rsidP="00E87FA9">
      <w:pPr>
        <w:jc w:val="both"/>
        <w:rPr>
          <w:rFonts w:ascii="Book Antiqua" w:hAnsi="Book Antiqua"/>
          <w:lang w:val="en-US"/>
        </w:rPr>
      </w:pPr>
      <w:r w:rsidRPr="00E87FA9">
        <w:rPr>
          <w:rFonts w:ascii="Book Antiqua" w:hAnsi="Book Antiqua"/>
          <w:lang w:val="en-US"/>
        </w:rPr>
        <w:t>Katika Agano Jipya, Mungu asema:</w:t>
      </w:r>
    </w:p>
    <w:p w14:paraId="47A5DCC2" w14:textId="04BF535D" w:rsidR="00E87FA9" w:rsidRPr="00E87FA9" w:rsidRDefault="00E87FA9" w:rsidP="00E87FA9">
      <w:pPr>
        <w:jc w:val="both"/>
        <w:rPr>
          <w:rFonts w:ascii="Book Antiqua" w:hAnsi="Book Antiqua"/>
          <w:lang w:val="en-US"/>
        </w:rPr>
      </w:pPr>
      <w:r w:rsidRPr="00E87FA9">
        <w:rPr>
          <w:rFonts w:ascii="Book Antiqua" w:hAnsi="Book Antiqua"/>
          <w:i/>
          <w:iCs/>
          <w:lang w:val="en-US"/>
        </w:rPr>
        <w:t>“Nitatia sheria zangu mioyoni mwao, Na katika nia zao nitaziandika.”</w:t>
      </w:r>
      <w:r w:rsidR="009B1FB7">
        <w:rPr>
          <w:rFonts w:ascii="Book Antiqua" w:hAnsi="Book Antiqua"/>
          <w:lang w:val="en-US"/>
        </w:rPr>
        <w:t xml:space="preserve"> </w:t>
      </w:r>
      <w:r w:rsidRPr="00E87FA9">
        <w:rPr>
          <w:rFonts w:ascii="Book Antiqua" w:hAnsi="Book Antiqua"/>
          <w:i/>
          <w:iCs/>
          <w:lang w:val="en-US"/>
        </w:rPr>
        <w:t>(Waebrania 10:16)</w:t>
      </w:r>
    </w:p>
    <w:p w14:paraId="4112D086" w14:textId="77777777" w:rsidR="00E87FA9" w:rsidRPr="00E87FA9" w:rsidRDefault="00E87FA9" w:rsidP="00E87FA9">
      <w:pPr>
        <w:jc w:val="both"/>
        <w:rPr>
          <w:rFonts w:ascii="Book Antiqua" w:hAnsi="Book Antiqua"/>
          <w:lang w:val="en-US"/>
        </w:rPr>
      </w:pPr>
      <w:r w:rsidRPr="00E87FA9">
        <w:rPr>
          <w:rFonts w:ascii="Book Antiqua" w:hAnsi="Book Antiqua"/>
          <w:lang w:val="en-US"/>
        </w:rPr>
        <w:t>Hii ni nukuu kutoka Yeremia:</w:t>
      </w:r>
    </w:p>
    <w:p w14:paraId="09D67A8D" w14:textId="77777777" w:rsidR="00E87FA9" w:rsidRPr="00E87FA9" w:rsidRDefault="00E87FA9" w:rsidP="00E87FA9">
      <w:pPr>
        <w:jc w:val="both"/>
        <w:rPr>
          <w:rFonts w:ascii="Book Antiqua" w:hAnsi="Book Antiqua"/>
          <w:lang w:val="en-US"/>
        </w:rPr>
      </w:pPr>
      <w:r w:rsidRPr="00E87FA9">
        <w:rPr>
          <w:rFonts w:ascii="Book Antiqua" w:hAnsi="Book Antiqua"/>
          <w:i/>
          <w:iCs/>
          <w:lang w:val="en-US"/>
        </w:rPr>
        <w:lastRenderedPageBreak/>
        <w:t>“Nitatia sheria yangu ndani yao, na katika mioyo yao nitaiandika.”</w:t>
      </w:r>
      <w:r w:rsidRPr="00E87FA9">
        <w:rPr>
          <w:rFonts w:ascii="Book Antiqua" w:hAnsi="Book Antiqua"/>
          <w:i/>
          <w:iCs/>
          <w:lang w:val="en-US"/>
        </w:rPr>
        <w:br/>
        <w:t>(Yeremia 31:33)</w:t>
      </w:r>
    </w:p>
    <w:p w14:paraId="04282CD9"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Kuweka sheria ndani ya nia zao kunamaanisha kuwa </w:t>
      </w:r>
      <w:r w:rsidRPr="00E87FA9">
        <w:rPr>
          <w:rFonts w:ascii="Book Antiqua" w:hAnsi="Book Antiqua"/>
          <w:b/>
          <w:bCs/>
          <w:lang w:val="en-US"/>
        </w:rPr>
        <w:t>watu wote watapata kuelewa wazi sheria za Mungu</w:t>
      </w:r>
      <w:r w:rsidRPr="00E87FA9">
        <w:rPr>
          <w:rFonts w:ascii="Book Antiqua" w:hAnsi="Book Antiqua"/>
          <w:lang w:val="en-US"/>
        </w:rPr>
        <w:t>:</w:t>
      </w:r>
    </w:p>
    <w:p w14:paraId="144D2819" w14:textId="4F94DC97" w:rsidR="00E87FA9" w:rsidRPr="00E87FA9" w:rsidRDefault="00E87FA9" w:rsidP="00E87FA9">
      <w:pPr>
        <w:jc w:val="both"/>
        <w:rPr>
          <w:rFonts w:ascii="Book Antiqua" w:hAnsi="Book Antiqua"/>
          <w:lang w:val="en-US"/>
        </w:rPr>
      </w:pPr>
      <w:r w:rsidRPr="00E87FA9">
        <w:rPr>
          <w:rFonts w:ascii="Book Antiqua" w:hAnsi="Book Antiqua"/>
          <w:i/>
          <w:iCs/>
          <w:lang w:val="en-US"/>
        </w:rPr>
        <w:t>“Kwa maana dunia itajaa maarifa ya utukufu wa Bwana, kama maji yaifunikavyo bahari.”</w:t>
      </w:r>
      <w:r w:rsidR="009B1FB7">
        <w:rPr>
          <w:rFonts w:ascii="Book Antiqua" w:hAnsi="Book Antiqua"/>
          <w:lang w:val="en-US"/>
        </w:rPr>
        <w:t xml:space="preserve"> </w:t>
      </w:r>
      <w:r w:rsidRPr="00E87FA9">
        <w:rPr>
          <w:rFonts w:ascii="Book Antiqua" w:hAnsi="Book Antiqua"/>
          <w:i/>
          <w:iCs/>
          <w:lang w:val="en-US"/>
        </w:rPr>
        <w:t>(Habakuki 2:14)</w:t>
      </w:r>
    </w:p>
    <w:p w14:paraId="6F080173"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Wakati huo, Bwana </w:t>
      </w:r>
      <w:r w:rsidRPr="00E87FA9">
        <w:rPr>
          <w:rFonts w:ascii="Book Antiqua" w:hAnsi="Book Antiqua"/>
          <w:b/>
          <w:bCs/>
          <w:lang w:val="en-US"/>
        </w:rPr>
        <w:t>atamimina roho yake juu ya wote</w:t>
      </w:r>
      <w:r w:rsidRPr="00E87FA9">
        <w:rPr>
          <w:rFonts w:ascii="Book Antiqua" w:hAnsi="Book Antiqua"/>
          <w:lang w:val="en-US"/>
        </w:rPr>
        <w:t>, na wote wataweza kuelewa sheria za Mungu.</w:t>
      </w:r>
    </w:p>
    <w:p w14:paraId="212C85BA"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Kuandika sheria mioyoni mwao kunamaanisha kuwa </w:t>
      </w:r>
      <w:r w:rsidRPr="00E87FA9">
        <w:rPr>
          <w:rFonts w:ascii="Book Antiqua" w:hAnsi="Book Antiqua"/>
          <w:b/>
          <w:bCs/>
          <w:lang w:val="en-US"/>
        </w:rPr>
        <w:t>uzoefu wa dhambi</w:t>
      </w:r>
      <w:r w:rsidRPr="00E87FA9">
        <w:rPr>
          <w:rFonts w:ascii="Book Antiqua" w:hAnsi="Book Antiqua"/>
          <w:lang w:val="en-US"/>
        </w:rPr>
        <w:t xml:space="preserve"> ulioruhusiwa na Mungu </w:t>
      </w:r>
      <w:r w:rsidRPr="00E87FA9">
        <w:rPr>
          <w:rFonts w:ascii="Book Antiqua" w:hAnsi="Book Antiqua"/>
          <w:b/>
          <w:bCs/>
          <w:lang w:val="en-US"/>
        </w:rPr>
        <w:t>utakuwa funzo lenye uzito wa milele</w:t>
      </w:r>
      <w:r w:rsidRPr="00E87FA9">
        <w:rPr>
          <w:rFonts w:ascii="Book Antiqua" w:hAnsi="Book Antiqua"/>
          <w:lang w:val="en-US"/>
        </w:rPr>
        <w:t xml:space="preserve">. Dunia yote, pamoja na Israeli, itakuwa na </w:t>
      </w:r>
      <w:r w:rsidRPr="00E87FA9">
        <w:rPr>
          <w:rFonts w:ascii="Book Antiqua" w:hAnsi="Book Antiqua"/>
          <w:b/>
          <w:bCs/>
          <w:lang w:val="en-US"/>
        </w:rPr>
        <w:t>kumbukumbu ya wazi</w:t>
      </w:r>
      <w:r w:rsidRPr="00E87FA9">
        <w:rPr>
          <w:rFonts w:ascii="Book Antiqua" w:hAnsi="Book Antiqua"/>
          <w:lang w:val="en-US"/>
        </w:rPr>
        <w:t xml:space="preserve"> ya tofauti kati ya matokeo ya kumtii Mungu na kutomtii.</w:t>
      </w:r>
    </w:p>
    <w:p w14:paraId="4412E83E"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Watu wengi wa dunia wakati huo </w:t>
      </w:r>
      <w:r w:rsidRPr="00E87FA9">
        <w:rPr>
          <w:rFonts w:ascii="Book Antiqua" w:hAnsi="Book Antiqua"/>
          <w:b/>
          <w:bCs/>
          <w:lang w:val="en-US"/>
        </w:rPr>
        <w:t>watamtafuta Mungu kwa moyo wa hiari</w:t>
      </w:r>
      <w:r w:rsidRPr="00E87FA9">
        <w:rPr>
          <w:rFonts w:ascii="Book Antiqua" w:hAnsi="Book Antiqua"/>
          <w:lang w:val="en-US"/>
        </w:rPr>
        <w:t>:</w:t>
      </w:r>
    </w:p>
    <w:p w14:paraId="24646ACA" w14:textId="4056F924" w:rsidR="00E87FA9" w:rsidRPr="00E87FA9" w:rsidRDefault="00E87FA9" w:rsidP="00E87FA9">
      <w:pPr>
        <w:jc w:val="both"/>
        <w:rPr>
          <w:rFonts w:ascii="Book Antiqua" w:hAnsi="Book Antiqua"/>
          <w:i/>
          <w:iCs/>
          <w:lang w:val="en-US"/>
        </w:rPr>
      </w:pPr>
      <w:r w:rsidRPr="00E87FA9">
        <w:rPr>
          <w:rFonts w:ascii="Book Antiqua" w:hAnsi="Book Antiqua"/>
          <w:i/>
          <w:iCs/>
          <w:lang w:val="en-US"/>
        </w:rPr>
        <w:t>“Moyo wangu umeazimia kuzishika amri zako sikuzote, hata mwisho... Naipenda amri zako kuliko dhahabu, naam, kuliko dhahabu safi. Basi, kwa sababu ya haya, nimeziangalia amri zako zote kuwa haki; kila njia ya uongo nimeichukia.”</w:t>
      </w:r>
      <w:r w:rsidR="009B1FB7">
        <w:rPr>
          <w:rFonts w:ascii="Book Antiqua" w:hAnsi="Book Antiqua"/>
          <w:i/>
          <w:iCs/>
          <w:lang w:val="en-US"/>
        </w:rPr>
        <w:t xml:space="preserve"> </w:t>
      </w:r>
      <w:r w:rsidRPr="00E87FA9">
        <w:rPr>
          <w:rFonts w:ascii="Book Antiqua" w:hAnsi="Book Antiqua"/>
          <w:i/>
          <w:iCs/>
          <w:lang w:val="en-US"/>
        </w:rPr>
        <w:t>(Zaburi 119:112,127–128)</w:t>
      </w:r>
    </w:p>
    <w:p w14:paraId="3B61A02C"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Maneno haya yataelezea </w:t>
      </w:r>
      <w:r w:rsidRPr="00E87FA9">
        <w:rPr>
          <w:rFonts w:ascii="Book Antiqua" w:hAnsi="Book Antiqua"/>
          <w:b/>
          <w:bCs/>
          <w:lang w:val="en-US"/>
        </w:rPr>
        <w:t>mtazamo wa wanadamu wengi</w:t>
      </w:r>
      <w:r w:rsidRPr="00E87FA9">
        <w:rPr>
          <w:rFonts w:ascii="Book Antiqua" w:hAnsi="Book Antiqua"/>
          <w:lang w:val="en-US"/>
        </w:rPr>
        <w:t xml:space="preserve"> katika siku hizo.</w:t>
      </w:r>
    </w:p>
    <w:p w14:paraId="2B4A9B31"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Agano Jipya litakuwa </w:t>
      </w:r>
      <w:r w:rsidRPr="00E87FA9">
        <w:rPr>
          <w:rFonts w:ascii="Book Antiqua" w:hAnsi="Book Antiqua"/>
          <w:b/>
          <w:bCs/>
          <w:lang w:val="en-US"/>
        </w:rPr>
        <w:t>na mafanikio makubwa sana</w:t>
      </w:r>
      <w:r w:rsidRPr="00E87FA9">
        <w:rPr>
          <w:rFonts w:ascii="Book Antiqua" w:hAnsi="Book Antiqua"/>
          <w:lang w:val="en-US"/>
        </w:rPr>
        <w:t>, tofauti kabisa na Agano la Sheria lililotangulia.</w:t>
      </w:r>
    </w:p>
    <w:p w14:paraId="68306D28" w14:textId="77777777" w:rsidR="00E87FA9" w:rsidRPr="00E87FA9" w:rsidRDefault="00E87FA9" w:rsidP="00E87FA9">
      <w:pPr>
        <w:jc w:val="both"/>
        <w:rPr>
          <w:rFonts w:ascii="Book Antiqua" w:hAnsi="Book Antiqua"/>
          <w:lang w:val="en-US"/>
        </w:rPr>
      </w:pPr>
      <w:r w:rsidRPr="00E87FA9">
        <w:rPr>
          <w:rFonts w:ascii="Book Antiqua" w:hAnsi="Book Antiqua"/>
          <w:lang w:val="en-US"/>
        </w:rPr>
        <w:t xml:space="preserve">Tumeona jinsi </w:t>
      </w:r>
      <w:r w:rsidRPr="00E87FA9">
        <w:rPr>
          <w:rFonts w:ascii="Book Antiqua" w:hAnsi="Book Antiqua"/>
          <w:b/>
          <w:bCs/>
          <w:lang w:val="en-US"/>
        </w:rPr>
        <w:t>mafunzo makuu yaliyo katika Maagano ya Mungu</w:t>
      </w:r>
      <w:r w:rsidRPr="00E87FA9">
        <w:rPr>
          <w:rFonts w:ascii="Book Antiqua" w:hAnsi="Book Antiqua"/>
          <w:lang w:val="en-US"/>
        </w:rPr>
        <w:t xml:space="preserve"> yanavyoelekeza hatimaye katika </w:t>
      </w:r>
      <w:r w:rsidRPr="00E87FA9">
        <w:rPr>
          <w:rFonts w:ascii="Book Antiqua" w:hAnsi="Book Antiqua"/>
          <w:b/>
          <w:bCs/>
          <w:lang w:val="en-US"/>
        </w:rPr>
        <w:t>baraka kwa wanadamu wote katika Ufalme ujao wa Kristo</w:t>
      </w:r>
      <w:r w:rsidRPr="00E87FA9">
        <w:rPr>
          <w:rFonts w:ascii="Book Antiqua" w:hAnsi="Book Antiqua"/>
          <w:lang w:val="en-US"/>
        </w:rPr>
        <w:t>.</w:t>
      </w:r>
    </w:p>
    <w:p w14:paraId="6C07F6A0" w14:textId="313D2433" w:rsidR="009B1FB7" w:rsidRPr="009B1FB7" w:rsidRDefault="00E87FA9" w:rsidP="009B1FB7">
      <w:pPr>
        <w:jc w:val="center"/>
        <w:rPr>
          <w:rFonts w:ascii="Book Antiqua" w:hAnsi="Book Antiqua"/>
          <w:lang w:val="en-US"/>
        </w:rPr>
      </w:pPr>
      <w:r w:rsidRPr="00E87FA9">
        <w:rPr>
          <w:rFonts w:ascii="Book Antiqua" w:hAnsi="Book Antiqua"/>
          <w:b/>
          <w:bCs/>
          <w:lang w:val="en-US"/>
        </w:rPr>
        <w:t>—Amina</w:t>
      </w:r>
    </w:p>
    <w:p w14:paraId="1A00A045" w14:textId="127F0BEF" w:rsidR="009B1FB7" w:rsidRPr="009B1FB7" w:rsidRDefault="009B1FB7" w:rsidP="009B1FB7">
      <w:pPr>
        <w:rPr>
          <w:rFonts w:ascii="Book Antiqua" w:hAnsi="Book Antiqua" w:cs="Book Antiqua"/>
        </w:rPr>
        <w:sectPr w:rsidR="009B1FB7" w:rsidRPr="009B1FB7"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9B643" w14:textId="77777777" w:rsidR="00B5577E" w:rsidRPr="000219F1" w:rsidRDefault="00B5577E" w:rsidP="00346C0E">
      <w:pPr>
        <w:spacing w:after="0" w:line="240" w:lineRule="auto"/>
      </w:pPr>
      <w:r w:rsidRPr="000219F1">
        <w:separator/>
      </w:r>
    </w:p>
  </w:endnote>
  <w:endnote w:type="continuationSeparator" w:id="0">
    <w:p w14:paraId="03548B49" w14:textId="77777777" w:rsidR="00B5577E" w:rsidRPr="000219F1" w:rsidRDefault="00B5577E"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13AC1" w14:textId="77777777" w:rsidR="00B5577E" w:rsidRPr="000219F1" w:rsidRDefault="00B5577E" w:rsidP="00346C0E">
      <w:pPr>
        <w:spacing w:after="0" w:line="240" w:lineRule="auto"/>
      </w:pPr>
      <w:r w:rsidRPr="000219F1">
        <w:separator/>
      </w:r>
    </w:p>
  </w:footnote>
  <w:footnote w:type="continuationSeparator" w:id="0">
    <w:p w14:paraId="2EC5FCDA" w14:textId="77777777" w:rsidR="00B5577E" w:rsidRPr="000219F1" w:rsidRDefault="00B5577E"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7E6888A0"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E87FA9">
      <w:rPr>
        <w:rFonts w:ascii="Book Antiqua" w:hAnsi="Book Antiqua"/>
        <w:i/>
        <w:iCs/>
        <w:sz w:val="20"/>
        <w:szCs w:val="20"/>
      </w:rPr>
      <w:t>33</w:t>
    </w:r>
    <w:r w:rsidRPr="00FE139E">
      <w:rPr>
        <w:rFonts w:ascii="Book Antiqua" w:hAnsi="Book Antiqua"/>
      </w:rPr>
      <w:tab/>
      <w:t xml:space="preserve">               </w:t>
    </w:r>
    <w:r w:rsidR="00E87FA9">
      <w:rPr>
        <w:rFonts w:ascii="Book Antiqua" w:hAnsi="Book Antiqua"/>
        <w:i/>
        <w:iCs/>
        <w:sz w:val="20"/>
        <w:szCs w:val="20"/>
      </w:rPr>
      <w:t>Maagano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60C00"/>
    <w:multiLevelType w:val="multilevel"/>
    <w:tmpl w:val="286E5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5"/>
  </w:num>
  <w:num w:numId="2" w16cid:durableId="1409615626">
    <w:abstractNumId w:val="0"/>
  </w:num>
  <w:num w:numId="3" w16cid:durableId="1126317181">
    <w:abstractNumId w:val="7"/>
  </w:num>
  <w:num w:numId="4" w16cid:durableId="1906379">
    <w:abstractNumId w:val="6"/>
  </w:num>
  <w:num w:numId="5" w16cid:durableId="1282224557">
    <w:abstractNumId w:val="1"/>
  </w:num>
  <w:num w:numId="6" w16cid:durableId="1526824260">
    <w:abstractNumId w:val="8"/>
  </w:num>
  <w:num w:numId="7" w16cid:durableId="90320508">
    <w:abstractNumId w:val="4"/>
  </w:num>
  <w:num w:numId="8" w16cid:durableId="726606161">
    <w:abstractNumId w:val="3"/>
  </w:num>
  <w:num w:numId="9" w16cid:durableId="1926767961">
    <w:abstractNumId w:val="9"/>
  </w:num>
  <w:num w:numId="10" w16cid:durableId="70891625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C6106"/>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455B8"/>
    <w:rsid w:val="008658D4"/>
    <w:rsid w:val="008738E3"/>
    <w:rsid w:val="008D6774"/>
    <w:rsid w:val="009122A4"/>
    <w:rsid w:val="009632E9"/>
    <w:rsid w:val="009B1664"/>
    <w:rsid w:val="009B1FB7"/>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5577E"/>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87FA9"/>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1104213">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3458348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2408</Words>
  <Characters>13296</Characters>
  <Application>Microsoft Office Word</Application>
  <DocSecurity>0</DocSecurity>
  <Lines>359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2025-05-15T09:58:00Z</dcterms:created>
  <dcterms:modified xsi:type="dcterms:W3CDTF">2025-05-15T09:58:00Z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