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E9ECEF"/>
  <w:body>
    <w:p w14:paraId="65B47766" w14:textId="617DC14E" w:rsidR="00E05A61" w:rsidRDefault="008E69AC" w:rsidP="00E05A61">
      <w:pPr>
        <w:jc w:val="both"/>
        <w:rPr>
          <w:rFonts w:ascii="Book Antiqua" w:hAnsi="Book Antiqua"/>
          <w:lang w:val="en-US"/>
        </w:rPr>
      </w:pPr>
      <w:r>
        <w:rPr>
          <w:rFonts w:ascii="Book Antiqua" w:hAnsi="Book Antiqua"/>
          <w:lang w:val="en-US"/>
        </w:rPr>
        <w:drawing>
          <wp:inline distT="0" distB="0" distL="0" distR="0" wp14:anchorId="306DBC88" wp14:editId="38AC69E5">
            <wp:extent cx="3935095" cy="5902960"/>
            <wp:effectExtent l="133350" t="114300" r="141605" b="154940"/>
            <wp:docPr id="722423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2368" name="Picture 72242368"/>
                    <pic:cNvPicPr/>
                  </pic:nvPicPr>
                  <pic:blipFill>
                    <a:blip r:embed="rId7"/>
                    <a:stretch>
                      <a:fillRect/>
                    </a:stretch>
                  </pic:blipFill>
                  <pic:spPr>
                    <a:xfrm>
                      <a:off x="0" y="0"/>
                      <a:ext cx="3935095" cy="5902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9ED2A6" w14:textId="77777777" w:rsidR="00E05A61" w:rsidRDefault="00E05A61" w:rsidP="00E05A61">
      <w:pPr>
        <w:jc w:val="both"/>
        <w:rPr>
          <w:rFonts w:ascii="Book Antiqua" w:hAnsi="Book Antiqua"/>
        </w:rPr>
      </w:pPr>
      <w:bookmarkStart w:id="0" w:name="_Hlk196050415"/>
      <w:bookmarkEnd w:id="0"/>
      <w:r w:rsidRPr="007175BA">
        <w:rPr>
          <w:rFonts w:ascii="Book Antiqua" w:hAnsi="Book Antiqua"/>
        </w:rPr>
        <w:lastRenderedPageBreak/>
        <mc:AlternateContent>
          <mc:Choice Requires="wps">
            <w:drawing>
              <wp:anchor distT="0" distB="0" distL="114300" distR="114300" simplePos="0" relativeHeight="251659264" behindDoc="0" locked="0" layoutInCell="1" allowOverlap="1" wp14:anchorId="24187076" wp14:editId="08A5D36D">
                <wp:simplePos x="0" y="0"/>
                <wp:positionH relativeFrom="margin">
                  <wp:posOffset>48260</wp:posOffset>
                </wp:positionH>
                <wp:positionV relativeFrom="paragraph">
                  <wp:posOffset>227965</wp:posOffset>
                </wp:positionV>
                <wp:extent cx="3928745" cy="1090930"/>
                <wp:effectExtent l="0" t="0" r="14605" b="13970"/>
                <wp:wrapSquare wrapText="bothSides"/>
                <wp:docPr id="1168098434" name="Text Box 1"/>
                <wp:cNvGraphicFramePr/>
                <a:graphic xmlns:a="http://schemas.openxmlformats.org/drawingml/2006/main">
                  <a:graphicData uri="http://schemas.microsoft.com/office/word/2010/wordprocessingShape">
                    <wps:wsp>
                      <wps:cNvSpPr txBox="1"/>
                      <wps:spPr>
                        <a:xfrm>
                          <a:off x="0" y="0"/>
                          <a:ext cx="3928745" cy="109093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56FBB363" w14:textId="019E50FD" w:rsidR="00E05A61" w:rsidRPr="00C757A1" w:rsidRDefault="008E69AC" w:rsidP="00E05A61">
                            <w:pPr>
                              <w:pBdr>
                                <w:bottom w:val="single" w:sz="12" w:space="1" w:color="auto"/>
                              </w:pBdr>
                              <w:jc w:val="center"/>
                              <w:rPr>
                                <w:rFonts w:ascii="Book Antiqua" w:hAnsi="Book Antiqu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ook Antiqua" w:hAnsi="Book Antiqua"/>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KURUDI KWA KRISTO MARA PILI-1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187076" id="_x0000_t202" coordsize="21600,21600" o:spt="202" path="m,l,21600r21600,l21600,xe">
                <v:stroke joinstyle="miter"/>
                <v:path gradientshapeok="t" o:connecttype="rect"/>
              </v:shapetype>
              <v:shape id="Text Box 1" o:spid="_x0000_s1026" type="#_x0000_t202" style="position:absolute;left:0;text-align:left;margin-left:3.8pt;margin-top:17.95pt;width:309.35pt;height:85.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" fillcolor="#87c7d9 [2168]" strokecolor="#4bacc6 [3208]" strokeweight=".5pt">
                <v:fill color2="#6dbbd1 [2616]" rotate="t" colors="0 #aad2e1;.5 #9ccbdb;1 #8ac5d9" focus="100%" type="gradient">
                  <o:fill v:ext="view" type="gradientUnscaled"/>
                </v:fill>
                <v:textbox>
                  <w:txbxContent>
                    <w:p w14:paraId="56FBB363" w14:textId="019E50FD" w:rsidR="00E05A61" w:rsidRPr="00C757A1" w:rsidRDefault="008E69AC" w:rsidP="00E05A61">
                      <w:pPr>
                        <w:pBdr>
                          <w:bottom w:val="single" w:sz="12" w:space="1" w:color="auto"/>
                        </w:pBdr>
                        <w:jc w:val="center"/>
                        <w:rPr>
                          <w:rFonts w:ascii="Book Antiqua" w:hAnsi="Book Antiqu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Book Antiqua" w:hAnsi="Book Antiqua"/>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KURUDI KWA KRISTO MARA PILI-1</w:t>
                      </w:r>
                    </w:p>
                  </w:txbxContent>
                </v:textbox>
                <w10:wrap type="square" anchorx="margin"/>
              </v:shape>
            </w:pict>
          </mc:Fallback>
        </mc:AlternateContent>
      </w:r>
    </w:p>
    <w:p w14:paraId="7DDCA007" w14:textId="6644896F" w:rsidR="008E69AC" w:rsidRPr="008E69AC" w:rsidRDefault="00E05A61" w:rsidP="008E69AC">
      <w:pPr>
        <w:jc w:val="both"/>
        <w:rPr>
          <w:rFonts w:ascii="Book Antiqua" w:hAnsi="Book Antiqua"/>
          <w:lang w:val="en-US"/>
        </w:rPr>
      </w:pPr>
      <w:r>
        <w:rPr>
          <w:rFonts w:ascii="Book Antiqua" w:hAnsi="Book Antiqua"/>
          <w:lang w:val="en-US"/>
        </w:rPr>
        <w:t xml:space="preserve"> </w:t>
      </w:r>
    </w:p>
    <w:p w14:paraId="0DED4DCF" w14:textId="4234821E" w:rsidR="008E69AC" w:rsidRPr="008E69AC" w:rsidRDefault="008E69AC" w:rsidP="008E69AC">
      <w:pPr>
        <w:keepNext/>
        <w:framePr w:dropCap="drop" w:lines="3" w:wrap="around" w:vAnchor="text" w:hAnchor="text"/>
        <w:spacing w:after="0" w:line="885" w:lineRule="exact"/>
        <w:jc w:val="both"/>
        <w:textAlignment w:val="baseline"/>
        <w:rPr>
          <w:rFonts w:ascii="Book Antiqua" w:hAnsi="Book Antiqua"/>
          <w:position w:val="-9"/>
          <w:sz w:val="107"/>
          <w:lang w:val="en-US"/>
        </w:rPr>
      </w:pPr>
      <w:r w:rsidRPr="008E69AC">
        <w:rPr>
          <w:rFonts w:ascii="Book Antiqua" w:hAnsi="Book Antiqua"/>
          <w:position w:val="-9"/>
          <w:sz w:val="107"/>
          <w:lang w:val="en-US"/>
        </w:rPr>
        <w:t>L</w:t>
      </w:r>
    </w:p>
    <w:p w14:paraId="13F439A3" w14:textId="40CE3783" w:rsidR="008E69AC" w:rsidRPr="008E69AC" w:rsidRDefault="008E69AC" w:rsidP="008E69AC">
      <w:pPr>
        <w:jc w:val="both"/>
        <w:rPr>
          <w:rFonts w:ascii="Book Antiqua" w:hAnsi="Book Antiqua"/>
          <w:lang w:val="en-US"/>
        </w:rPr>
      </w:pPr>
      <w:r w:rsidRPr="008E69AC">
        <w:rPr>
          <w:rFonts w:ascii="Book Antiqua" w:hAnsi="Book Antiqua"/>
          <w:lang w:val="en-US"/>
        </w:rPr>
        <w:t xml:space="preserve">eo tunaanza </w:t>
      </w:r>
      <w:r w:rsidRPr="008E69AC">
        <w:rPr>
          <w:rFonts w:ascii="Book Antiqua" w:hAnsi="Book Antiqua"/>
          <w:b/>
          <w:bCs/>
          <w:lang w:val="en-US"/>
        </w:rPr>
        <w:t>mfululizo wa sehemu tatu</w:t>
      </w:r>
      <w:r w:rsidRPr="008E69AC">
        <w:rPr>
          <w:rFonts w:ascii="Book Antiqua" w:hAnsi="Book Antiqua"/>
          <w:lang w:val="en-US"/>
        </w:rPr>
        <w:t xml:space="preserve"> kuhusu </w:t>
      </w:r>
      <w:r w:rsidRPr="008E69AC">
        <w:rPr>
          <w:rFonts w:ascii="Book Antiqua" w:hAnsi="Book Antiqua"/>
          <w:b/>
          <w:bCs/>
          <w:lang w:val="en-US"/>
        </w:rPr>
        <w:t>Kurudi kwa Bwana wetu Yesu Kristo mara ya pili</w:t>
      </w:r>
      <w:r w:rsidRPr="008E69AC">
        <w:rPr>
          <w:rFonts w:ascii="Book Antiqua" w:hAnsi="Book Antiqua"/>
          <w:lang w:val="en-US"/>
        </w:rPr>
        <w:t>, kama alivyoahidi katika andiko lifuatalo:</w:t>
      </w:r>
    </w:p>
    <w:p w14:paraId="1B53D6E4"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“Nami nikienda na kuwaandalia mahali, nitakuja tena na kuwakaribisha kwangu; ili nilipo mimi ninyi nanyi muwepo</w:t>
      </w:r>
      <w:r w:rsidRPr="008E69AC">
        <w:rPr>
          <w:rFonts w:ascii="Book Antiqua" w:hAnsi="Book Antiqua"/>
          <w:b/>
          <w:bCs/>
          <w:i/>
          <w:iCs/>
          <w:lang w:val="en-US"/>
        </w:rPr>
        <w:t>.”</w:t>
      </w:r>
      <w:r w:rsidRPr="008E69AC">
        <w:rPr>
          <w:rFonts w:ascii="Book Antiqua" w:hAnsi="Book Antiqua"/>
          <w:lang w:val="en-US"/>
        </w:rPr>
        <w:t xml:space="preserve"> </w:t>
      </w:r>
      <w:r w:rsidRPr="008E69AC">
        <w:rPr>
          <w:rFonts w:ascii="Book Antiqua" w:hAnsi="Book Antiqua"/>
          <w:i/>
          <w:iCs/>
          <w:lang w:val="en-US"/>
        </w:rPr>
        <w:t>(Yohana 14:3)</w:t>
      </w:r>
    </w:p>
    <w:p w14:paraId="7A67B6E6"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Tutaanza kwa kuchunguza </w:t>
      </w:r>
      <w:r w:rsidRPr="008E69AC">
        <w:rPr>
          <w:rFonts w:ascii="Book Antiqua" w:hAnsi="Book Antiqua"/>
          <w:i/>
          <w:iCs/>
          <w:lang w:val="en-US"/>
        </w:rPr>
        <w:t>nadharia maarufu sana</w:t>
      </w:r>
      <w:r w:rsidRPr="008E69AC">
        <w:rPr>
          <w:rFonts w:ascii="Book Antiqua" w:hAnsi="Book Antiqua"/>
          <w:lang w:val="en-US"/>
        </w:rPr>
        <w:t xml:space="preserve"> miongoni mwa Wakristo wengi leo kuhusu kurudi kwa Kristo mara ya pili. Neno linalotumika kuelezea nadharia hii ni </w:t>
      </w:r>
      <w:r w:rsidRPr="008E69AC">
        <w:rPr>
          <w:rFonts w:ascii="Book Antiqua" w:hAnsi="Book Antiqua"/>
          <w:b/>
          <w:bCs/>
          <w:lang w:val="en-US"/>
        </w:rPr>
        <w:t>“Unyakuo--Rapture.”</w:t>
      </w:r>
    </w:p>
    <w:p w14:paraId="77E0A018" w14:textId="77777777" w:rsidR="008E69AC" w:rsidRPr="008E69AC" w:rsidRDefault="008E69AC" w:rsidP="008E69AC">
      <w:pPr>
        <w:jc w:val="both"/>
        <w:rPr>
          <w:rFonts w:ascii="Book Antiqua" w:hAnsi="Book Antiqua"/>
          <w:lang w:val="en-US"/>
        </w:rPr>
      </w:pPr>
      <w:r w:rsidRPr="008E69AC">
        <w:rPr>
          <w:rFonts w:ascii="Book Antiqua" w:hAnsi="Book Antiqua"/>
          <w:lang w:val="en-US"/>
        </w:rPr>
        <w:t>Je, umewahi kusikia kuhusu nadharia hii na neno “unyakuo”? Maana yake ni nini?</w:t>
      </w:r>
    </w:p>
    <w:p w14:paraId="7F6AB35F"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Nadharia hii inaelezwa hivi:</w:t>
      </w:r>
      <w:r w:rsidRPr="008E69AC">
        <w:rPr>
          <w:rFonts w:ascii="Book Antiqua" w:hAnsi="Book Antiqua"/>
          <w:lang w:val="en-US"/>
        </w:rPr>
        <w:t xml:space="preserve"> Inaaminika kwamba Yesu atakaporudi katika ujio wake wa pili, Wakristo walio hai wakati huo wataharibu sheria zote za mvutano wa dunia (gravity) na </w:t>
      </w:r>
      <w:r w:rsidRPr="008E69AC">
        <w:rPr>
          <w:rFonts w:ascii="Book Antiqua" w:hAnsi="Book Antiqua"/>
          <w:i/>
          <w:iCs/>
          <w:lang w:val="en-US"/>
        </w:rPr>
        <w:t>kupaa juu angani kwa mwili wao wa “nyama na damu” bila kufa</w:t>
      </w:r>
      <w:r w:rsidRPr="008E69AC">
        <w:rPr>
          <w:rFonts w:ascii="Book Antiqua" w:hAnsi="Book Antiqua"/>
          <w:lang w:val="en-US"/>
        </w:rPr>
        <w:t>, ili kwenda kumlaki Bwana Yesu “</w:t>
      </w:r>
      <w:r w:rsidRPr="008E69AC">
        <w:rPr>
          <w:rFonts w:ascii="Book Antiqua" w:hAnsi="Book Antiqua"/>
          <w:b/>
          <w:bCs/>
          <w:lang w:val="en-US"/>
        </w:rPr>
        <w:t>katika mawingu.”</w:t>
      </w:r>
    </w:p>
    <w:p w14:paraId="3B70510D" w14:textId="77777777" w:rsidR="008E69AC" w:rsidRPr="008E69AC" w:rsidRDefault="008E69AC" w:rsidP="008E69AC">
      <w:pPr>
        <w:jc w:val="both"/>
        <w:rPr>
          <w:rFonts w:ascii="Book Antiqua" w:hAnsi="Book Antiqua"/>
          <w:lang w:val="en-US"/>
        </w:rPr>
      </w:pPr>
      <w:r w:rsidRPr="008E69AC">
        <w:rPr>
          <w:rFonts w:ascii="Book Antiqua" w:hAnsi="Book Antiqua"/>
          <w:lang w:val="en-US"/>
        </w:rPr>
        <w:t>Katika wakati huo wa “unyakuo,” inadaiwa kuwa:</w:t>
      </w:r>
    </w:p>
    <w:p w14:paraId="5EE23E35" w14:textId="77777777" w:rsidR="008E69AC" w:rsidRPr="008E69AC" w:rsidRDefault="008E69AC" w:rsidP="008E69AC">
      <w:pPr>
        <w:numPr>
          <w:ilvl w:val="0"/>
          <w:numId w:val="10"/>
        </w:numPr>
        <w:jc w:val="both"/>
        <w:rPr>
          <w:rFonts w:ascii="Book Antiqua" w:hAnsi="Book Antiqua"/>
          <w:lang w:val="en-US"/>
        </w:rPr>
      </w:pPr>
      <w:r w:rsidRPr="008E69AC">
        <w:rPr>
          <w:rFonts w:ascii="Book Antiqua" w:hAnsi="Book Antiqua"/>
          <w:lang w:val="en-US"/>
        </w:rPr>
        <w:t>Rubani au rubani msaidizi Mkristo atatoweka ghafla kutoka kwenye ndege wakati wa kurusha</w:t>
      </w:r>
    </w:p>
    <w:p w14:paraId="287952F8" w14:textId="77777777" w:rsidR="008E69AC" w:rsidRPr="008E69AC" w:rsidRDefault="008E69AC" w:rsidP="008E69AC">
      <w:pPr>
        <w:numPr>
          <w:ilvl w:val="0"/>
          <w:numId w:val="10"/>
        </w:numPr>
        <w:jc w:val="both"/>
        <w:rPr>
          <w:rFonts w:ascii="Book Antiqua" w:hAnsi="Book Antiqua"/>
          <w:lang w:val="en-US"/>
        </w:rPr>
      </w:pPr>
      <w:r w:rsidRPr="008E69AC">
        <w:rPr>
          <w:rFonts w:ascii="Book Antiqua" w:hAnsi="Book Antiqua"/>
          <w:lang w:val="en-US"/>
        </w:rPr>
        <w:lastRenderedPageBreak/>
        <w:t>Madereva wa magari na wapanda pikipiki wataondoka ghafla, wakiviacha vyombo vya usafiri bila dereva</w:t>
      </w:r>
    </w:p>
    <w:p w14:paraId="5170B428" w14:textId="77777777" w:rsidR="008E69AC" w:rsidRPr="008E69AC" w:rsidRDefault="008E69AC" w:rsidP="008E69AC">
      <w:pPr>
        <w:numPr>
          <w:ilvl w:val="0"/>
          <w:numId w:val="10"/>
        </w:numPr>
        <w:jc w:val="both"/>
        <w:rPr>
          <w:rFonts w:ascii="Book Antiqua" w:hAnsi="Book Antiqua"/>
          <w:lang w:val="en-US"/>
        </w:rPr>
      </w:pPr>
      <w:r w:rsidRPr="008E69AC">
        <w:rPr>
          <w:rFonts w:ascii="Book Antiqua" w:hAnsi="Book Antiqua"/>
          <w:lang w:val="en-US"/>
        </w:rPr>
        <w:t>Walimu watatoweka katikati ya mihadhara</w:t>
      </w:r>
    </w:p>
    <w:p w14:paraId="6BBC47FB" w14:textId="77777777" w:rsidR="008E69AC" w:rsidRPr="008E69AC" w:rsidRDefault="008E69AC" w:rsidP="008E69AC">
      <w:pPr>
        <w:numPr>
          <w:ilvl w:val="0"/>
          <w:numId w:val="10"/>
        </w:numPr>
        <w:jc w:val="both"/>
        <w:rPr>
          <w:rFonts w:ascii="Book Antiqua" w:hAnsi="Book Antiqua"/>
          <w:lang w:val="en-US"/>
        </w:rPr>
      </w:pPr>
      <w:r w:rsidRPr="008E69AC">
        <w:rPr>
          <w:rFonts w:ascii="Book Antiqua" w:hAnsi="Book Antiqua"/>
          <w:lang w:val="en-US"/>
        </w:rPr>
        <w:t>Maafisa ofisini wataondoka bila taarifa</w:t>
      </w:r>
    </w:p>
    <w:p w14:paraId="31226624" w14:textId="77777777" w:rsidR="008E69AC" w:rsidRPr="008E69AC" w:rsidRDefault="008E69AC" w:rsidP="008E69AC">
      <w:pPr>
        <w:numPr>
          <w:ilvl w:val="0"/>
          <w:numId w:val="10"/>
        </w:numPr>
        <w:jc w:val="both"/>
        <w:rPr>
          <w:rFonts w:ascii="Book Antiqua" w:hAnsi="Book Antiqua"/>
          <w:lang w:val="en-US"/>
        </w:rPr>
      </w:pPr>
      <w:r w:rsidRPr="008E69AC">
        <w:rPr>
          <w:rFonts w:ascii="Book Antiqua" w:hAnsi="Book Antiqua"/>
          <w:lang w:val="en-US"/>
        </w:rPr>
        <w:t>Hata wanandoa wapya kwenye fungate yao, mmoja anaweza kutoweka ghafla</w:t>
      </w:r>
    </w:p>
    <w:p w14:paraId="0FB53398" w14:textId="77777777" w:rsidR="008E69AC" w:rsidRPr="008E69AC" w:rsidRDefault="008E69AC" w:rsidP="008E69AC">
      <w:pPr>
        <w:jc w:val="both"/>
        <w:rPr>
          <w:rFonts w:ascii="Book Antiqua" w:hAnsi="Book Antiqua"/>
          <w:lang w:val="en-US"/>
        </w:rPr>
      </w:pPr>
      <w:r w:rsidRPr="008E69AC">
        <w:rPr>
          <w:rFonts w:ascii="Book Antiqua" w:hAnsi="Book Antiqua"/>
          <w:lang w:val="en-US"/>
        </w:rPr>
        <w:t>Je, unaweza kufikiria taswira hizi? Filamu nyingi zimetengenezwa kuonyesha “siku hiyo ya ajabu” ambayo Yesu atarudi tena!</w:t>
      </w:r>
    </w:p>
    <w:p w14:paraId="358910C2"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 xml:space="preserve">Filamu Za Unyakuo, </w:t>
      </w:r>
      <w:r w:rsidRPr="008E69AC">
        <w:rPr>
          <w:rFonts w:ascii="Book Antiqua" w:hAnsi="Book Antiqua"/>
          <w:lang w:val="en-US"/>
        </w:rPr>
        <w:t>Filamu hizo huonyesha jinsi Wakristo wa kweli kutoka pande zote za dunia “watakavyokusanywa” kwa njia isiyo ya kawaida na ya kushangaza, jambo ambalo litaacha ulimwengu mzima katika mshangao na kuchanganyikiwa.</w:t>
      </w:r>
    </w:p>
    <w:p w14:paraId="6654A157" w14:textId="77777777" w:rsidR="008E69AC" w:rsidRPr="008E69AC" w:rsidRDefault="008E69AC" w:rsidP="008E69AC">
      <w:pPr>
        <w:jc w:val="both"/>
        <w:rPr>
          <w:rFonts w:ascii="Book Antiqua" w:hAnsi="Book Antiqua"/>
          <w:lang w:val="en-US"/>
        </w:rPr>
      </w:pPr>
      <w:r w:rsidRPr="008E69AC">
        <w:rPr>
          <w:rFonts w:ascii="Book Antiqua" w:hAnsi="Book Antiqua"/>
          <w:lang w:val="en-US"/>
        </w:rPr>
        <w:t>Redio, runinga, na magazeti yatatoa taarifa nyingi juu ya tukio hilo. Na kupitia ushuhuda wa Wakristo watakaobaki, itasemwa kuwa:</w:t>
      </w:r>
    </w:p>
    <w:p w14:paraId="57BE6FA7" w14:textId="77777777" w:rsidR="008E69AC" w:rsidRPr="008E69AC" w:rsidRDefault="008E69AC" w:rsidP="008E69AC">
      <w:pPr>
        <w:numPr>
          <w:ilvl w:val="0"/>
          <w:numId w:val="11"/>
        </w:numPr>
        <w:jc w:val="both"/>
        <w:rPr>
          <w:rFonts w:ascii="Book Antiqua" w:hAnsi="Book Antiqua"/>
          <w:lang w:val="en-US"/>
        </w:rPr>
      </w:pPr>
      <w:r w:rsidRPr="008E69AC">
        <w:rPr>
          <w:rFonts w:ascii="Book Antiqua" w:hAnsi="Book Antiqua"/>
          <w:lang w:val="en-US"/>
        </w:rPr>
        <w:t>Unyakuo umetokea</w:t>
      </w:r>
    </w:p>
    <w:p w14:paraId="3FCE4CD5" w14:textId="77777777" w:rsidR="008E69AC" w:rsidRPr="008E69AC" w:rsidRDefault="008E69AC" w:rsidP="008E69AC">
      <w:pPr>
        <w:numPr>
          <w:ilvl w:val="0"/>
          <w:numId w:val="11"/>
        </w:numPr>
        <w:jc w:val="both"/>
        <w:rPr>
          <w:rFonts w:ascii="Book Antiqua" w:hAnsi="Book Antiqua"/>
          <w:lang w:val="en-US"/>
        </w:rPr>
      </w:pPr>
      <w:r w:rsidRPr="008E69AC">
        <w:rPr>
          <w:rFonts w:ascii="Book Antiqua" w:hAnsi="Book Antiqua"/>
          <w:lang w:val="en-US"/>
        </w:rPr>
        <w:t>Na kwamba kurudi kwa Yesu mara ya pili kumeanza!</w:t>
      </w:r>
    </w:p>
    <w:p w14:paraId="6866682F"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Haya basi ndiyo mafundisho ya nadharia ya “Unyakuo.” Kwa kweli, mfululizo maarufu wa vipindi vya televisheni uitwao </w:t>
      </w:r>
      <w:r w:rsidRPr="008E69AC">
        <w:rPr>
          <w:rFonts w:ascii="Book Antiqua" w:hAnsi="Book Antiqua"/>
          <w:b/>
          <w:bCs/>
          <w:lang w:val="en-US"/>
        </w:rPr>
        <w:t>“Left Behind”</w:t>
      </w:r>
      <w:r w:rsidRPr="008E69AC">
        <w:rPr>
          <w:rFonts w:ascii="Book Antiqua" w:hAnsi="Book Antiqua"/>
          <w:lang w:val="en-US"/>
        </w:rPr>
        <w:t xml:space="preserve"> umetengenezwa kwa msingi wa nadharia hii.</w:t>
      </w:r>
    </w:p>
    <w:p w14:paraId="3BB7C6FD" w14:textId="77777777" w:rsidR="008E69AC" w:rsidRPr="008E69AC" w:rsidRDefault="008E69AC" w:rsidP="008E69AC">
      <w:pPr>
        <w:jc w:val="both"/>
        <w:rPr>
          <w:rFonts w:ascii="Book Antiqua" w:hAnsi="Book Antiqua"/>
          <w:lang w:val="en-US"/>
        </w:rPr>
      </w:pPr>
      <w:r w:rsidRPr="008E69AC">
        <w:rPr>
          <w:rFonts w:ascii="Book Antiqua" w:hAnsi="Book Antiqua"/>
          <w:b/>
          <w:bCs/>
          <w:lang w:val="en-US"/>
        </w:rPr>
        <w:t>Swali la muhimu sana:</w:t>
      </w:r>
      <w:r w:rsidRPr="008E69AC">
        <w:rPr>
          <w:rFonts w:ascii="Book Antiqua" w:hAnsi="Book Antiqua"/>
          <w:lang w:val="en-US"/>
        </w:rPr>
        <w:t xml:space="preserve"> Je, Biblia inafundisha nadharia hii?</w:t>
      </w:r>
    </w:p>
    <w:p w14:paraId="1459B1AD"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Kwanza kabisa, neno “Unyakuo” </w:t>
      </w:r>
      <w:r w:rsidRPr="008E69AC">
        <w:rPr>
          <w:rFonts w:ascii="Book Antiqua" w:hAnsi="Book Antiqua"/>
          <w:b/>
          <w:bCs/>
          <w:lang w:val="en-US"/>
        </w:rPr>
        <w:t>halipo kabisa</w:t>
      </w:r>
      <w:r w:rsidRPr="008E69AC">
        <w:rPr>
          <w:rFonts w:ascii="Book Antiqua" w:hAnsi="Book Antiqua"/>
          <w:lang w:val="en-US"/>
        </w:rPr>
        <w:t xml:space="preserve"> katika Biblia.</w:t>
      </w:r>
      <w:r w:rsidRPr="008E69AC">
        <w:rPr>
          <w:rFonts w:ascii="Book Antiqua" w:hAnsi="Book Antiqua"/>
          <w:lang w:val="en-US"/>
        </w:rPr>
        <w:br/>
        <w:t>Basi, nadharia hii imetoka wapi? Na inajengwa juu ya maandiko yapi?</w:t>
      </w:r>
    </w:p>
    <w:p w14:paraId="5002048D"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Maandiko Yanayotumika Kuunga Mkono Nadharia Ya Unyakuo</w:t>
      </w:r>
    </w:p>
    <w:p w14:paraId="787572BB" w14:textId="60C9B57C" w:rsidR="008E69AC" w:rsidRPr="008E69AC" w:rsidRDefault="008E69AC" w:rsidP="008E69AC">
      <w:pPr>
        <w:numPr>
          <w:ilvl w:val="0"/>
          <w:numId w:val="12"/>
        </w:numPr>
        <w:jc w:val="both"/>
        <w:rPr>
          <w:rFonts w:ascii="Book Antiqua" w:hAnsi="Book Antiqua"/>
          <w:lang w:val="en-US"/>
        </w:rPr>
      </w:pPr>
      <w:r w:rsidRPr="008E69AC">
        <w:rPr>
          <w:rFonts w:ascii="Book Antiqua" w:hAnsi="Book Antiqua"/>
          <w:lang w:val="en-US"/>
        </w:rPr>
        <w:lastRenderedPageBreak/>
        <w:t>1 Wathesalonike 4:16–17</w:t>
      </w:r>
      <w:r>
        <w:rPr>
          <w:rFonts w:ascii="Book Antiqua" w:hAnsi="Book Antiqua"/>
          <w:lang w:val="en-US"/>
        </w:rPr>
        <w:t xml:space="preserve"> </w:t>
      </w:r>
      <w:r w:rsidRPr="008E69AC">
        <w:rPr>
          <w:rFonts w:ascii="Book Antiqua" w:hAnsi="Book Antiqua"/>
          <w:i/>
          <w:iCs/>
          <w:lang w:val="en-US"/>
        </w:rPr>
        <w:t>“Kwa kuwa Bwana mwenyewe atashuka kutoka mbinguni pamoja na mwaliko, na sauti ya malaika mkuu… kisha sisi tulio hai, tuliosalia, tutanyakuliwa pamoja nao katika mawingu, ili tumlaki Bwana hewani…”</w:t>
      </w:r>
      <w:r w:rsidRPr="008E69AC">
        <w:rPr>
          <w:rFonts w:ascii="Book Antiqua" w:hAnsi="Book Antiqua"/>
          <w:lang w:val="en-US"/>
        </w:rPr>
        <w:br/>
        <w:t>Hili linaonekana wazi kuelezea dhana ya “unyakuo.”</w:t>
      </w:r>
    </w:p>
    <w:p w14:paraId="4CBF6426" w14:textId="1574D78D" w:rsidR="008E69AC" w:rsidRPr="008E69AC" w:rsidRDefault="008E69AC" w:rsidP="008E69AC">
      <w:pPr>
        <w:numPr>
          <w:ilvl w:val="0"/>
          <w:numId w:val="12"/>
        </w:numPr>
        <w:jc w:val="both"/>
        <w:rPr>
          <w:rFonts w:ascii="Book Antiqua" w:hAnsi="Book Antiqua"/>
          <w:lang w:val="en-US"/>
        </w:rPr>
      </w:pPr>
      <w:r w:rsidRPr="008E69AC">
        <w:rPr>
          <w:rFonts w:ascii="Book Antiqua" w:hAnsi="Book Antiqua"/>
          <w:lang w:val="en-US"/>
        </w:rPr>
        <w:t>Luka 17:34–37</w:t>
      </w:r>
      <w:r>
        <w:rPr>
          <w:rFonts w:ascii="Book Antiqua" w:hAnsi="Book Antiqua"/>
          <w:lang w:val="en-US"/>
        </w:rPr>
        <w:t xml:space="preserve"> </w:t>
      </w:r>
      <w:r w:rsidRPr="008E69AC">
        <w:rPr>
          <w:rFonts w:ascii="Book Antiqua" w:hAnsi="Book Antiqua"/>
          <w:i/>
          <w:iCs/>
          <w:lang w:val="en-US"/>
        </w:rPr>
        <w:t>“…Usiku huo kutakuwa wawili katika kitanda kimoja; mmoja atatwaliwa, na mwingine ataachwa…”</w:t>
      </w:r>
      <w:r w:rsidRPr="008E69AC">
        <w:rPr>
          <w:rFonts w:ascii="Book Antiqua" w:hAnsi="Book Antiqua"/>
          <w:lang w:val="en-US"/>
        </w:rPr>
        <w:br/>
        <w:t>Maneno “ataitwaliwa” yanaonekana kuimarisha hoja ya “unyakuo.”</w:t>
      </w:r>
    </w:p>
    <w:p w14:paraId="6571D527" w14:textId="77777777" w:rsidR="008E69AC" w:rsidRPr="008E69AC" w:rsidRDefault="008E69AC" w:rsidP="008E69AC">
      <w:pPr>
        <w:numPr>
          <w:ilvl w:val="0"/>
          <w:numId w:val="12"/>
        </w:numPr>
        <w:jc w:val="both"/>
        <w:rPr>
          <w:rFonts w:ascii="Book Antiqua" w:hAnsi="Book Antiqua"/>
          <w:lang w:val="en-US"/>
        </w:rPr>
      </w:pPr>
      <w:r w:rsidRPr="008E69AC">
        <w:rPr>
          <w:rFonts w:ascii="Book Antiqua" w:hAnsi="Book Antiqua"/>
          <w:lang w:val="en-US"/>
        </w:rPr>
        <w:t>1Wakorintho 15:51–52 ,</w:t>
      </w:r>
      <w:r w:rsidRPr="008E69AC">
        <w:rPr>
          <w:rFonts w:ascii="Book Antiqua" w:hAnsi="Book Antiqua"/>
          <w:i/>
          <w:iCs/>
          <w:lang w:val="en-US"/>
        </w:rPr>
        <w:t>“</w:t>
      </w:r>
      <w:r w:rsidRPr="008E69AC">
        <w:rPr>
          <w:rFonts w:ascii="Book Antiqua" w:hAnsi="Book Antiqua"/>
          <w:i/>
          <w:iCs/>
          <w:lang w:val="x-none"/>
        </w:rPr>
        <w:t>Angalieni, nawaambia ninyi siri; hatutalala sote, lakini sote tutabadilika, kwa dakika moja, kufumba na kufumbua, wakati wa parapanda ya mwisho; maana parapanda italia, na wafu watafufuliwa, wasiwe na uharibifu, nasi tutabadilika</w:t>
      </w:r>
      <w:r w:rsidRPr="008E69AC">
        <w:rPr>
          <w:rFonts w:ascii="Book Antiqua" w:hAnsi="Book Antiqua"/>
          <w:i/>
          <w:iCs/>
          <w:lang w:val="en-US"/>
        </w:rPr>
        <w:t>.”</w:t>
      </w:r>
      <w:r w:rsidRPr="008E69AC">
        <w:rPr>
          <w:rFonts w:ascii="Book Antiqua" w:hAnsi="Book Antiqua"/>
          <w:lang w:val="en-US"/>
        </w:rPr>
        <w:t xml:space="preserve"> Hili pia linaonekana kusaidia nadharia ya “unyakuo.”</w:t>
      </w:r>
    </w:p>
    <w:p w14:paraId="5B0B20B8" w14:textId="77777777" w:rsidR="008E69AC" w:rsidRPr="008E69AC" w:rsidRDefault="008E69AC" w:rsidP="008E69AC">
      <w:pPr>
        <w:jc w:val="both"/>
        <w:rPr>
          <w:rFonts w:ascii="Book Antiqua" w:hAnsi="Book Antiqua"/>
          <w:lang w:val="en-US"/>
        </w:rPr>
      </w:pPr>
    </w:p>
    <w:p w14:paraId="54F30DBB"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Lakini... Je Huu Ndiyo Ukweli Kamili?</w:t>
      </w:r>
    </w:p>
    <w:p w14:paraId="0B62A570"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Wakati mtu anaposoma maandiko haya kwa maana </w:t>
      </w:r>
      <w:r w:rsidRPr="008E69AC">
        <w:rPr>
          <w:rFonts w:ascii="Book Antiqua" w:hAnsi="Book Antiqua"/>
          <w:b/>
          <w:bCs/>
          <w:lang w:val="en-US"/>
        </w:rPr>
        <w:t>ya moja kwa moja (literal)</w:t>
      </w:r>
      <w:r w:rsidRPr="008E69AC">
        <w:rPr>
          <w:rFonts w:ascii="Book Antiqua" w:hAnsi="Book Antiqua"/>
          <w:lang w:val="en-US"/>
        </w:rPr>
        <w:t>, kweli nadharia ya unyakuo inaonekana wazi.</w:t>
      </w:r>
    </w:p>
    <w:p w14:paraId="62717FBE" w14:textId="4C51CF22" w:rsidR="008E69AC" w:rsidRPr="008E69AC" w:rsidRDefault="008E69AC" w:rsidP="008E69AC">
      <w:pPr>
        <w:jc w:val="both"/>
        <w:rPr>
          <w:rFonts w:ascii="Book Antiqua" w:hAnsi="Book Antiqua"/>
          <w:lang w:val="en-US"/>
        </w:rPr>
      </w:pPr>
      <w:r w:rsidRPr="008E69AC">
        <w:rPr>
          <w:rFonts w:ascii="Book Antiqua" w:hAnsi="Book Antiqua"/>
          <w:b/>
          <w:bCs/>
          <w:lang w:val="en-US"/>
        </w:rPr>
        <w:t>Lakini swali ni:</w:t>
      </w:r>
      <w:r>
        <w:rPr>
          <w:rFonts w:ascii="Book Antiqua" w:hAnsi="Book Antiqua"/>
          <w:lang w:val="en-US"/>
        </w:rPr>
        <w:t xml:space="preserve"> </w:t>
      </w:r>
      <w:r w:rsidRPr="008E69AC">
        <w:rPr>
          <w:rFonts w:ascii="Book Antiqua" w:hAnsi="Book Antiqua"/>
          <w:i/>
          <w:iCs/>
          <w:lang w:val="en-US"/>
        </w:rPr>
        <w:t>Je, hilo ndo hitimisho kwa swari hili?</w:t>
      </w:r>
      <w:r w:rsidRPr="008E69AC">
        <w:rPr>
          <w:rFonts w:ascii="Book Antiqua" w:hAnsi="Book Antiqua"/>
          <w:lang w:val="en-US"/>
        </w:rPr>
        <w:t xml:space="preserve"> </w:t>
      </w:r>
      <w:r w:rsidRPr="008E69AC">
        <w:rPr>
          <w:rFonts w:ascii="Book Antiqua" w:hAnsi="Book Antiqua"/>
          <w:b/>
          <w:bCs/>
          <w:lang w:val="en-US"/>
        </w:rPr>
        <w:t>La hasha!</w:t>
      </w:r>
      <w:r w:rsidRPr="008E69AC">
        <w:rPr>
          <w:rFonts w:ascii="Book Antiqua" w:hAnsi="Book Antiqua"/>
          <w:lang w:val="en-US"/>
        </w:rPr>
        <w:br/>
        <w:t xml:space="preserve">Kwa sababu uchunguzi wa kina wa mtindo wa lugha uliotumika katika maandiko haya </w:t>
      </w:r>
      <w:r w:rsidRPr="008E69AC">
        <w:rPr>
          <w:rFonts w:ascii="Book Antiqua" w:hAnsi="Book Antiqua"/>
          <w:b/>
          <w:bCs/>
          <w:lang w:val="en-US"/>
        </w:rPr>
        <w:t>unafunua picha tofauti kabisa!</w:t>
      </w:r>
    </w:p>
    <w:p w14:paraId="373E95DC" w14:textId="77777777" w:rsidR="008E69AC" w:rsidRPr="008E69AC" w:rsidRDefault="008E69AC" w:rsidP="008E69AC">
      <w:pPr>
        <w:jc w:val="both"/>
        <w:rPr>
          <w:rFonts w:ascii="Book Antiqua" w:hAnsi="Book Antiqua"/>
          <w:lang w:val="en-US"/>
        </w:rPr>
      </w:pPr>
      <w:r w:rsidRPr="008E69AC">
        <w:rPr>
          <w:rFonts w:ascii="Book Antiqua" w:hAnsi="Book Antiqua"/>
          <w:lang w:val="en-US"/>
        </w:rPr>
        <w:t>Tunaanza kwa maandiko yale yale ya awali:</w:t>
      </w:r>
    </w:p>
    <w:p w14:paraId="7707D9BB"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en-US"/>
        </w:rPr>
        <w:t>Kwa kuwa Bwana mwenyewe atashuka kutoka mbinguni pamoja na mwaliko, na sauti ya malaika mkuu… kisha sisi tulio hai, tuliosalia, tutanyakuliwa pamoja nao katika mawingu, ili tumlaki Bwana hewani…”</w:t>
      </w:r>
      <w:r w:rsidRPr="008E69AC">
        <w:rPr>
          <w:rFonts w:ascii="Book Antiqua" w:hAnsi="Book Antiqua"/>
          <w:lang w:val="en-US"/>
        </w:rPr>
        <w:br/>
      </w:r>
      <w:r w:rsidRPr="008E69AC">
        <w:rPr>
          <w:rFonts w:ascii="Book Antiqua" w:hAnsi="Book Antiqua"/>
          <w:i/>
          <w:iCs/>
          <w:lang w:val="en-US"/>
        </w:rPr>
        <w:t>(1 Wathesalonike 4:16–17)</w:t>
      </w:r>
      <w:r w:rsidRPr="008E69AC">
        <w:rPr>
          <w:rFonts w:ascii="Book Antiqua" w:hAnsi="Book Antiqua"/>
          <w:lang w:val="en-US"/>
        </w:rPr>
        <w:t xml:space="preserve"> Hapa mtume Paulo anasema: </w:t>
      </w:r>
      <w:r w:rsidRPr="008E69AC">
        <w:rPr>
          <w:rFonts w:ascii="Book Antiqua" w:hAnsi="Book Antiqua"/>
          <w:i/>
          <w:iCs/>
          <w:lang w:val="en-US"/>
        </w:rPr>
        <w:t>“sisi tulio hai, tuliosalia...”</w:t>
      </w:r>
      <w:r w:rsidRPr="008E69AC">
        <w:rPr>
          <w:rFonts w:ascii="Book Antiqua" w:hAnsi="Book Antiqua"/>
          <w:lang w:val="en-US"/>
        </w:rPr>
        <w:br/>
      </w:r>
      <w:r w:rsidRPr="008E69AC">
        <w:rPr>
          <w:rFonts w:ascii="Book Antiqua" w:hAnsi="Book Antiqua"/>
          <w:lang w:val="en-US"/>
        </w:rPr>
        <w:lastRenderedPageBreak/>
        <w:t xml:space="preserve">Swali muhimu ni: </w:t>
      </w:r>
      <w:r w:rsidRPr="008E69AC">
        <w:rPr>
          <w:rFonts w:ascii="Book Antiqua" w:hAnsi="Book Antiqua"/>
          <w:b/>
          <w:bCs/>
          <w:lang w:val="en-US"/>
        </w:rPr>
        <w:t>Inawezekanaje kuwa kuna watu walio hai tangu wakati wa Paulo (karne ya kwanza—karibu mwaka 60 B.K.) hadi leo karibu miaka 2000 baadaye, watakaosalia hadi kurudi kwa Yesu?</w:t>
      </w:r>
    </w:p>
    <w:p w14:paraId="0338DFB6"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Bila shaka Paulo </w:t>
      </w:r>
      <w:r w:rsidRPr="008E69AC">
        <w:rPr>
          <w:rFonts w:ascii="Book Antiqua" w:hAnsi="Book Antiqua"/>
          <w:b/>
          <w:bCs/>
          <w:lang w:val="en-US"/>
        </w:rPr>
        <w:t>hakuwa anazungumza kwa maana halisi (literal)</w:t>
      </w:r>
      <w:r w:rsidRPr="008E69AC">
        <w:rPr>
          <w:rFonts w:ascii="Book Antiqua" w:hAnsi="Book Antiqua"/>
          <w:lang w:val="en-US"/>
        </w:rPr>
        <w:t xml:space="preserve">—maana jambo kama hilo haliwezekani hata kufikiriwa! Je, umewahi kusikia kuwa kuna mshirika wa kanisa la Wathesalonike aliye hai hadi leo? </w:t>
      </w:r>
    </w:p>
    <w:p w14:paraId="37EAF780" w14:textId="77777777" w:rsidR="008E69AC" w:rsidRPr="008E69AC" w:rsidRDefault="008E69AC" w:rsidP="008E69AC">
      <w:pPr>
        <w:jc w:val="both"/>
        <w:rPr>
          <w:rFonts w:ascii="Book Antiqua" w:hAnsi="Book Antiqua"/>
          <w:b/>
          <w:bCs/>
          <w:lang w:val="en-US"/>
        </w:rPr>
      </w:pPr>
      <w:r w:rsidRPr="008E69AC">
        <w:rPr>
          <w:rFonts w:ascii="Book Antiqua" w:hAnsi="Book Antiqua"/>
          <w:lang w:val="en-US"/>
        </w:rPr>
        <w:t>Hebu fikiria jambo hilo!:Basi Paulo alimaanisha nini hasa kwa maneno hayo? Tutaona hilo. Lakini kabla ya hapo, tuangalie andiko la pili linalotumika kuunga mkono mafundisho ya “unyakuo.”</w:t>
      </w:r>
    </w:p>
    <w:p w14:paraId="4C25ADB0" w14:textId="77777777" w:rsidR="008E69AC" w:rsidRPr="008E69AC" w:rsidRDefault="008E69AC" w:rsidP="008E69AC">
      <w:pPr>
        <w:jc w:val="both"/>
        <w:rPr>
          <w:rFonts w:ascii="Book Antiqua" w:hAnsi="Book Antiqua"/>
          <w:b/>
          <w:bCs/>
          <w:i/>
          <w:iCs/>
          <w:lang w:val="x-none"/>
        </w:rPr>
      </w:pPr>
      <w:r w:rsidRPr="008E69AC">
        <w:rPr>
          <w:rFonts w:ascii="Book Antiqua" w:hAnsi="Book Antiqua"/>
          <w:b/>
          <w:bCs/>
          <w:i/>
          <w:iCs/>
          <w:lang w:val="en-US"/>
        </w:rPr>
        <w:t>“</w:t>
      </w:r>
      <w:r w:rsidRPr="008E69AC">
        <w:rPr>
          <w:rFonts w:ascii="Book Antiqua" w:hAnsi="Book Antiqua"/>
          <w:i/>
          <w:iCs/>
          <w:lang w:val="x-none"/>
        </w:rPr>
        <w:t>Nawaambia, usiku huo watu wawili watakuwa katika kitanda kimoja; mmoja atatwaliwa, mmoja ataachwa.  Wanawake wawili watakuwa wakisaga pamoja; mmoja atatwaliwa, mmoja ataachwa.  Watu wawili watakuwa shambani, mmoja atatwaliwa, mmoja ataachwa</w:t>
      </w:r>
      <w:r w:rsidRPr="008E69AC">
        <w:rPr>
          <w:rFonts w:ascii="Book Antiqua" w:hAnsi="Book Antiqua"/>
          <w:i/>
          <w:iCs/>
          <w:lang w:val="en-US"/>
        </w:rPr>
        <w:t>.”</w:t>
      </w:r>
      <w:r w:rsidRPr="008E69AC">
        <w:rPr>
          <w:rFonts w:ascii="Book Antiqua" w:hAnsi="Book Antiqua"/>
          <w:lang w:val="en-US"/>
        </w:rPr>
        <w:t xml:space="preserve"> </w:t>
      </w:r>
      <w:r w:rsidRPr="008E69AC">
        <w:rPr>
          <w:rFonts w:ascii="Book Antiqua" w:hAnsi="Book Antiqua"/>
          <w:i/>
          <w:iCs/>
          <w:lang w:val="en-US"/>
        </w:rPr>
        <w:t>(Luka 17:34–37)</w:t>
      </w:r>
    </w:p>
    <w:p w14:paraId="5C850EA7" w14:textId="77777777" w:rsidR="008E69AC" w:rsidRPr="008E69AC" w:rsidRDefault="008E69AC" w:rsidP="008E69AC">
      <w:pPr>
        <w:jc w:val="both"/>
        <w:rPr>
          <w:rFonts w:ascii="Book Antiqua" w:hAnsi="Book Antiqua"/>
          <w:lang w:val="en-US"/>
        </w:rPr>
      </w:pPr>
      <w:r w:rsidRPr="008E69AC">
        <w:rPr>
          <w:rFonts w:ascii="Book Antiqua" w:hAnsi="Book Antiqua"/>
          <w:lang w:val="en-US"/>
        </w:rPr>
        <w:t>Maneno yaliyotumika hapa “</w:t>
      </w:r>
      <w:r w:rsidRPr="008E69AC">
        <w:rPr>
          <w:rFonts w:ascii="Book Antiqua" w:hAnsi="Book Antiqua"/>
          <w:i/>
          <w:iCs/>
          <w:lang w:val="en-US"/>
        </w:rPr>
        <w:t>atatwaliwa</w:t>
      </w:r>
      <w:r w:rsidRPr="008E69AC">
        <w:rPr>
          <w:rFonts w:ascii="Book Antiqua" w:hAnsi="Book Antiqua"/>
          <w:lang w:val="en-US"/>
        </w:rPr>
        <w:t xml:space="preserve">” hueleweka na wengi kuwa ni kuelekea juu—angani. Hii ndiyo tafsiri maarufu sana. Lakini tuchunguze kwa makini.Yesu mwenyewe anajibu swali la wanafunzi: </w:t>
      </w:r>
      <w:r w:rsidRPr="008E69AC">
        <w:rPr>
          <w:rFonts w:ascii="Book Antiqua" w:hAnsi="Book Antiqua"/>
          <w:i/>
          <w:iCs/>
          <w:lang w:val="en-US"/>
        </w:rPr>
        <w:t>“Wapi, Bwana?”</w:t>
      </w:r>
      <w:r w:rsidRPr="008E69AC">
        <w:rPr>
          <w:rFonts w:ascii="Book Antiqua" w:hAnsi="Book Antiqua"/>
          <w:lang w:val="en-US"/>
        </w:rPr>
        <w:t xml:space="preserve"> Majibu ya Bwana ni ya ajabu kabisa, akisema:</w:t>
      </w:r>
      <w:r w:rsidRPr="008E69AC">
        <w:rPr>
          <w:rFonts w:ascii="Book Antiqua" w:hAnsi="Book Antiqua"/>
          <w:b/>
          <w:bCs/>
          <w:i/>
          <w:iCs/>
          <w:lang w:val="en-US"/>
        </w:rPr>
        <w:t>.”</w:t>
      </w:r>
      <w:r w:rsidRPr="008E69AC">
        <w:rPr>
          <w:rFonts w:ascii="Book Antiqua" w:hAnsi="Book Antiqua"/>
          <w:i/>
          <w:iCs/>
          <w:lang w:val="x-none"/>
        </w:rPr>
        <w:t>Akawaambia, Ulipo mzoga, ndipo watakapokutanika tai</w:t>
      </w:r>
      <w:r w:rsidRPr="008E69AC">
        <w:rPr>
          <w:rFonts w:ascii="Book Antiqua" w:hAnsi="Book Antiqua"/>
          <w:b/>
          <w:bCs/>
          <w:i/>
          <w:iCs/>
          <w:lang w:val="x-none"/>
        </w:rPr>
        <w:t xml:space="preserve"> </w:t>
      </w:r>
      <w:r w:rsidRPr="008E69AC">
        <w:rPr>
          <w:rFonts w:ascii="Book Antiqua" w:hAnsi="Book Antiqua"/>
          <w:i/>
          <w:iCs/>
          <w:lang w:val="en-US"/>
        </w:rPr>
        <w:t>(Luka 17:37)</w:t>
      </w:r>
    </w:p>
    <w:p w14:paraId="77901513"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Hili ni jibu la kipekee ambalo </w:t>
      </w:r>
      <w:r w:rsidRPr="008E69AC">
        <w:rPr>
          <w:rFonts w:ascii="Book Antiqua" w:hAnsi="Book Antiqua"/>
          <w:b/>
          <w:bCs/>
          <w:lang w:val="en-US"/>
        </w:rPr>
        <w:t>halina hata kidogo mwelekeo wa kuelekea juu (angani)</w:t>
      </w:r>
      <w:r w:rsidRPr="008E69AC">
        <w:rPr>
          <w:rFonts w:ascii="Book Antiqua" w:hAnsi="Book Antiqua"/>
          <w:lang w:val="en-US"/>
        </w:rPr>
        <w:t xml:space="preserve"> kama wengi wanavyodhani. Badala yake linaonyesha </w:t>
      </w:r>
      <w:r w:rsidRPr="008E69AC">
        <w:rPr>
          <w:rFonts w:ascii="Book Antiqua" w:hAnsi="Book Antiqua"/>
          <w:b/>
          <w:bCs/>
          <w:lang w:val="en-US"/>
        </w:rPr>
        <w:t>mwelekeo wa chini</w:t>
      </w:r>
      <w:r w:rsidRPr="008E69AC">
        <w:rPr>
          <w:rFonts w:ascii="Book Antiqua" w:hAnsi="Book Antiqua"/>
          <w:lang w:val="en-US"/>
        </w:rPr>
        <w:t>—kwenda mahali ambapo mzoga ulipo.</w:t>
      </w:r>
    </w:p>
    <w:p w14:paraId="6D857622"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Tai </w:t>
      </w:r>
      <w:r w:rsidRPr="008E69AC">
        <w:rPr>
          <w:rFonts w:ascii="Book Antiqua" w:hAnsi="Book Antiqua"/>
          <w:b/>
          <w:bCs/>
          <w:lang w:val="en-US"/>
        </w:rPr>
        <w:t>hushuka kutoka angani kuja ardhini</w:t>
      </w:r>
      <w:r w:rsidRPr="008E69AC">
        <w:rPr>
          <w:rFonts w:ascii="Book Antiqua" w:hAnsi="Book Antiqua"/>
          <w:lang w:val="en-US"/>
        </w:rPr>
        <w:t xml:space="preserve"> kuifuatilia mawindo au mzoga, na si kutoka chini kupaa juu kama inavyoelezwa katika mafundisho ya “</w:t>
      </w:r>
      <w:r w:rsidRPr="008E69AC">
        <w:rPr>
          <w:rFonts w:ascii="Book Antiqua" w:hAnsi="Book Antiqua"/>
          <w:i/>
          <w:iCs/>
          <w:lang w:val="en-US"/>
        </w:rPr>
        <w:t>unyakuo</w:t>
      </w:r>
      <w:r w:rsidRPr="008E69AC">
        <w:rPr>
          <w:rFonts w:ascii="Book Antiqua" w:hAnsi="Book Antiqua"/>
          <w:lang w:val="en-US"/>
        </w:rPr>
        <w:t>.”</w:t>
      </w:r>
    </w:p>
    <w:p w14:paraId="3411D67C" w14:textId="77777777" w:rsidR="008E69AC" w:rsidRPr="008E69AC" w:rsidRDefault="008E69AC" w:rsidP="008E69AC">
      <w:pPr>
        <w:jc w:val="both"/>
        <w:rPr>
          <w:rFonts w:ascii="Book Antiqua" w:hAnsi="Book Antiqua"/>
          <w:lang w:val="en-US"/>
        </w:rPr>
      </w:pPr>
      <w:r w:rsidRPr="008E69AC">
        <w:rPr>
          <w:rFonts w:ascii="Book Antiqua" w:hAnsi="Book Antiqua"/>
          <w:lang w:val="en-US"/>
        </w:rPr>
        <w:lastRenderedPageBreak/>
        <w:t xml:space="preserve">Kwa hiyo, ikiwa andiko hili linatumika kama ushahidi wa unyakuo, basi mwelekeo wake ni </w:t>
      </w:r>
      <w:r w:rsidRPr="008E69AC">
        <w:rPr>
          <w:rFonts w:ascii="Book Antiqua" w:hAnsi="Book Antiqua"/>
          <w:b/>
          <w:bCs/>
          <w:lang w:val="en-US"/>
        </w:rPr>
        <w:t>kinyume kabisa</w:t>
      </w:r>
      <w:r w:rsidRPr="008E69AC">
        <w:rPr>
          <w:rFonts w:ascii="Book Antiqua" w:hAnsi="Book Antiqua"/>
          <w:lang w:val="en-US"/>
        </w:rPr>
        <w:t xml:space="preserve"> na unaodhaniwa na wengi leo!</w:t>
      </w:r>
    </w:p>
    <w:p w14:paraId="2B5E2EB0" w14:textId="77777777" w:rsidR="008E69AC" w:rsidRPr="008E69AC" w:rsidRDefault="008E69AC" w:rsidP="008E69AC">
      <w:pPr>
        <w:jc w:val="both"/>
        <w:rPr>
          <w:rFonts w:ascii="Book Antiqua" w:hAnsi="Book Antiqua"/>
          <w:lang w:val="en-US"/>
        </w:rPr>
      </w:pPr>
      <w:r w:rsidRPr="008E69AC">
        <w:rPr>
          <w:rFonts w:ascii="Book Antiqua" w:hAnsi="Book Antiqua"/>
          <w:lang w:val="en-US"/>
        </w:rPr>
        <w:t>Sasa tuangalie andiko la mwisho linalotumika kuunga mkono nadharia ya “unyakuo”:</w:t>
      </w:r>
    </w:p>
    <w:p w14:paraId="5731CF08" w14:textId="77777777" w:rsidR="008E69AC" w:rsidRPr="008E69AC" w:rsidRDefault="008E69AC" w:rsidP="008E69AC">
      <w:pPr>
        <w:jc w:val="both"/>
        <w:rPr>
          <w:rFonts w:ascii="Book Antiqua" w:hAnsi="Book Antiqua"/>
          <w:b/>
          <w:bCs/>
          <w:i/>
          <w:iCs/>
          <w:lang w:val="x-none"/>
        </w:rPr>
      </w:pPr>
      <w:r w:rsidRPr="008E69AC">
        <w:rPr>
          <w:rFonts w:ascii="Book Antiqua" w:hAnsi="Book Antiqua"/>
          <w:b/>
          <w:bCs/>
          <w:i/>
          <w:iCs/>
          <w:lang w:val="en-US"/>
        </w:rPr>
        <w:t>“</w:t>
      </w:r>
      <w:r w:rsidRPr="008E69AC">
        <w:rPr>
          <w:rFonts w:ascii="Book Antiqua" w:hAnsi="Book Antiqua"/>
          <w:i/>
          <w:iCs/>
          <w:lang w:val="x-none"/>
        </w:rPr>
        <w:t>Angalieni, nawaambia ninyi siri; hatutalala sote, lakini sote tutabadilika, kwa dakika moja, kufumba na kufumbua, wakati wa parapanda ya mwisho; maana parapanda italia, na wafu watafufuliwa, wasiwe na uharibifu, nasi tutabadilika</w:t>
      </w:r>
      <w:r w:rsidRPr="008E69AC">
        <w:rPr>
          <w:rFonts w:ascii="Book Antiqua" w:hAnsi="Book Antiqua"/>
          <w:i/>
          <w:iCs/>
          <w:lang w:val="en-US"/>
        </w:rPr>
        <w:t>.”</w:t>
      </w:r>
      <w:r w:rsidRPr="008E69AC">
        <w:rPr>
          <w:rFonts w:ascii="Book Antiqua" w:hAnsi="Book Antiqua"/>
          <w:lang w:val="en-US"/>
        </w:rPr>
        <w:t xml:space="preserve"> </w:t>
      </w:r>
      <w:r w:rsidRPr="008E69AC">
        <w:rPr>
          <w:rFonts w:ascii="Book Antiqua" w:hAnsi="Book Antiqua"/>
          <w:i/>
          <w:iCs/>
          <w:lang w:val="en-US"/>
        </w:rPr>
        <w:t>(1 Wakorintho 15:51–52)</w:t>
      </w:r>
    </w:p>
    <w:p w14:paraId="2CE04F7B"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Hapa maneno </w:t>
      </w:r>
      <w:r w:rsidRPr="008E69AC">
        <w:rPr>
          <w:rFonts w:ascii="Book Antiqua" w:hAnsi="Book Antiqua"/>
          <w:i/>
          <w:iCs/>
          <w:lang w:val="en-US"/>
        </w:rPr>
        <w:t>“tutabadilika”</w:t>
      </w:r>
      <w:r w:rsidRPr="008E69AC">
        <w:rPr>
          <w:rFonts w:ascii="Book Antiqua" w:hAnsi="Book Antiqua"/>
          <w:lang w:val="en-US"/>
        </w:rPr>
        <w:t xml:space="preserve"> hufasiriwa kama maana ya “unyakuo.” Inasemekana kuwa Wakristo wa kweli waliobaki hai hadi wakati wa kurudi kwa Yesu </w:t>
      </w:r>
      <w:r w:rsidRPr="008E69AC">
        <w:rPr>
          <w:rFonts w:ascii="Book Antiqua" w:hAnsi="Book Antiqua"/>
          <w:b/>
          <w:bCs/>
          <w:lang w:val="en-US"/>
        </w:rPr>
        <w:t>hawata kufa</w:t>
      </w:r>
      <w:r w:rsidRPr="008E69AC">
        <w:rPr>
          <w:rFonts w:ascii="Book Antiqua" w:hAnsi="Book Antiqua"/>
          <w:lang w:val="en-US"/>
        </w:rPr>
        <w:t>, bali watapata mabadiliko haya ya mwili—kutoka mwili wa nyama hadi roho—</w:t>
      </w:r>
      <w:r w:rsidRPr="008E69AC">
        <w:rPr>
          <w:rFonts w:ascii="Book Antiqua" w:hAnsi="Book Antiqua"/>
          <w:i/>
          <w:iCs/>
          <w:lang w:val="en-US"/>
        </w:rPr>
        <w:t>pasipo kufa!</w:t>
      </w:r>
    </w:p>
    <w:p w14:paraId="3455F8E7" w14:textId="77777777" w:rsidR="008E69AC" w:rsidRPr="008E69AC" w:rsidRDefault="008E69AC" w:rsidP="008E69AC">
      <w:pPr>
        <w:jc w:val="both"/>
        <w:rPr>
          <w:rFonts w:ascii="Book Antiqua" w:hAnsi="Book Antiqua"/>
          <w:lang w:val="en-US"/>
        </w:rPr>
      </w:pPr>
      <w:r w:rsidRPr="008E69AC">
        <w:rPr>
          <w:rFonts w:ascii="Book Antiqua" w:hAnsi="Book Antiqua"/>
          <w:lang w:val="en-US"/>
        </w:rPr>
        <w:t>Lakini je, kweli maandiko haya yanafundisha jambo hilo? Je, huu ndio ukweli wa maandiko haya?</w:t>
      </w:r>
    </w:p>
    <w:p w14:paraId="613A79E0"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Andiko linasema wazi kuwa </w:t>
      </w:r>
      <w:r w:rsidRPr="008E69AC">
        <w:rPr>
          <w:rFonts w:ascii="Book Antiqua" w:hAnsi="Book Antiqua"/>
          <w:b/>
          <w:bCs/>
          <w:lang w:val="en-US"/>
        </w:rPr>
        <w:t>mabadiliko haya ya miili yatatokea wakati wa “parapanda ya mwisho.”</w:t>
      </w:r>
    </w:p>
    <w:p w14:paraId="1B627CEA" w14:textId="77777777" w:rsidR="008E69AC" w:rsidRPr="008E69AC" w:rsidRDefault="008E69AC" w:rsidP="008E69AC">
      <w:pPr>
        <w:jc w:val="both"/>
        <w:rPr>
          <w:rFonts w:ascii="Book Antiqua" w:hAnsi="Book Antiqua"/>
          <w:lang w:val="en-US"/>
        </w:rPr>
      </w:pPr>
      <w:r w:rsidRPr="008E69AC">
        <w:rPr>
          <w:rFonts w:ascii="Book Antiqua" w:hAnsi="Book Antiqua"/>
          <w:lang w:val="en-US"/>
        </w:rPr>
        <w:t>Kwa hiyo, ili kuelewa maana ya kweli ya mabadiliko haya, tunapaswa kuchunguza:</w:t>
      </w:r>
    </w:p>
    <w:p w14:paraId="2C5EDE1F" w14:textId="77777777" w:rsidR="008E69AC" w:rsidRPr="008E69AC" w:rsidRDefault="008E69AC" w:rsidP="008E69AC">
      <w:pPr>
        <w:numPr>
          <w:ilvl w:val="0"/>
          <w:numId w:val="13"/>
        </w:numPr>
        <w:jc w:val="both"/>
        <w:rPr>
          <w:rFonts w:ascii="Book Antiqua" w:hAnsi="Book Antiqua"/>
          <w:lang w:val="en-US"/>
        </w:rPr>
      </w:pPr>
      <w:r w:rsidRPr="008E69AC">
        <w:rPr>
          <w:rFonts w:ascii="Book Antiqua" w:hAnsi="Book Antiqua"/>
          <w:lang w:val="en-US"/>
        </w:rPr>
        <w:t>Parapanda ya mwisho ni nini?</w:t>
      </w:r>
    </w:p>
    <w:p w14:paraId="4E7C1F2E" w14:textId="77777777" w:rsidR="008E69AC" w:rsidRPr="008E69AC" w:rsidRDefault="008E69AC" w:rsidP="008E69AC">
      <w:pPr>
        <w:numPr>
          <w:ilvl w:val="0"/>
          <w:numId w:val="13"/>
        </w:numPr>
        <w:jc w:val="both"/>
        <w:rPr>
          <w:rFonts w:ascii="Book Antiqua" w:hAnsi="Book Antiqua"/>
          <w:lang w:val="en-US"/>
        </w:rPr>
      </w:pPr>
      <w:r w:rsidRPr="008E69AC">
        <w:rPr>
          <w:rFonts w:ascii="Book Antiqua" w:hAnsi="Book Antiqua"/>
          <w:lang w:val="en-US"/>
        </w:rPr>
        <w:t>Ni lini italia?</w:t>
      </w:r>
    </w:p>
    <w:p w14:paraId="0AC51256" w14:textId="77777777" w:rsidR="008E69AC" w:rsidRPr="008E69AC" w:rsidRDefault="008E69AC" w:rsidP="008E69AC">
      <w:pPr>
        <w:numPr>
          <w:ilvl w:val="0"/>
          <w:numId w:val="13"/>
        </w:numPr>
        <w:jc w:val="both"/>
        <w:rPr>
          <w:rFonts w:ascii="Book Antiqua" w:hAnsi="Book Antiqua"/>
          <w:lang w:val="en-US"/>
        </w:rPr>
      </w:pPr>
      <w:r w:rsidRPr="008E69AC">
        <w:rPr>
          <w:rFonts w:ascii="Book Antiqua" w:hAnsi="Book Antiqua"/>
          <w:lang w:val="en-US"/>
        </w:rPr>
        <w:t>Na inahusianaje na ufufuo na mabadiliko ya walio hai?</w:t>
      </w:r>
    </w:p>
    <w:p w14:paraId="455D32ED" w14:textId="77777777" w:rsidR="008E69AC" w:rsidRPr="008E69AC" w:rsidRDefault="008E69AC" w:rsidP="008E69AC">
      <w:pPr>
        <w:jc w:val="both"/>
        <w:rPr>
          <w:rFonts w:ascii="Book Antiqua" w:hAnsi="Book Antiqua"/>
          <w:lang w:val="en-US"/>
        </w:rPr>
      </w:pPr>
    </w:p>
    <w:p w14:paraId="23778517"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Parapanda hii ya mwisho ina maana gani? Je, ni ya moja kwa moja (yaani literal)? Parapanda zilizopita zilisikika lini? Sauti yake </w:t>
      </w:r>
      <w:r w:rsidRPr="008E69AC">
        <w:rPr>
          <w:rFonts w:ascii="Book Antiqua" w:hAnsi="Book Antiqua"/>
          <w:lang w:val="en-US"/>
        </w:rPr>
        <w:lastRenderedPageBreak/>
        <w:t>inalinganishwaje na sauti zingine za dunia hii? Je, wote wataweza kuisikia sauti ya “</w:t>
      </w:r>
      <w:r w:rsidRPr="008E69AC">
        <w:rPr>
          <w:rFonts w:ascii="Book Antiqua" w:hAnsi="Book Antiqua"/>
          <w:b/>
          <w:bCs/>
          <w:lang w:val="en-US"/>
        </w:rPr>
        <w:t>parapanda</w:t>
      </w:r>
      <w:r w:rsidRPr="008E69AC">
        <w:rPr>
          <w:rFonts w:ascii="Book Antiqua" w:hAnsi="Book Antiqua"/>
          <w:lang w:val="en-US"/>
        </w:rPr>
        <w:t>”? Mbona parapanda zilizopita hazijasikika? (Kwa maana hakuna rekodi ya parapanda zilizopita kusikika kabisa.)</w:t>
      </w:r>
    </w:p>
    <w:p w14:paraId="3B3998C6"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Majibu ya maswali haya yote ni nini?</w:t>
      </w:r>
    </w:p>
    <w:p w14:paraId="2BA6C078" w14:textId="77777777" w:rsidR="008E69AC" w:rsidRPr="008E69AC" w:rsidRDefault="008E69AC" w:rsidP="008E69AC">
      <w:pPr>
        <w:jc w:val="both"/>
        <w:rPr>
          <w:rFonts w:ascii="Book Antiqua" w:hAnsi="Book Antiqua"/>
          <w:lang w:val="en-US"/>
        </w:rPr>
      </w:pPr>
      <w:r w:rsidRPr="008E69AC">
        <w:rPr>
          <w:rFonts w:ascii="Book Antiqua" w:hAnsi="Book Antiqua"/>
          <w:lang w:val="en-US"/>
        </w:rPr>
        <w:t>Uchunguzi wa maswali haya yanayohusu vifungu vitatu vya maandiko huifanya iwe ngumu sana kueleweka! Lakini mwanafunzi wa Biblia anajua kwamba Maandiko lazima yaeleweke kwa muktadha sahihi na lugha yake, kama tunavyosoma katika:</w:t>
      </w:r>
    </w:p>
    <w:p w14:paraId="37327B95"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en-US"/>
        </w:rPr>
        <w:t>Jitahidi kujionyesha kuwa umekubaliwa na Mungu, mtenda kazi asiye na sababu ya kutahayari, ukilitumia(Dividing-KJV) sawasawa neno la kweli.”(2 Timotheo 2:15)</w:t>
      </w:r>
    </w:p>
    <w:p w14:paraId="26BBE19E"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Kwa hiyo, vifungu hivi haviwezi kueleweka kwa maana ya moja kwa moja, bali… lazima vitazamwe kama lugha ya mfano. </w:t>
      </w:r>
    </w:p>
    <w:p w14:paraId="10CB1FC0" w14:textId="77777777" w:rsidR="008E69AC" w:rsidRPr="008E69AC" w:rsidRDefault="008E69AC" w:rsidP="008E69AC">
      <w:pPr>
        <w:jc w:val="both"/>
        <w:rPr>
          <w:rFonts w:ascii="Book Antiqua" w:hAnsi="Book Antiqua"/>
          <w:lang w:val="en-US"/>
        </w:rPr>
      </w:pPr>
      <w:r w:rsidRPr="008E69AC">
        <w:rPr>
          <w:rFonts w:ascii="Book Antiqua" w:hAnsi="Book Antiqua"/>
          <w:lang w:val="en-US"/>
        </w:rPr>
        <w:t>Sasa tuangalie maana yake katika mwanga huu mpya wa kuelewa kuwa ni lugha ya mfano.</w:t>
      </w:r>
    </w:p>
    <w:p w14:paraId="5B8DC8D0" w14:textId="77777777" w:rsidR="008E69AC" w:rsidRPr="008E69AC" w:rsidRDefault="008E69AC" w:rsidP="008E69AC">
      <w:pPr>
        <w:jc w:val="both"/>
        <w:rPr>
          <w:rFonts w:ascii="Book Antiqua" w:hAnsi="Book Antiqua"/>
          <w:lang w:val="en-US"/>
        </w:rPr>
      </w:pPr>
      <w:r w:rsidRPr="008E69AC">
        <w:rPr>
          <w:rFonts w:ascii="Book Antiqua" w:hAnsi="Book Antiqua"/>
          <w:lang w:val="en-US"/>
        </w:rPr>
        <w:t>Tuanze tena na:</w:t>
      </w:r>
    </w:p>
    <w:p w14:paraId="695DB903"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en-US"/>
        </w:rPr>
        <w:t>Kwa kuwa Bwana mwenyewe atashuka kutoka mbinguni pamoja na mwaliko, na sauti ya malaika mkuu, na parapanda ya Mungu; nao waliokufa katika Kristo watafufuliwa kwanza. Kisha sisi tulio hai, tuliosalia, tutanyakuliwa pamoja nao katika mawingu, ili tumlaki Bwana hewani; na hivyo tutakuwa pamoja na Bwana milele</w:t>
      </w:r>
      <w:r w:rsidRPr="008E69AC">
        <w:rPr>
          <w:rFonts w:ascii="Book Antiqua" w:hAnsi="Book Antiqua"/>
          <w:b/>
          <w:bCs/>
          <w:i/>
          <w:iCs/>
          <w:lang w:val="en-US"/>
        </w:rPr>
        <w:t>.”</w:t>
      </w:r>
      <w:r w:rsidRPr="008E69AC">
        <w:rPr>
          <w:rFonts w:ascii="Book Antiqua" w:hAnsi="Book Antiqua"/>
          <w:lang w:val="en-US"/>
        </w:rPr>
        <w:t xml:space="preserve"> </w:t>
      </w:r>
      <w:r w:rsidRPr="008E69AC">
        <w:rPr>
          <w:rFonts w:ascii="Book Antiqua" w:hAnsi="Book Antiqua"/>
          <w:i/>
          <w:iCs/>
          <w:lang w:val="en-US"/>
        </w:rPr>
        <w:t>(1 Wathesalonike 4:16–17)</w:t>
      </w:r>
    </w:p>
    <w:p w14:paraId="4B8FA60B"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Jambo la kwanza la kutambua ni kwamba kuna </w:t>
      </w:r>
      <w:r w:rsidRPr="008E69AC">
        <w:rPr>
          <w:rFonts w:ascii="Book Antiqua" w:hAnsi="Book Antiqua"/>
          <w:b/>
          <w:bCs/>
          <w:lang w:val="en-US"/>
        </w:rPr>
        <w:t>utofauti wa wazi</w:t>
      </w:r>
      <w:r w:rsidRPr="008E69AC">
        <w:rPr>
          <w:rFonts w:ascii="Book Antiqua" w:hAnsi="Book Antiqua"/>
          <w:lang w:val="en-US"/>
        </w:rPr>
        <w:t xml:space="preserve"> kati ya mistari hii miwili, kwa kuwa mstari wa 17 unaanza na neno </w:t>
      </w:r>
      <w:r w:rsidRPr="008E69AC">
        <w:rPr>
          <w:rFonts w:ascii="Book Antiqua" w:hAnsi="Book Antiqua"/>
          <w:i/>
          <w:iCs/>
          <w:lang w:val="en-US"/>
        </w:rPr>
        <w:t>“Kisha”</w:t>
      </w:r>
      <w:r w:rsidRPr="008E69AC">
        <w:rPr>
          <w:rFonts w:ascii="Book Antiqua" w:hAnsi="Book Antiqua"/>
          <w:lang w:val="en-US"/>
        </w:rPr>
        <w:t xml:space="preserve"> ambalo linaonyesha </w:t>
      </w:r>
      <w:r w:rsidRPr="008E69AC">
        <w:rPr>
          <w:rFonts w:ascii="Book Antiqua" w:hAnsi="Book Antiqua"/>
          <w:b/>
          <w:bCs/>
          <w:lang w:val="en-US"/>
        </w:rPr>
        <w:t>muda flani kupita</w:t>
      </w:r>
      <w:r w:rsidRPr="008E69AC">
        <w:rPr>
          <w:rFonts w:ascii="Book Antiqua" w:hAnsi="Book Antiqua"/>
          <w:lang w:val="en-US"/>
        </w:rPr>
        <w:t xml:space="preserve">, lakini hauelezi ni muda gani. Kwa hiyo kuna </w:t>
      </w:r>
      <w:r w:rsidRPr="008E69AC">
        <w:rPr>
          <w:rFonts w:ascii="Book Antiqua" w:hAnsi="Book Antiqua"/>
          <w:b/>
          <w:bCs/>
          <w:lang w:val="en-US"/>
        </w:rPr>
        <w:t>kutenganishwa kwa wakati</w:t>
      </w:r>
      <w:r w:rsidRPr="008E69AC">
        <w:rPr>
          <w:rFonts w:ascii="Book Antiqua" w:hAnsi="Book Antiqua"/>
          <w:lang w:val="en-US"/>
        </w:rPr>
        <w:t xml:space="preserve"> kati ya matukio haya mawili yaliyoelezwa.</w:t>
      </w:r>
    </w:p>
    <w:p w14:paraId="60E1DACC" w14:textId="77777777" w:rsidR="008E69AC" w:rsidRPr="008E69AC" w:rsidRDefault="008E69AC" w:rsidP="008E69AC">
      <w:pPr>
        <w:jc w:val="both"/>
        <w:rPr>
          <w:rFonts w:ascii="Book Antiqua" w:hAnsi="Book Antiqua"/>
          <w:lang w:val="en-US"/>
        </w:rPr>
      </w:pPr>
      <w:r w:rsidRPr="008E69AC">
        <w:rPr>
          <w:rFonts w:ascii="Book Antiqua" w:hAnsi="Book Antiqua"/>
          <w:lang w:val="en-US"/>
        </w:rPr>
        <w:lastRenderedPageBreak/>
        <w:t xml:space="preserve">Bila shaka hii inahusu </w:t>
      </w:r>
      <w:r w:rsidRPr="008E69AC">
        <w:rPr>
          <w:rFonts w:ascii="Book Antiqua" w:hAnsi="Book Antiqua"/>
          <w:b/>
          <w:bCs/>
          <w:lang w:val="en-US"/>
        </w:rPr>
        <w:t>ufufuo wa wafu</w:t>
      </w:r>
      <w:r w:rsidRPr="008E69AC">
        <w:rPr>
          <w:rFonts w:ascii="Book Antiqua" w:hAnsi="Book Antiqua"/>
          <w:lang w:val="en-US"/>
        </w:rPr>
        <w:t xml:space="preserve">, na kwa usahihi zaidi... </w:t>
      </w:r>
      <w:r w:rsidRPr="008E69AC">
        <w:rPr>
          <w:rFonts w:ascii="Book Antiqua" w:hAnsi="Book Antiqua"/>
          <w:b/>
          <w:bCs/>
          <w:lang w:val="en-US"/>
        </w:rPr>
        <w:t>ufufuo wa kwanza wa mwili wa Kristo</w:t>
      </w:r>
      <w:r w:rsidRPr="008E69AC">
        <w:rPr>
          <w:rFonts w:ascii="Book Antiqua" w:hAnsi="Book Antiqua"/>
          <w:lang w:val="en-US"/>
        </w:rPr>
        <w:t>:</w:t>
      </w:r>
      <w:r w:rsidRPr="008E69AC">
        <w:rPr>
          <w:rFonts w:ascii="Book Antiqua" w:hAnsi="Book Antiqua"/>
          <w:b/>
          <w:bCs/>
          <w:i/>
          <w:iCs/>
          <w:lang w:val="en-US"/>
        </w:rPr>
        <w:t>“…nao waliokufa katika Kristo watafufuliwa kwanza…”</w:t>
      </w:r>
      <w:r w:rsidRPr="008E69AC">
        <w:rPr>
          <w:rFonts w:ascii="Book Antiqua" w:hAnsi="Book Antiqua"/>
          <w:lang w:val="en-US"/>
        </w:rPr>
        <w:t xml:space="preserve">Lakini jambo la kutambua hapa ni kwamba baada ya hawa </w:t>
      </w:r>
      <w:r w:rsidRPr="008E69AC">
        <w:rPr>
          <w:rFonts w:ascii="Book Antiqua" w:hAnsi="Book Antiqua"/>
          <w:i/>
          <w:iCs/>
          <w:lang w:val="en-US"/>
        </w:rPr>
        <w:t>“waliokufa katika Kristo”</w:t>
      </w:r>
      <w:r w:rsidRPr="008E69AC">
        <w:rPr>
          <w:rFonts w:ascii="Book Antiqua" w:hAnsi="Book Antiqua"/>
          <w:lang w:val="en-US"/>
        </w:rPr>
        <w:t xml:space="preserve"> kufufuliwa kwanza, ndipo…</w:t>
      </w:r>
      <w:r w:rsidRPr="008E69AC">
        <w:rPr>
          <w:rFonts w:ascii="Book Antiqua" w:hAnsi="Book Antiqua"/>
          <w:b/>
          <w:bCs/>
          <w:i/>
          <w:iCs/>
          <w:lang w:val="en-US"/>
        </w:rPr>
        <w:t>“…sisi tulio hai, tuliosalia…”</w:t>
      </w:r>
      <w:r w:rsidRPr="008E69AC">
        <w:rPr>
          <w:rFonts w:ascii="Book Antiqua" w:hAnsi="Book Antiqua"/>
          <w:lang w:val="en-US"/>
        </w:rPr>
        <w:t xml:space="preserve"> tutafuata baada yao!! Yaani kusema… </w:t>
      </w:r>
      <w:r w:rsidRPr="008E69AC">
        <w:rPr>
          <w:rFonts w:ascii="Book Antiqua" w:hAnsi="Book Antiqua"/>
          <w:b/>
          <w:bCs/>
          <w:lang w:val="en-US"/>
        </w:rPr>
        <w:t>baada ya kipindi fulani cha muda</w:t>
      </w:r>
      <w:r w:rsidRPr="008E69AC">
        <w:rPr>
          <w:rFonts w:ascii="Book Antiqua" w:hAnsi="Book Antiqua"/>
          <w:lang w:val="en-US"/>
        </w:rPr>
        <w:t>!</w:t>
      </w:r>
    </w:p>
    <w:p w14:paraId="5393A60A" w14:textId="77777777" w:rsidR="008E69AC" w:rsidRPr="008E69AC" w:rsidRDefault="008E69AC" w:rsidP="008E69AC">
      <w:pPr>
        <w:jc w:val="both"/>
        <w:rPr>
          <w:rFonts w:ascii="Book Antiqua" w:hAnsi="Book Antiqua"/>
          <w:lang w:val="en-US"/>
        </w:rPr>
      </w:pPr>
      <w:r w:rsidRPr="008E69AC">
        <w:rPr>
          <w:rFonts w:ascii="Book Antiqua" w:hAnsi="Book Antiqua"/>
          <w:lang w:val="en-US"/>
        </w:rPr>
        <w:t>Ni nani hawa “</w:t>
      </w:r>
      <w:r w:rsidRPr="008E69AC">
        <w:rPr>
          <w:rFonts w:ascii="Book Antiqua" w:hAnsi="Book Antiqua"/>
          <w:b/>
          <w:bCs/>
          <w:lang w:val="en-US"/>
        </w:rPr>
        <w:t>sisi</w:t>
      </w:r>
      <w:r w:rsidRPr="008E69AC">
        <w:rPr>
          <w:rFonts w:ascii="Book Antiqua" w:hAnsi="Book Antiqua"/>
          <w:lang w:val="en-US"/>
        </w:rPr>
        <w:t xml:space="preserve">”? Tayari tumeona kuwa haiwezekani kwa neno hilo kumaanisha washiriki wa kanisa la Wathesalonike ambao Paulo alikuwa akiwaandikia barua hiyo. Kwa hiyo, Paulo alikuwa akimaanisha nani alipoandika </w:t>
      </w:r>
      <w:r w:rsidRPr="008E69AC">
        <w:rPr>
          <w:rFonts w:ascii="Book Antiqua" w:hAnsi="Book Antiqua"/>
          <w:i/>
          <w:iCs/>
          <w:lang w:val="en-US"/>
        </w:rPr>
        <w:t>“sisi tulio hai, tuliosalia”?</w:t>
      </w:r>
      <w:r w:rsidRPr="008E69AC">
        <w:rPr>
          <w:rFonts w:ascii="Book Antiqua" w:hAnsi="Book Antiqua"/>
          <w:lang w:val="en-US"/>
        </w:rPr>
        <w:t xml:space="preserve"> Tunapaswa kupata jibu lake katika:</w:t>
      </w:r>
    </w:p>
    <w:p w14:paraId="6255B6FB" w14:textId="067BD9E1"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en-US"/>
        </w:rPr>
        <w:t>Kwa maana kama vile mwili ni mmoja, nao una viungo vingi, na viungo vyote vya mwili huo, ingawa ni vingi, ni mwili mmoja; vivyo hivyo na Kristo</w:t>
      </w:r>
      <w:r w:rsidRPr="008E69AC">
        <w:rPr>
          <w:rFonts w:ascii="Book Antiqua" w:hAnsi="Book Antiqua"/>
          <w:b/>
          <w:bCs/>
          <w:i/>
          <w:iCs/>
          <w:lang w:val="en-US"/>
        </w:rPr>
        <w:t>.”</w:t>
      </w:r>
      <w:r>
        <w:rPr>
          <w:rFonts w:ascii="Book Antiqua" w:hAnsi="Book Antiqua"/>
          <w:lang w:val="en-US"/>
        </w:rPr>
        <w:t xml:space="preserve"> </w:t>
      </w:r>
      <w:r w:rsidRPr="008E69AC">
        <w:rPr>
          <w:rFonts w:ascii="Book Antiqua" w:hAnsi="Book Antiqua"/>
          <w:i/>
          <w:iCs/>
          <w:lang w:val="en-US"/>
        </w:rPr>
        <w:t>(1 Wakorintho 12:12)</w:t>
      </w:r>
    </w:p>
    <w:p w14:paraId="0D59A3DD"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Neno </w:t>
      </w:r>
      <w:r w:rsidRPr="008E69AC">
        <w:rPr>
          <w:rFonts w:ascii="Book Antiqua" w:hAnsi="Book Antiqua"/>
          <w:i/>
          <w:iCs/>
          <w:lang w:val="en-US"/>
        </w:rPr>
        <w:t>“</w:t>
      </w:r>
      <w:r w:rsidRPr="008E69AC">
        <w:rPr>
          <w:rFonts w:ascii="Book Antiqua" w:hAnsi="Book Antiqua"/>
          <w:b/>
          <w:bCs/>
          <w:i/>
          <w:iCs/>
          <w:lang w:val="en-US"/>
        </w:rPr>
        <w:t>sisi</w:t>
      </w:r>
      <w:r w:rsidRPr="008E69AC">
        <w:rPr>
          <w:rFonts w:ascii="Book Antiqua" w:hAnsi="Book Antiqua"/>
          <w:i/>
          <w:iCs/>
          <w:lang w:val="en-US"/>
        </w:rPr>
        <w:t>”</w:t>
      </w:r>
      <w:r w:rsidRPr="008E69AC">
        <w:rPr>
          <w:rFonts w:ascii="Book Antiqua" w:hAnsi="Book Antiqua"/>
          <w:lang w:val="en-US"/>
        </w:rPr>
        <w:t xml:space="preserve"> linawakilisha na kumaanisha… </w:t>
      </w:r>
      <w:r w:rsidRPr="008E69AC">
        <w:rPr>
          <w:rFonts w:ascii="Book Antiqua" w:hAnsi="Book Antiqua"/>
          <w:b/>
          <w:bCs/>
          <w:lang w:val="en-US"/>
        </w:rPr>
        <w:t>Mwili wa Kristo kwa ujumla</w:t>
      </w:r>
      <w:r w:rsidRPr="008E69AC">
        <w:rPr>
          <w:rFonts w:ascii="Book Antiqua" w:hAnsi="Book Antiqua"/>
          <w:lang w:val="en-US"/>
        </w:rPr>
        <w:t xml:space="preserve">—kama familia yenye viungo vingi lakini kwa msingi ni familia moja—au </w:t>
      </w:r>
      <w:r w:rsidRPr="008E69AC">
        <w:rPr>
          <w:rFonts w:ascii="Book Antiqua" w:hAnsi="Book Antiqua"/>
          <w:b/>
          <w:bCs/>
          <w:lang w:val="en-US"/>
        </w:rPr>
        <w:t>mwili mmoja</w:t>
      </w:r>
      <w:r w:rsidRPr="008E69AC">
        <w:rPr>
          <w:rFonts w:ascii="Book Antiqua" w:hAnsi="Book Antiqua"/>
          <w:lang w:val="en-US"/>
        </w:rPr>
        <w:t>!</w:t>
      </w:r>
    </w:p>
    <w:p w14:paraId="42EFFF3F"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Katika kuelewa maana ya </w:t>
      </w:r>
      <w:r w:rsidRPr="008E69AC">
        <w:rPr>
          <w:rFonts w:ascii="Book Antiqua" w:hAnsi="Book Antiqua"/>
          <w:i/>
          <w:iCs/>
          <w:lang w:val="en-US"/>
        </w:rPr>
        <w:t>“sisi”</w:t>
      </w:r>
      <w:r w:rsidRPr="008E69AC">
        <w:rPr>
          <w:rFonts w:ascii="Book Antiqua" w:hAnsi="Book Antiqua"/>
          <w:lang w:val="en-US"/>
        </w:rPr>
        <w:t xml:space="preserve">, tunafikia ukweli wa kushangaza kuhusu… </w:t>
      </w:r>
      <w:r w:rsidRPr="008E69AC">
        <w:rPr>
          <w:rFonts w:ascii="Book Antiqua" w:hAnsi="Book Antiqua"/>
          <w:b/>
          <w:bCs/>
          <w:lang w:val="en-US"/>
        </w:rPr>
        <w:t>Ufufuo wa kwanza</w:t>
      </w:r>
      <w:r w:rsidRPr="008E69AC">
        <w:rPr>
          <w:rFonts w:ascii="Book Antiqua" w:hAnsi="Book Antiqua"/>
          <w:lang w:val="en-US"/>
        </w:rPr>
        <w:t xml:space="preserve">—tunakuja kuelewa </w:t>
      </w:r>
      <w:r w:rsidRPr="008E69AC">
        <w:rPr>
          <w:rFonts w:ascii="Book Antiqua" w:hAnsi="Book Antiqua"/>
          <w:i/>
          <w:iCs/>
          <w:lang w:val="en-US"/>
        </w:rPr>
        <w:t>mchakato wa ufufuo wa wale 144,000 wa mwili wa Kristo</w:t>
      </w:r>
      <w:r w:rsidRPr="008E69AC">
        <w:rPr>
          <w:rFonts w:ascii="Book Antiqua" w:hAnsi="Book Antiqua"/>
          <w:lang w:val="en-US"/>
        </w:rPr>
        <w:t>.</w:t>
      </w:r>
    </w:p>
    <w:p w14:paraId="0C1FE2F1"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Kwamba </w:t>
      </w:r>
      <w:r w:rsidRPr="008E69AC">
        <w:rPr>
          <w:rFonts w:ascii="Book Antiqua" w:hAnsi="Book Antiqua"/>
          <w:b/>
          <w:bCs/>
          <w:lang w:val="en-US"/>
        </w:rPr>
        <w:t>ufufuo wa mwili wa Kristo kwa ujumla haukamilishwi kwa mara moja au kwa wakati mmoja</w:t>
      </w:r>
      <w:r w:rsidRPr="008E69AC">
        <w:rPr>
          <w:rFonts w:ascii="Book Antiqua" w:hAnsi="Book Antiqua"/>
          <w:lang w:val="en-US"/>
        </w:rPr>
        <w:t>, kama tulivyokuwa tukifikiri, bali kwamba—</w:t>
      </w:r>
      <w:r w:rsidRPr="008E69AC">
        <w:rPr>
          <w:rFonts w:ascii="Book Antiqua" w:hAnsi="Book Antiqua"/>
          <w:b/>
          <w:bCs/>
          <w:lang w:val="en-US"/>
        </w:rPr>
        <w:t>unachukua kipindi cha muda!</w:t>
      </w:r>
      <w:r w:rsidRPr="008E69AC">
        <w:rPr>
          <w:rFonts w:ascii="Book Antiqua" w:hAnsi="Book Antiqua"/>
          <w:lang w:val="en-US"/>
        </w:rPr>
        <w:t xml:space="preserve"> Na zaidi ya hayo, kwamba wakati wa </w:t>
      </w:r>
      <w:r w:rsidRPr="008E69AC">
        <w:rPr>
          <w:rFonts w:ascii="Book Antiqua" w:hAnsi="Book Antiqua"/>
          <w:b/>
          <w:bCs/>
          <w:lang w:val="en-US"/>
        </w:rPr>
        <w:t>kurudi kwa Bwana wetu</w:t>
      </w:r>
      <w:r w:rsidRPr="008E69AC">
        <w:rPr>
          <w:rFonts w:ascii="Book Antiqua" w:hAnsi="Book Antiqua"/>
          <w:lang w:val="en-US"/>
        </w:rPr>
        <w:t xml:space="preserve">, na wakati muda utakapofika wa kuwafufua </w:t>
      </w:r>
      <w:r w:rsidRPr="008E69AC">
        <w:rPr>
          <w:rFonts w:ascii="Book Antiqua" w:hAnsi="Book Antiqua"/>
          <w:i/>
          <w:iCs/>
          <w:lang w:val="en-US"/>
        </w:rPr>
        <w:t>“waliokufa katika Kristo”</w:t>
      </w:r>
      <w:r w:rsidRPr="008E69AC">
        <w:rPr>
          <w:rFonts w:ascii="Book Antiqua" w:hAnsi="Book Antiqua"/>
          <w:lang w:val="en-US"/>
        </w:rPr>
        <w:t xml:space="preserve">, ijapokuwa </w:t>
      </w:r>
      <w:r w:rsidRPr="008E69AC">
        <w:rPr>
          <w:rFonts w:ascii="Book Antiqua" w:hAnsi="Book Antiqua"/>
          <w:i/>
          <w:iCs/>
          <w:lang w:val="en-US"/>
        </w:rPr>
        <w:t>“wengi”</w:t>
      </w:r>
      <w:r w:rsidRPr="008E69AC">
        <w:rPr>
          <w:rFonts w:ascii="Book Antiqua" w:hAnsi="Book Antiqua"/>
          <w:lang w:val="en-US"/>
        </w:rPr>
        <w:t xml:space="preserve"> wa wale 144,000 wa mwili wa Kristo watakuwa wamelala katika mauti, </w:t>
      </w:r>
      <w:r w:rsidRPr="008E69AC">
        <w:rPr>
          <w:rFonts w:ascii="Book Antiqua" w:hAnsi="Book Antiqua"/>
          <w:b/>
          <w:bCs/>
          <w:lang w:val="en-US"/>
        </w:rPr>
        <w:t>ukweli ni kwamba… si wote watakuwa wamekufa bado!</w:t>
      </w:r>
    </w:p>
    <w:p w14:paraId="3E51DCDE" w14:textId="77777777" w:rsidR="008E69AC" w:rsidRPr="008E69AC" w:rsidRDefault="008E69AC" w:rsidP="008E69AC">
      <w:pPr>
        <w:jc w:val="both"/>
        <w:rPr>
          <w:rFonts w:ascii="Book Antiqua" w:hAnsi="Book Antiqua"/>
          <w:lang w:val="en-US"/>
        </w:rPr>
      </w:pPr>
      <w:r w:rsidRPr="008E69AC">
        <w:rPr>
          <w:rFonts w:ascii="Book Antiqua" w:hAnsi="Book Antiqua"/>
          <w:lang w:val="en-US"/>
        </w:rPr>
        <w:lastRenderedPageBreak/>
        <w:t>Ndiyo! Hawa ndio sehemu ya mwili wa Kristo wa hao 144,000 wanaorejelewa kama…</w:t>
      </w:r>
      <w:r w:rsidRPr="008E69AC">
        <w:rPr>
          <w:rFonts w:ascii="Book Antiqua" w:hAnsi="Book Antiqua"/>
          <w:b/>
          <w:bCs/>
          <w:i/>
          <w:iCs/>
          <w:lang w:val="en-US"/>
        </w:rPr>
        <w:t>“sisi tulio hai, tuliosalia.”</w:t>
      </w:r>
    </w:p>
    <w:p w14:paraId="6592F5A8"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Hebu tuchukue mfano kusaidia kuelewa jambo hili vizuri zaidi: Tuseme wakati wa ufufuo wa </w:t>
      </w:r>
      <w:r w:rsidRPr="008E69AC">
        <w:rPr>
          <w:rFonts w:ascii="Book Antiqua" w:hAnsi="Book Antiqua"/>
          <w:i/>
          <w:iCs/>
          <w:lang w:val="en-US"/>
        </w:rPr>
        <w:t>“waliokufa katika Kristo,”</w:t>
      </w:r>
      <w:r w:rsidRPr="008E69AC">
        <w:rPr>
          <w:rFonts w:ascii="Book Antiqua" w:hAnsi="Book Antiqua"/>
          <w:lang w:val="en-US"/>
        </w:rPr>
        <w:t xml:space="preserve"> idadi ya wale waliokuwa wamefufuliwa ni 80,000, basi… waliobaki 64,000 (yaani 144,000 - 80,000) ndio wale wanaoitwa…</w:t>
      </w:r>
      <w:r w:rsidRPr="008E69AC">
        <w:rPr>
          <w:rFonts w:ascii="Book Antiqua" w:hAnsi="Book Antiqua"/>
          <w:b/>
          <w:bCs/>
          <w:lang w:val="en-US"/>
        </w:rPr>
        <w:t>“sisi tulio hai, tuliosalia.”</w:t>
      </w:r>
    </w:p>
    <w:p w14:paraId="51E71309"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Kwa hiyo tunatambua kuwa </w:t>
      </w:r>
      <w:r w:rsidRPr="008E69AC">
        <w:rPr>
          <w:rFonts w:ascii="Book Antiqua" w:hAnsi="Book Antiqua"/>
          <w:b/>
          <w:bCs/>
          <w:lang w:val="en-US"/>
        </w:rPr>
        <w:t>ufufuo wa kwanza wa mwili wa Kristo</w:t>
      </w:r>
      <w:r w:rsidRPr="008E69AC">
        <w:rPr>
          <w:rFonts w:ascii="Book Antiqua" w:hAnsi="Book Antiqua"/>
          <w:lang w:val="en-US"/>
        </w:rPr>
        <w:t xml:space="preserve"> una </w:t>
      </w:r>
      <w:r w:rsidRPr="008E69AC">
        <w:rPr>
          <w:rFonts w:ascii="Book Antiqua" w:hAnsi="Book Antiqua"/>
          <w:b/>
          <w:bCs/>
          <w:lang w:val="en-US"/>
        </w:rPr>
        <w:t>sehemu mbili</w:t>
      </w:r>
      <w:r w:rsidRPr="008E69AC">
        <w:rPr>
          <w:rFonts w:ascii="Book Antiqua" w:hAnsi="Book Antiqua"/>
          <w:lang w:val="en-US"/>
        </w:rPr>
        <w:t xml:space="preserve">, au… </w:t>
      </w:r>
      <w:r w:rsidRPr="008E69AC">
        <w:rPr>
          <w:rFonts w:ascii="Book Antiqua" w:hAnsi="Book Antiqua"/>
          <w:b/>
          <w:bCs/>
          <w:lang w:val="en-US"/>
        </w:rPr>
        <w:t>madaraja mawili</w:t>
      </w:r>
      <w:r w:rsidRPr="008E69AC">
        <w:rPr>
          <w:rFonts w:ascii="Book Antiqua" w:hAnsi="Book Antiqua"/>
          <w:lang w:val="en-US"/>
        </w:rPr>
        <w:t xml:space="preserve"> ambayo pamoja yanaunda 144,000!</w:t>
      </w:r>
    </w:p>
    <w:p w14:paraId="28D2146A" w14:textId="77777777" w:rsidR="008E69AC" w:rsidRPr="008E69AC" w:rsidRDefault="008E69AC" w:rsidP="008E69AC">
      <w:pPr>
        <w:jc w:val="both"/>
        <w:rPr>
          <w:rFonts w:ascii="Book Antiqua" w:hAnsi="Book Antiqua"/>
          <w:lang w:val="en-US"/>
        </w:rPr>
      </w:pPr>
      <w:r w:rsidRPr="008E69AC">
        <w:rPr>
          <w:rFonts w:ascii="Book Antiqua" w:hAnsi="Book Antiqua"/>
          <w:lang w:val="en-US"/>
        </w:rPr>
        <w:t>Wengine hufikiri kuwa ni daraja hili la “waliosalia hai” hadi kurudi kwa Bwana wetu kwa mwili ndilo litakalonyakuliwa.</w:t>
      </w:r>
    </w:p>
    <w:p w14:paraId="1E65FFAD" w14:textId="77777777" w:rsidR="008E69AC" w:rsidRPr="008E69AC" w:rsidRDefault="008E69AC" w:rsidP="008E69AC">
      <w:pPr>
        <w:jc w:val="both"/>
        <w:rPr>
          <w:rFonts w:ascii="Book Antiqua" w:hAnsi="Book Antiqua"/>
          <w:lang w:val="en-US"/>
        </w:rPr>
      </w:pPr>
      <w:r w:rsidRPr="008E69AC">
        <w:rPr>
          <w:rFonts w:ascii="Book Antiqua" w:hAnsi="Book Antiqua"/>
          <w:lang w:val="en-US"/>
        </w:rPr>
        <w:t>Kwa maana tusome na kuangalia sehemu iliyobaki ya andiko katika:</w:t>
      </w:r>
    </w:p>
    <w:p w14:paraId="4A0E492B"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en-US"/>
        </w:rPr>
        <w:t>Kisha sisi tulio hai, tuliosalia, tutanyakuliwa pamoja nao katika mawingu, ili tumlaki Bwana hewani; na hivyo tutakuwa pamoja na Bwana milele</w:t>
      </w:r>
      <w:r w:rsidRPr="008E69AC">
        <w:rPr>
          <w:rFonts w:ascii="Book Antiqua" w:hAnsi="Book Antiqua"/>
          <w:b/>
          <w:bCs/>
          <w:i/>
          <w:iCs/>
          <w:lang w:val="en-US"/>
        </w:rPr>
        <w:t>.”</w:t>
      </w:r>
      <w:r w:rsidRPr="008E69AC">
        <w:rPr>
          <w:rFonts w:ascii="Book Antiqua" w:hAnsi="Book Antiqua"/>
          <w:lang w:val="en-US"/>
        </w:rPr>
        <w:br/>
      </w:r>
      <w:r w:rsidRPr="008E69AC">
        <w:rPr>
          <w:rFonts w:ascii="Book Antiqua" w:hAnsi="Book Antiqua"/>
          <w:i/>
          <w:iCs/>
          <w:lang w:val="en-US"/>
        </w:rPr>
        <w:t>(1 Wathesalonike 4:17)</w:t>
      </w:r>
    </w:p>
    <w:p w14:paraId="2119CEBD"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Tunapaswa kukumbuka kuwa </w:t>
      </w:r>
      <w:r w:rsidRPr="008E69AC">
        <w:rPr>
          <w:rFonts w:ascii="Book Antiqua" w:hAnsi="Book Antiqua"/>
          <w:b/>
          <w:bCs/>
          <w:lang w:val="en-US"/>
        </w:rPr>
        <w:t>hii si lugha halisi</w:t>
      </w:r>
      <w:r w:rsidRPr="008E69AC">
        <w:rPr>
          <w:rFonts w:ascii="Book Antiqua" w:hAnsi="Book Antiqua"/>
          <w:lang w:val="en-US"/>
        </w:rPr>
        <w:t xml:space="preserve">, bali ni </w:t>
      </w:r>
      <w:r w:rsidRPr="008E69AC">
        <w:rPr>
          <w:rFonts w:ascii="Book Antiqua" w:hAnsi="Book Antiqua"/>
          <w:b/>
          <w:bCs/>
          <w:lang w:val="en-US"/>
        </w:rPr>
        <w:t>lugha ya mfano</w:t>
      </w:r>
      <w:r w:rsidRPr="008E69AC">
        <w:rPr>
          <w:rFonts w:ascii="Book Antiqua" w:hAnsi="Book Antiqua"/>
          <w:lang w:val="en-US"/>
        </w:rPr>
        <w:t xml:space="preserve"> inayozungumziwa hapa.</w:t>
      </w:r>
    </w:p>
    <w:p w14:paraId="761CF383"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Maneno haya: </w:t>
      </w:r>
      <w:r w:rsidRPr="008E69AC">
        <w:rPr>
          <w:rFonts w:ascii="Book Antiqua" w:hAnsi="Book Antiqua"/>
          <w:i/>
          <w:iCs/>
          <w:lang w:val="en-US"/>
        </w:rPr>
        <w:t>“tutanyakuliwa pamoja nao”</w:t>
      </w:r>
      <w:r w:rsidRPr="008E69AC">
        <w:rPr>
          <w:rFonts w:ascii="Book Antiqua" w:hAnsi="Book Antiqua"/>
          <w:lang w:val="en-US"/>
        </w:rPr>
        <w:t xml:space="preserve"> ni rejeo la jambo la pamoja linaloshirikiwa na vikundi hivi viwili katika ufufuo wao.</w:t>
      </w:r>
      <w:r w:rsidRPr="008E69AC">
        <w:rPr>
          <w:rFonts w:ascii="Book Antiqua" w:hAnsi="Book Antiqua"/>
          <w:lang w:val="en-US"/>
        </w:rPr>
        <w:br/>
        <w:t xml:space="preserve">Ni </w:t>
      </w:r>
      <w:r w:rsidRPr="008E69AC">
        <w:rPr>
          <w:rFonts w:ascii="Book Antiqua" w:hAnsi="Book Antiqua"/>
          <w:i/>
          <w:iCs/>
          <w:lang w:val="en-US"/>
        </w:rPr>
        <w:t>umoja</w:t>
      </w:r>
      <w:r w:rsidRPr="008E69AC">
        <w:rPr>
          <w:rFonts w:ascii="Book Antiqua" w:hAnsi="Book Antiqua"/>
          <w:lang w:val="en-US"/>
        </w:rPr>
        <w:t xml:space="preserve"> si wa wakati wa ufufuo wao, bali ni </w:t>
      </w:r>
      <w:r w:rsidRPr="008E69AC">
        <w:rPr>
          <w:rFonts w:ascii="Book Antiqua" w:hAnsi="Book Antiqua"/>
          <w:i/>
          <w:iCs/>
          <w:lang w:val="en-US"/>
        </w:rPr>
        <w:t>umoja wa aina ya ufufuo</w:t>
      </w:r>
      <w:r w:rsidRPr="008E69AC">
        <w:rPr>
          <w:rFonts w:ascii="Book Antiqua" w:hAnsi="Book Antiqua"/>
          <w:lang w:val="en-US"/>
        </w:rPr>
        <w:t xml:space="preserve"> wao.Ndiyo! Ni rejeo la ukweli kwamba wote wanashiriki katika ufufuo mmoja…</w:t>
      </w:r>
      <w:r w:rsidRPr="008E69AC">
        <w:rPr>
          <w:rFonts w:ascii="Book Antiqua" w:hAnsi="Book Antiqua"/>
          <w:b/>
          <w:bCs/>
          <w:lang w:val="en-US"/>
        </w:rPr>
        <w:t>Ufufuo wa kwanza kwa asili ya kimungu (Divine nature).</w:t>
      </w:r>
      <w:r w:rsidRPr="008E69AC">
        <w:rPr>
          <w:rFonts w:ascii="Book Antiqua" w:hAnsi="Book Antiqua"/>
          <w:lang w:val="en-US"/>
        </w:rPr>
        <w:t xml:space="preserve"> Hakika, wananyakuliwa “pamoja” na… “waliokufa katika Kristo” katika </w:t>
      </w:r>
      <w:r w:rsidRPr="008E69AC">
        <w:rPr>
          <w:rFonts w:ascii="Book Antiqua" w:hAnsi="Book Antiqua"/>
          <w:b/>
          <w:bCs/>
          <w:lang w:val="en-US"/>
        </w:rPr>
        <w:t>ufufuo wa kwanza</w:t>
      </w:r>
      <w:r w:rsidRPr="008E69AC">
        <w:rPr>
          <w:rFonts w:ascii="Book Antiqua" w:hAnsi="Book Antiqua"/>
          <w:lang w:val="en-US"/>
        </w:rPr>
        <w:t>!</w:t>
      </w:r>
    </w:p>
    <w:p w14:paraId="4FB6D409"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“Katika Mawingu” — Alama Ya Dhiki Kuu</w:t>
      </w:r>
    </w:p>
    <w:p w14:paraId="33F14964" w14:textId="7245C436" w:rsidR="008E69AC" w:rsidRPr="008E69AC" w:rsidRDefault="008E69AC" w:rsidP="008E69AC">
      <w:pPr>
        <w:jc w:val="both"/>
        <w:rPr>
          <w:rFonts w:ascii="Book Antiqua" w:hAnsi="Book Antiqua"/>
          <w:lang w:val="en-US"/>
        </w:rPr>
      </w:pPr>
      <w:r w:rsidRPr="008E69AC">
        <w:rPr>
          <w:rFonts w:ascii="Book Antiqua" w:hAnsi="Book Antiqua"/>
          <w:lang w:val="en-US"/>
        </w:rPr>
        <w:lastRenderedPageBreak/>
        <w:t xml:space="preserve">Kisha tunasoma: </w:t>
      </w:r>
      <w:r w:rsidRPr="008E69AC">
        <w:rPr>
          <w:rFonts w:ascii="Book Antiqua" w:hAnsi="Book Antiqua"/>
          <w:i/>
          <w:iCs/>
          <w:lang w:val="en-US"/>
        </w:rPr>
        <w:t>“katika mawingu.”</w:t>
      </w:r>
      <w:r w:rsidRPr="008E69AC">
        <w:rPr>
          <w:rFonts w:ascii="Book Antiqua" w:hAnsi="Book Antiqua"/>
          <w:lang w:val="en-US"/>
        </w:rPr>
        <w:t xml:space="preserve">Hapa pia ni alama ya mfano. Na hii imefafanuliwa katika: </w:t>
      </w:r>
      <w:r w:rsidRPr="008E69AC">
        <w:rPr>
          <w:rFonts w:ascii="Book Antiqua" w:hAnsi="Book Antiqua"/>
          <w:i/>
          <w:iCs/>
          <w:lang w:val="en-US"/>
        </w:rPr>
        <w:t>“Siku hiyo ni siku ya ghadhabu, Siku ya dhiki na taabu, Siku ya ukiwa na uharibifu, Siku ya giza na uvuli, Siku ya mawingu na giza kuu</w:t>
      </w:r>
      <w:r w:rsidRPr="008E69AC">
        <w:rPr>
          <w:rFonts w:ascii="Book Antiqua" w:hAnsi="Book Antiqua"/>
          <w:b/>
          <w:bCs/>
          <w:i/>
          <w:iCs/>
          <w:lang w:val="en-US"/>
        </w:rPr>
        <w:t>.”</w:t>
      </w:r>
      <w:r>
        <w:rPr>
          <w:rFonts w:ascii="Book Antiqua" w:hAnsi="Book Antiqua"/>
          <w:lang w:val="en-US"/>
        </w:rPr>
        <w:t xml:space="preserve"> </w:t>
      </w:r>
      <w:r w:rsidRPr="008E69AC">
        <w:rPr>
          <w:rFonts w:ascii="Book Antiqua" w:hAnsi="Book Antiqua"/>
          <w:i/>
          <w:iCs/>
          <w:lang w:val="en-US"/>
        </w:rPr>
        <w:t>(Sefania 1:15)</w:t>
      </w:r>
    </w:p>
    <w:p w14:paraId="4A995F4A"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Alama ya “mawingu” </w:t>
      </w:r>
      <w:r w:rsidRPr="008E69AC">
        <w:rPr>
          <w:rFonts w:ascii="Book Antiqua" w:hAnsi="Book Antiqua"/>
          <w:b/>
          <w:bCs/>
          <w:lang w:val="en-US"/>
        </w:rPr>
        <w:t>inaashiria dhiki</w:t>
      </w:r>
      <w:r w:rsidRPr="008E69AC">
        <w:rPr>
          <w:rFonts w:ascii="Book Antiqua" w:hAnsi="Book Antiqua"/>
          <w:lang w:val="en-US"/>
        </w:rPr>
        <w:t>—na hii ni rejeo la kipindi cha mwanzo wa utawala wa Kristo akiwa Mfalme, wakati wa kurudi kwake kwa mara ya pili.Tunavyoona tena katika:</w:t>
      </w:r>
    </w:p>
    <w:p w14:paraId="78E96B2D"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“Wakati huo Mikaeli atasimama, mkuu huyo mkubwa asimamaye kwa ajili ya wana wa watu wako; kutakuwa na wakati wa taabu, mfano wake haukuwapo tangu lilipoanza kuwapo taifa hata wakati uo huo…”</w:t>
      </w:r>
      <w:r w:rsidRPr="008E69AC">
        <w:rPr>
          <w:rFonts w:ascii="Book Antiqua" w:hAnsi="Book Antiqua"/>
          <w:lang w:val="en-US"/>
        </w:rPr>
        <w:t xml:space="preserve"> </w:t>
      </w:r>
      <w:r w:rsidRPr="008E69AC">
        <w:rPr>
          <w:rFonts w:ascii="Book Antiqua" w:hAnsi="Book Antiqua"/>
          <w:i/>
          <w:iCs/>
          <w:lang w:val="en-US"/>
        </w:rPr>
        <w:t>(Danieli 12:1)</w:t>
      </w:r>
    </w:p>
    <w:p w14:paraId="2DC1A0A0" w14:textId="77777777" w:rsidR="008E69AC" w:rsidRPr="008E69AC" w:rsidRDefault="008E69AC" w:rsidP="008E69AC">
      <w:pPr>
        <w:jc w:val="both"/>
        <w:rPr>
          <w:rFonts w:ascii="Book Antiqua" w:hAnsi="Book Antiqua"/>
          <w:lang w:val="en-US"/>
        </w:rPr>
      </w:pPr>
      <w:r w:rsidRPr="008E69AC">
        <w:rPr>
          <w:rFonts w:ascii="Book Antiqua" w:hAnsi="Book Antiqua"/>
          <w:lang w:val="en-US"/>
        </w:rPr>
        <w:t>Na Bwana Yesu mwenyewe alizungumza kuhusu wakati huo katika:</w:t>
      </w:r>
    </w:p>
    <w:p w14:paraId="783BD697"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“Kwa maana wakati huo kutakuwako dhiki kuu, ambayo haijawahi kuwako tangu mwanzo wa ulimwengu hata sasa…”(Mathayo 24:21)</w:t>
      </w:r>
    </w:p>
    <w:p w14:paraId="2AA44F1A"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“Wakati wa dhiki kuu” ndiyo unawakilishwa na “mawingu.”Ndiyo kabisa! Kuja kwa Bwana—“Nuru ya ulimwengu”—kutaleta </w:t>
      </w:r>
      <w:r w:rsidRPr="008E69AC">
        <w:rPr>
          <w:rFonts w:ascii="Book Antiqua" w:hAnsi="Book Antiqua"/>
          <w:b/>
          <w:bCs/>
          <w:lang w:val="en-US"/>
        </w:rPr>
        <w:t>mfarakano kati ya nuru na giza</w:t>
      </w:r>
      <w:r w:rsidRPr="008E69AC">
        <w:rPr>
          <w:rFonts w:ascii="Book Antiqua" w:hAnsi="Book Antiqua"/>
          <w:lang w:val="en-US"/>
        </w:rPr>
        <w:t xml:space="preserve">, na… </w:t>
      </w:r>
      <w:r w:rsidRPr="008E69AC">
        <w:rPr>
          <w:rFonts w:ascii="Book Antiqua" w:hAnsi="Book Antiqua"/>
          <w:b/>
          <w:bCs/>
          <w:lang w:val="en-US"/>
        </w:rPr>
        <w:t>kweli na uongo!</w:t>
      </w:r>
    </w:p>
    <w:p w14:paraId="7C7B4FD0"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Ni wakati huu wa dhiki na mwanzo wa utawala wa Kristo ambapo </w:t>
      </w:r>
      <w:r w:rsidRPr="008E69AC">
        <w:rPr>
          <w:rFonts w:ascii="Book Antiqua" w:hAnsi="Book Antiqua"/>
          <w:b/>
          <w:bCs/>
          <w:lang w:val="en-US"/>
        </w:rPr>
        <w:t>ufufuo wa kwanza wa mwili wa Kristo</w:t>
      </w:r>
      <w:r w:rsidRPr="008E69AC">
        <w:rPr>
          <w:rFonts w:ascii="Book Antiqua" w:hAnsi="Book Antiqua"/>
          <w:lang w:val="en-US"/>
        </w:rPr>
        <w:t xml:space="preserve"> pia hufanyika.</w:t>
      </w:r>
    </w:p>
    <w:p w14:paraId="21B1E7AF"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 xml:space="preserve">“Kumlaki Bwana angani” </w:t>
      </w:r>
    </w:p>
    <w:p w14:paraId="4111E7A3"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Na hatimaye tunasoma: </w:t>
      </w:r>
      <w:r w:rsidRPr="008E69AC">
        <w:rPr>
          <w:rFonts w:ascii="Book Antiqua" w:hAnsi="Book Antiqua"/>
          <w:i/>
          <w:iCs/>
          <w:lang w:val="en-US"/>
        </w:rPr>
        <w:t>“kumlaki Bwana angani…”</w:t>
      </w:r>
      <w:r w:rsidRPr="008E69AC">
        <w:rPr>
          <w:rFonts w:ascii="Book Antiqua" w:hAnsi="Book Antiqua"/>
          <w:lang w:val="en-US"/>
        </w:rPr>
        <w:t xml:space="preserve">Hii pia ni alama ya mfano, ikimaanisha kuwa washiriki waliofufuliwa wa mwili wa Kristo, mmoja baada ya mwingine, </w:t>
      </w:r>
      <w:r w:rsidRPr="008E69AC">
        <w:rPr>
          <w:rFonts w:ascii="Book Antiqua" w:hAnsi="Book Antiqua"/>
          <w:b/>
          <w:bCs/>
          <w:lang w:val="en-US"/>
        </w:rPr>
        <w:t>wanakutana na Bwana “Angani.”</w:t>
      </w:r>
      <w:r w:rsidRPr="008E69AC">
        <w:rPr>
          <w:rFonts w:ascii="Book Antiqua" w:hAnsi="Book Antiqua"/>
          <w:lang w:val="en-US"/>
        </w:rPr>
        <w:t xml:space="preserve"> Neno “anga-mbingu” linawakilisha </w:t>
      </w:r>
      <w:r w:rsidRPr="008E69AC">
        <w:rPr>
          <w:rFonts w:ascii="Book Antiqua" w:hAnsi="Book Antiqua"/>
          <w:b/>
          <w:bCs/>
          <w:lang w:val="en-US"/>
        </w:rPr>
        <w:t>utawala wa kiroho usioonekana</w:t>
      </w:r>
      <w:r w:rsidRPr="008E69AC">
        <w:rPr>
          <w:rFonts w:ascii="Book Antiqua" w:hAnsi="Book Antiqua"/>
          <w:lang w:val="en-US"/>
        </w:rPr>
        <w:t xml:space="preserve"> juu ya mambo ya dunia, kama inavyoelezwa wazi katika: </w:t>
      </w:r>
      <w:r w:rsidRPr="008E69AC">
        <w:rPr>
          <w:rFonts w:ascii="Book Antiqua" w:hAnsi="Book Antiqua"/>
          <w:b/>
          <w:bCs/>
          <w:i/>
          <w:iCs/>
          <w:lang w:val="en-US"/>
        </w:rPr>
        <w:t>“…</w:t>
      </w:r>
      <w:r w:rsidRPr="008E69AC">
        <w:rPr>
          <w:rFonts w:ascii="Book Antiqua" w:hAnsi="Book Antiqua"/>
          <w:b/>
          <w:bCs/>
          <w:i/>
          <w:iCs/>
          <w:lang w:val="x-none"/>
        </w:rPr>
        <w:t xml:space="preserve">  </w:t>
      </w:r>
      <w:r w:rsidRPr="008E69AC">
        <w:rPr>
          <w:rFonts w:ascii="Book Antiqua" w:hAnsi="Book Antiqua"/>
          <w:i/>
          <w:iCs/>
          <w:lang w:val="x-none"/>
        </w:rPr>
        <w:t xml:space="preserve">ambazo mliziendea zamani kwa kuifuata kawaida ya ulimwengu huu, na kwa </w:t>
      </w:r>
      <w:r w:rsidRPr="008E69AC">
        <w:rPr>
          <w:rFonts w:ascii="Book Antiqua" w:hAnsi="Book Antiqua"/>
          <w:i/>
          <w:iCs/>
          <w:lang w:val="x-none"/>
        </w:rPr>
        <w:lastRenderedPageBreak/>
        <w:t xml:space="preserve">kumfuata mfalme wa </w:t>
      </w:r>
      <w:r w:rsidRPr="008E69AC">
        <w:rPr>
          <w:rFonts w:ascii="Book Antiqua" w:hAnsi="Book Antiqua"/>
          <w:b/>
          <w:bCs/>
          <w:i/>
          <w:iCs/>
          <w:lang w:val="x-none"/>
        </w:rPr>
        <w:t>uwezo wa anga</w:t>
      </w:r>
      <w:r w:rsidRPr="008E69AC">
        <w:rPr>
          <w:rFonts w:ascii="Book Antiqua" w:hAnsi="Book Antiqua"/>
          <w:i/>
          <w:iCs/>
          <w:lang w:val="x-none"/>
        </w:rPr>
        <w:t>, roho yule atendaye kazi sasa katika wana wa kuasi</w:t>
      </w:r>
      <w:r w:rsidRPr="008E69AC">
        <w:rPr>
          <w:rFonts w:ascii="Book Antiqua" w:hAnsi="Book Antiqua"/>
          <w:b/>
          <w:bCs/>
          <w:i/>
          <w:iCs/>
          <w:lang w:val="x-none"/>
        </w:rPr>
        <w:t>;</w:t>
      </w:r>
      <w:r w:rsidRPr="008E69AC">
        <w:rPr>
          <w:rFonts w:ascii="Book Antiqua" w:hAnsi="Book Antiqua"/>
          <w:b/>
          <w:bCs/>
          <w:i/>
          <w:iCs/>
          <w:lang w:val="en-US"/>
        </w:rPr>
        <w:t>.”</w:t>
      </w:r>
      <w:r w:rsidRPr="008E69AC">
        <w:rPr>
          <w:rFonts w:ascii="Book Antiqua" w:hAnsi="Book Antiqua"/>
          <w:i/>
          <w:iCs/>
          <w:lang w:val="en-US"/>
        </w:rPr>
        <w:t>(Waefeso 2:2)</w:t>
      </w:r>
    </w:p>
    <w:p w14:paraId="66F0217E"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Yesu </w:t>
      </w:r>
      <w:r w:rsidRPr="008E69AC">
        <w:rPr>
          <w:rFonts w:ascii="Book Antiqua" w:hAnsi="Book Antiqua"/>
          <w:b/>
          <w:bCs/>
          <w:lang w:val="en-US"/>
        </w:rPr>
        <w:t>atakuwa ameshika udhibiti huu wa kiroho usioonekana</w:t>
      </w:r>
      <w:r w:rsidRPr="008E69AC">
        <w:rPr>
          <w:rFonts w:ascii="Book Antiqua" w:hAnsi="Book Antiqua"/>
          <w:lang w:val="en-US"/>
        </w:rPr>
        <w:t xml:space="preserve"> katika kurudi kwake kwa mara ya pili, wakati ambapo atakuwa amemfunga Shetani, kama tunavyosoma katika: </w:t>
      </w:r>
      <w:r w:rsidRPr="008E69AC">
        <w:rPr>
          <w:rFonts w:ascii="Book Antiqua" w:hAnsi="Book Antiqua"/>
          <w:b/>
          <w:bCs/>
          <w:i/>
          <w:iCs/>
          <w:lang w:val="en-US"/>
        </w:rPr>
        <w:t>“Ama jinsi awezavyo mtu kuingia katika nyumba ya mtu mwenye nguvu, na kuteka nyara vitu vyake, asipomfunga kwanza yule mwenye nguvu…”</w:t>
      </w:r>
      <w:r w:rsidRPr="008E69AC">
        <w:rPr>
          <w:rFonts w:ascii="Book Antiqua" w:hAnsi="Book Antiqua"/>
          <w:i/>
          <w:iCs/>
          <w:lang w:val="en-US"/>
        </w:rPr>
        <w:t>(Mathayo 12:29)</w:t>
      </w:r>
    </w:p>
    <w:p w14:paraId="2541D157"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Hivyo basi, ni wazi kuwa Yesu </w:t>
      </w:r>
      <w:r w:rsidRPr="008E69AC">
        <w:rPr>
          <w:rFonts w:ascii="Book Antiqua" w:hAnsi="Book Antiqua"/>
          <w:b/>
          <w:bCs/>
          <w:lang w:val="en-US"/>
        </w:rPr>
        <w:t>kwanza atamfunga Shetani</w:t>
      </w:r>
      <w:r w:rsidRPr="008E69AC">
        <w:rPr>
          <w:rFonts w:ascii="Book Antiqua" w:hAnsi="Book Antiqua"/>
          <w:lang w:val="en-US"/>
        </w:rPr>
        <w:t xml:space="preserve"> katika kurudi kwake kwa utawala wa “miaka elfu moja,” kama tunavyosoma tena katika:</w:t>
      </w:r>
      <w:r w:rsidRPr="008E69AC">
        <w:rPr>
          <w:rFonts w:ascii="Book Antiqua" w:hAnsi="Book Antiqua"/>
          <w:i/>
          <w:iCs/>
          <w:lang w:val="en-US"/>
        </w:rPr>
        <w:t>“Akamshika yule joka, yule nyoka wa zamani, ambaye ni Ibilisi na Shetani, akamfunga kwa muda wa miaka elfu</w:t>
      </w:r>
      <w:r w:rsidRPr="008E69AC">
        <w:rPr>
          <w:rFonts w:ascii="Book Antiqua" w:hAnsi="Book Antiqua"/>
          <w:b/>
          <w:bCs/>
          <w:i/>
          <w:iCs/>
          <w:lang w:val="en-US"/>
        </w:rPr>
        <w:t>.”</w:t>
      </w:r>
      <w:r w:rsidRPr="008E69AC">
        <w:rPr>
          <w:rFonts w:ascii="Book Antiqua" w:hAnsi="Book Antiqua"/>
          <w:i/>
          <w:iCs/>
          <w:lang w:val="en-US"/>
        </w:rPr>
        <w:t>(Ufunuo 20:2)</w:t>
      </w:r>
    </w:p>
    <w:p w14:paraId="6908C607"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Hivyo basi, </w:t>
      </w:r>
      <w:r w:rsidRPr="008E69AC">
        <w:rPr>
          <w:rFonts w:ascii="Book Antiqua" w:hAnsi="Book Antiqua"/>
          <w:b/>
          <w:bCs/>
          <w:lang w:val="en-US"/>
        </w:rPr>
        <w:t>Bwana katika kurudi kwake mara ya pili</w:t>
      </w:r>
      <w:r w:rsidRPr="008E69AC">
        <w:rPr>
          <w:rFonts w:ascii="Book Antiqua" w:hAnsi="Book Antiqua"/>
          <w:lang w:val="en-US"/>
        </w:rPr>
        <w:t xml:space="preserve"> huanza </w:t>
      </w:r>
      <w:r w:rsidRPr="008E69AC">
        <w:rPr>
          <w:rFonts w:ascii="Book Antiqua" w:hAnsi="Book Antiqua"/>
          <w:b/>
          <w:bCs/>
          <w:lang w:val="en-US"/>
        </w:rPr>
        <w:t>kuchukua mamlaka ya kiroho—yaani “Anga-mbingu,”</w:t>
      </w:r>
      <w:r w:rsidRPr="008E69AC">
        <w:rPr>
          <w:rFonts w:ascii="Book Antiqua" w:hAnsi="Book Antiqua"/>
          <w:lang w:val="en-US"/>
        </w:rPr>
        <w:t xml:space="preserve"> na washiriki wa mwili wake, kama tunavyosoma, huanza kwa utaratibu, mmoja baada ya mwingine, </w:t>
      </w:r>
      <w:r w:rsidRPr="008E69AC">
        <w:rPr>
          <w:rFonts w:ascii="Book Antiqua" w:hAnsi="Book Antiqua"/>
          <w:i/>
          <w:iCs/>
          <w:lang w:val="en-US"/>
        </w:rPr>
        <w:t>“kumlaki Bwana angani.”</w:t>
      </w:r>
    </w:p>
    <w:p w14:paraId="10A1E911" w14:textId="77777777" w:rsidR="008E69AC" w:rsidRPr="008E69AC" w:rsidRDefault="008E69AC" w:rsidP="008E69AC">
      <w:pPr>
        <w:jc w:val="both"/>
        <w:rPr>
          <w:rFonts w:ascii="Book Antiqua" w:hAnsi="Book Antiqua"/>
          <w:lang w:val="en-US"/>
        </w:rPr>
      </w:pPr>
      <w:r w:rsidRPr="008E69AC">
        <w:rPr>
          <w:rFonts w:ascii="Book Antiqua" w:hAnsi="Book Antiqua"/>
          <w:lang w:val="en-US"/>
        </w:rPr>
        <w:t>Na kuhusu imani maarufu kuwa watu hawa hawahitaji kufa, tunasoma wazi katika:</w:t>
      </w:r>
      <w:r w:rsidRPr="008E69AC">
        <w:rPr>
          <w:rFonts w:ascii="Book Antiqua" w:hAnsi="Book Antiqua"/>
          <w:b/>
          <w:bCs/>
          <w:i/>
          <w:iCs/>
          <w:lang w:val="en-US"/>
        </w:rPr>
        <w:t>“Uwe mwaminifu hata kufa, nami nitakupa taji ya uzima.”</w:t>
      </w:r>
      <w:r w:rsidRPr="008E69AC">
        <w:rPr>
          <w:rFonts w:ascii="Book Antiqua" w:hAnsi="Book Antiqua"/>
          <w:lang w:val="en-US"/>
        </w:rPr>
        <w:t xml:space="preserve"> </w:t>
      </w:r>
      <w:r w:rsidRPr="008E69AC">
        <w:rPr>
          <w:rFonts w:ascii="Book Antiqua" w:hAnsi="Book Antiqua"/>
          <w:i/>
          <w:iCs/>
          <w:lang w:val="en-US"/>
        </w:rPr>
        <w:t xml:space="preserve">(Ufunuo 2:10) </w:t>
      </w:r>
      <w:r w:rsidRPr="008E69AC">
        <w:rPr>
          <w:rFonts w:ascii="Book Antiqua" w:hAnsi="Book Antiqua"/>
          <w:lang w:val="en-US"/>
        </w:rPr>
        <w:t xml:space="preserve">Ni wazi kabisa kwamba </w:t>
      </w:r>
      <w:r w:rsidRPr="008E69AC">
        <w:rPr>
          <w:rFonts w:ascii="Book Antiqua" w:hAnsi="Book Antiqua"/>
          <w:b/>
          <w:bCs/>
          <w:lang w:val="en-US"/>
        </w:rPr>
        <w:t>wote lazima wapimwe na kupatikana waaminifu hadi kufa.</w:t>
      </w:r>
    </w:p>
    <w:p w14:paraId="2E76E195"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Na zaidi ya hayo, </w:t>
      </w:r>
      <w:r w:rsidRPr="008E69AC">
        <w:rPr>
          <w:rFonts w:ascii="Book Antiqua" w:hAnsi="Book Antiqua"/>
          <w:b/>
          <w:bCs/>
          <w:lang w:val="en-US"/>
        </w:rPr>
        <w:t>hakuna anayeweza kupokea mabadiliko ya utukufu katika ufufuo akiwa bado hai katika mwili wa nyama</w:t>
      </w:r>
      <w:r w:rsidRPr="008E69AC">
        <w:rPr>
          <w:rFonts w:ascii="Book Antiqua" w:hAnsi="Book Antiqua"/>
          <w:lang w:val="en-US"/>
        </w:rPr>
        <w:t xml:space="preserve">, kwa kuwa tunasoma wazi katika: </w:t>
      </w:r>
      <w:r w:rsidRPr="008E69AC">
        <w:rPr>
          <w:rFonts w:ascii="Book Antiqua" w:hAnsi="Book Antiqua"/>
          <w:i/>
          <w:iCs/>
          <w:lang w:val="en-US"/>
        </w:rPr>
        <w:t>“Lakini nasema hivi, ndugu zangu, ya kwamba nyama na damu haziwezi kuurithi ufalme wa Mungu…”</w:t>
      </w:r>
      <w:r w:rsidRPr="008E69AC">
        <w:rPr>
          <w:rFonts w:ascii="Book Antiqua" w:hAnsi="Book Antiqua"/>
          <w:lang w:val="en-US"/>
        </w:rPr>
        <w:br/>
      </w:r>
      <w:r w:rsidRPr="008E69AC">
        <w:rPr>
          <w:rFonts w:ascii="Book Antiqua" w:hAnsi="Book Antiqua"/>
          <w:i/>
          <w:iCs/>
          <w:lang w:val="en-US"/>
        </w:rPr>
        <w:t>(1 Wakorintho 15:50)</w:t>
      </w:r>
    </w:p>
    <w:p w14:paraId="21B8D1A5"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Kwa hiyo, ni wazi kabisa kuwa </w:t>
      </w:r>
      <w:r w:rsidRPr="008E69AC">
        <w:rPr>
          <w:rFonts w:ascii="Book Antiqua" w:hAnsi="Book Antiqua"/>
          <w:b/>
          <w:bCs/>
          <w:lang w:val="en-US"/>
        </w:rPr>
        <w:t>hakuna maana yoyote ya unyakuo wa mwili</w:t>
      </w:r>
      <w:r w:rsidRPr="008E69AC">
        <w:rPr>
          <w:rFonts w:ascii="Book Antiqua" w:hAnsi="Book Antiqua"/>
          <w:lang w:val="en-US"/>
        </w:rPr>
        <w:t xml:space="preserve"> katika andiko hili kabisa.</w:t>
      </w:r>
    </w:p>
    <w:p w14:paraId="4A4F697A" w14:textId="77777777" w:rsidR="008E69AC" w:rsidRPr="008E69AC" w:rsidRDefault="008E69AC" w:rsidP="008E69AC">
      <w:pPr>
        <w:jc w:val="both"/>
        <w:rPr>
          <w:rFonts w:ascii="Book Antiqua" w:hAnsi="Book Antiqua"/>
          <w:lang w:val="en-US"/>
        </w:rPr>
      </w:pPr>
    </w:p>
    <w:p w14:paraId="638E528C"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Tuangalie Tena: Luka 17:34–37</w:t>
      </w:r>
    </w:p>
    <w:p w14:paraId="6601ADE8" w14:textId="77777777" w:rsidR="008E69AC" w:rsidRPr="008E69AC" w:rsidRDefault="008E69AC" w:rsidP="008E69AC">
      <w:pPr>
        <w:jc w:val="both"/>
        <w:rPr>
          <w:rFonts w:ascii="Book Antiqua" w:hAnsi="Book Antiqua"/>
          <w:b/>
          <w:bCs/>
          <w:i/>
          <w:iCs/>
          <w:lang w:val="x-none"/>
        </w:rPr>
      </w:pPr>
      <w:r w:rsidRPr="008E69AC">
        <w:rPr>
          <w:rFonts w:ascii="Book Antiqua" w:hAnsi="Book Antiqua"/>
          <w:i/>
          <w:iCs/>
          <w:lang w:val="en-US"/>
        </w:rPr>
        <w:t>“</w:t>
      </w:r>
      <w:r w:rsidRPr="008E69AC">
        <w:rPr>
          <w:rFonts w:ascii="Book Antiqua" w:hAnsi="Book Antiqua"/>
          <w:i/>
          <w:iCs/>
          <w:lang w:val="x-none"/>
        </w:rPr>
        <w:t>Nawaambia, usiku huo watu wawili watakuwa katika kitanda kimoja; mmoja atatwaliwa, mmoja ataachwa.  Wanawake wawili watakuwa wakisaga pamoja; mmoja atatwaliwa, mmoja ataachwa.  Watu wawili watakuwa shambani, mmoja atatwaliwa, mmoja ataachwa.] Wakajibu, wakamwuliza, Wapi, Bwana? Akawaambia, Ulipo mzoga, ndipo watakapokutanika tai</w:t>
      </w:r>
      <w:r w:rsidRPr="008E69AC">
        <w:rPr>
          <w:rFonts w:ascii="Book Antiqua" w:hAnsi="Book Antiqua"/>
          <w:b/>
          <w:bCs/>
          <w:i/>
          <w:iCs/>
          <w:lang w:val="en-US"/>
        </w:rPr>
        <w:t>.”</w:t>
      </w:r>
      <w:r w:rsidRPr="008E69AC">
        <w:rPr>
          <w:rFonts w:ascii="Book Antiqua" w:hAnsi="Book Antiqua"/>
          <w:lang w:val="en-US"/>
        </w:rPr>
        <w:br/>
      </w:r>
      <w:r w:rsidRPr="008E69AC">
        <w:rPr>
          <w:rFonts w:ascii="Book Antiqua" w:hAnsi="Book Antiqua"/>
          <w:i/>
          <w:iCs/>
          <w:lang w:val="en-US"/>
        </w:rPr>
        <w:t>(Luka 17:34–37)</w:t>
      </w:r>
    </w:p>
    <w:p w14:paraId="69799072"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Hapa neno la Kigiriki linalotumika kwa “kutwaaliwa” ni </w:t>
      </w:r>
      <w:r w:rsidRPr="008E69AC">
        <w:rPr>
          <w:rFonts w:ascii="Book Antiqua" w:hAnsi="Book Antiqua"/>
          <w:i/>
          <w:iCs/>
          <w:lang w:val="en-US"/>
        </w:rPr>
        <w:t>Paralambano</w:t>
      </w:r>
      <w:r w:rsidRPr="008E69AC">
        <w:rPr>
          <w:rFonts w:ascii="Book Antiqua" w:hAnsi="Book Antiqua"/>
          <w:lang w:val="en-US"/>
        </w:rPr>
        <w:t xml:space="preserve"> (Strong’s – Greek – 3880) ambalo lina maana ya </w:t>
      </w:r>
      <w:r w:rsidRPr="008E69AC">
        <w:rPr>
          <w:rFonts w:ascii="Book Antiqua" w:hAnsi="Book Antiqua"/>
          <w:b/>
          <w:bCs/>
          <w:lang w:val="en-US"/>
        </w:rPr>
        <w:t>“kupokea” au “kukubali.”</w:t>
      </w:r>
      <w:r w:rsidRPr="008E69AC">
        <w:rPr>
          <w:rFonts w:ascii="Book Antiqua" w:hAnsi="Book Antiqua"/>
          <w:lang w:val="en-US"/>
        </w:rPr>
        <w:t xml:space="preserve"> Hakuna maana ya kuchukuliwa juu au angani kabisa katika neno la Kigiriki! Katika Biblia ya Kitaalamu ya Kithamil, neno hilo limetafsiriwa kwa uwazi kama </w:t>
      </w:r>
      <w:r w:rsidRPr="008E69AC">
        <w:rPr>
          <w:rFonts w:ascii="Book Antiqua" w:hAnsi="Book Antiqua"/>
          <w:i/>
          <w:iCs/>
          <w:lang w:val="en-US"/>
        </w:rPr>
        <w:t>“Yetrakolapaduvaan”</w:t>
      </w:r>
      <w:r w:rsidRPr="008E69AC">
        <w:rPr>
          <w:rFonts w:ascii="Book Antiqua" w:hAnsi="Book Antiqua"/>
          <w:lang w:val="en-US"/>
        </w:rPr>
        <w:t xml:space="preserve">—yaani </w:t>
      </w:r>
      <w:r w:rsidRPr="008E69AC">
        <w:rPr>
          <w:rFonts w:ascii="Book Antiqua" w:hAnsi="Book Antiqua"/>
          <w:i/>
          <w:iCs/>
          <w:lang w:val="en-US"/>
        </w:rPr>
        <w:t>“kupokewa”</w:t>
      </w:r>
      <w:r w:rsidRPr="008E69AC">
        <w:rPr>
          <w:rFonts w:ascii="Book Antiqua" w:hAnsi="Book Antiqua"/>
          <w:lang w:val="en-US"/>
        </w:rPr>
        <w:t xml:space="preserve"> kama vile mtu anavyokubali au kuchagua baadhi na kuacha wengine.</w:t>
      </w:r>
    </w:p>
    <w:p w14:paraId="77A74638"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Lakini katika Biblia za Kiingereza, si hivyo—neno lililotumika ni “Taken” (kuchukuliwa), ambalo, kama tulivyoona, </w:t>
      </w:r>
      <w:r w:rsidRPr="008E69AC">
        <w:rPr>
          <w:rFonts w:ascii="Book Antiqua" w:hAnsi="Book Antiqua"/>
          <w:b/>
          <w:bCs/>
          <w:lang w:val="en-US"/>
        </w:rPr>
        <w:t>siyo tafsiri sahihi ya neno la Kigiriki</w:t>
      </w:r>
      <w:r w:rsidRPr="008E69AC">
        <w:rPr>
          <w:rFonts w:ascii="Book Antiqua" w:hAnsi="Book Antiqua"/>
          <w:lang w:val="en-US"/>
        </w:rPr>
        <w:t xml:space="preserve">. Inapaswa kutafsiriwa vizuri kama: </w:t>
      </w:r>
      <w:r w:rsidRPr="008E69AC">
        <w:rPr>
          <w:rFonts w:ascii="Book Antiqua" w:hAnsi="Book Antiqua"/>
          <w:b/>
          <w:bCs/>
          <w:lang w:val="en-US"/>
        </w:rPr>
        <w:t>“kupokewa” au “kukubaliwa.”</w:t>
      </w:r>
      <w:r w:rsidRPr="008E69AC">
        <w:rPr>
          <w:rFonts w:ascii="Book Antiqua" w:hAnsi="Book Antiqua"/>
          <w:lang w:val="en-US"/>
        </w:rPr>
        <w:t xml:space="preserve"> Kwa hiyo inapaswa kusomeka hivi:</w:t>
      </w:r>
      <w:r w:rsidRPr="008E69AC">
        <w:rPr>
          <w:rFonts w:ascii="Book Antiqua" w:hAnsi="Book Antiqua"/>
          <w:lang w:val="en-US"/>
        </w:rPr>
        <w:br/>
      </w:r>
      <w:r w:rsidRPr="008E69AC">
        <w:rPr>
          <w:rFonts w:ascii="Book Antiqua" w:hAnsi="Book Antiqua"/>
          <w:b/>
          <w:bCs/>
          <w:i/>
          <w:iCs/>
          <w:lang w:val="en-US"/>
        </w:rPr>
        <w:t>“Naawaambia, usiku huo kutakuwako wawili katika kitanda kimoja; mmoja atakubaliwa, na mwingine ataachwa.”</w:t>
      </w:r>
    </w:p>
    <w:p w14:paraId="673DC641" w14:textId="77777777" w:rsidR="008E69AC" w:rsidRPr="008E69AC" w:rsidRDefault="008E69AC" w:rsidP="008E69AC">
      <w:pPr>
        <w:jc w:val="both"/>
        <w:rPr>
          <w:rFonts w:ascii="Book Antiqua" w:hAnsi="Book Antiqua"/>
          <w:lang w:val="en-US"/>
        </w:rPr>
      </w:pPr>
      <w:r w:rsidRPr="008E69AC">
        <w:rPr>
          <w:rFonts w:ascii="Book Antiqua" w:hAnsi="Book Antiqua"/>
          <w:lang w:val="en-US"/>
        </w:rPr>
        <w:t>Sasa kwa kuwa tumeelewa jambo hilo, tuangalie sasa andiko hili linamaanisha nini hasa:</w:t>
      </w:r>
    </w:p>
    <w:p w14:paraId="47EBABD1" w14:textId="77777777" w:rsidR="008E69AC" w:rsidRPr="008E69AC" w:rsidRDefault="008E69AC" w:rsidP="008E69AC">
      <w:pPr>
        <w:jc w:val="both"/>
        <w:rPr>
          <w:rFonts w:ascii="Book Antiqua" w:hAnsi="Book Antiqua"/>
          <w:lang w:val="en-US"/>
        </w:rPr>
      </w:pPr>
      <w:r w:rsidRPr="008E69AC">
        <w:rPr>
          <w:rFonts w:ascii="Book Antiqua" w:hAnsi="Book Antiqua"/>
          <w:lang w:val="en-US"/>
        </w:rPr>
        <w:t>Mstari wa 34:</w:t>
      </w:r>
      <w:r w:rsidRPr="008E69AC">
        <w:rPr>
          <w:rFonts w:ascii="Book Antiqua" w:hAnsi="Book Antiqua"/>
          <w:lang w:val="en-US"/>
        </w:rPr>
        <w:br/>
      </w:r>
      <w:r w:rsidRPr="008E69AC">
        <w:rPr>
          <w:rFonts w:ascii="Book Antiqua" w:hAnsi="Book Antiqua"/>
          <w:i/>
          <w:iCs/>
          <w:lang w:val="en-US"/>
        </w:rPr>
        <w:t>“Usiku huo kutakuwako wawili katika kitanda kimoja; mmoja atatwaaliwa, na mwingine ataachwa</w:t>
      </w:r>
      <w:r w:rsidRPr="008E69AC">
        <w:rPr>
          <w:rFonts w:ascii="Book Antiqua" w:hAnsi="Book Antiqua"/>
          <w:b/>
          <w:bCs/>
          <w:i/>
          <w:iCs/>
          <w:lang w:val="en-US"/>
        </w:rPr>
        <w:t>…”</w:t>
      </w:r>
    </w:p>
    <w:p w14:paraId="372B4299"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Jambo la kwanza la kuonyeshwa ni kuwa neno “watu” (men) </w:t>
      </w:r>
      <w:r w:rsidRPr="008E69AC">
        <w:rPr>
          <w:rFonts w:ascii="Book Antiqua" w:hAnsi="Book Antiqua"/>
          <w:b/>
          <w:bCs/>
          <w:lang w:val="en-US"/>
        </w:rPr>
        <w:t>halipo katika maandiko ya awali.</w:t>
      </w:r>
      <w:r w:rsidRPr="008E69AC">
        <w:rPr>
          <w:rFonts w:ascii="Book Antiqua" w:hAnsi="Book Antiqua"/>
          <w:lang w:val="en-US"/>
        </w:rPr>
        <w:t xml:space="preserve"> Linasema tu: </w:t>
      </w:r>
      <w:r w:rsidRPr="008E69AC">
        <w:rPr>
          <w:rFonts w:ascii="Book Antiqua" w:hAnsi="Book Antiqua"/>
          <w:i/>
          <w:iCs/>
          <w:lang w:val="en-US"/>
        </w:rPr>
        <w:t xml:space="preserve">“…wawili katika kitanda </w:t>
      </w:r>
      <w:r w:rsidRPr="008E69AC">
        <w:rPr>
          <w:rFonts w:ascii="Book Antiqua" w:hAnsi="Book Antiqua"/>
          <w:i/>
          <w:iCs/>
          <w:lang w:val="en-US"/>
        </w:rPr>
        <w:lastRenderedPageBreak/>
        <w:t>kimoja.”</w:t>
      </w:r>
      <w:r w:rsidRPr="008E69AC">
        <w:rPr>
          <w:rFonts w:ascii="Book Antiqua" w:hAnsi="Book Antiqua"/>
          <w:lang w:val="en-US"/>
        </w:rPr>
        <w:t xml:space="preserve"> Kitanda kina maana gani? Je, inamaanisha kuwa Wakristo wote lazima walale wawili kitandani kila mara na si peke yao?</w:t>
      </w:r>
    </w:p>
    <w:p w14:paraId="11A6C0FA"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Tukilichukua kwa maana ya moja kwa moja (literal), tunaona ni jambo la kushangaza! Hiki </w:t>
      </w:r>
      <w:r w:rsidRPr="008E69AC">
        <w:rPr>
          <w:rFonts w:ascii="Book Antiqua" w:hAnsi="Book Antiqua"/>
          <w:i/>
          <w:iCs/>
          <w:lang w:val="en-US"/>
        </w:rPr>
        <w:t>kitanda</w:t>
      </w:r>
      <w:r w:rsidRPr="008E69AC">
        <w:rPr>
          <w:rFonts w:ascii="Book Antiqua" w:hAnsi="Book Antiqua"/>
          <w:lang w:val="en-US"/>
        </w:rPr>
        <w:t xml:space="preserve"> lazima kiwe ni </w:t>
      </w:r>
      <w:r w:rsidRPr="008E69AC">
        <w:rPr>
          <w:rFonts w:ascii="Book Antiqua" w:hAnsi="Book Antiqua"/>
          <w:b/>
          <w:bCs/>
          <w:lang w:val="en-US"/>
        </w:rPr>
        <w:t>alama ya mfano.</w:t>
      </w:r>
      <w:r w:rsidRPr="008E69AC">
        <w:rPr>
          <w:rFonts w:ascii="Book Antiqua" w:hAnsi="Book Antiqua"/>
          <w:lang w:val="en-US"/>
        </w:rPr>
        <w:t xml:space="preserve"> Ndiyo! </w:t>
      </w:r>
      <w:r w:rsidRPr="008E69AC">
        <w:rPr>
          <w:rFonts w:ascii="Book Antiqua" w:hAnsi="Book Antiqua"/>
          <w:i/>
          <w:iCs/>
          <w:lang w:val="en-US"/>
        </w:rPr>
        <w:t>Kitanda</w:t>
      </w:r>
      <w:r w:rsidRPr="008E69AC">
        <w:rPr>
          <w:rFonts w:ascii="Book Antiqua" w:hAnsi="Book Antiqua"/>
          <w:lang w:val="en-US"/>
        </w:rPr>
        <w:t xml:space="preserve"> kinaashiria mahali pa kupumzika. Na tunasoma kuhusu pumziko katika maandiko haya: </w:t>
      </w:r>
      <w:r w:rsidRPr="008E69AC">
        <w:rPr>
          <w:rFonts w:ascii="Book Antiqua" w:hAnsi="Book Antiqua"/>
          <w:b/>
          <w:bCs/>
          <w:i/>
          <w:iCs/>
          <w:lang w:val="en-US"/>
        </w:rPr>
        <w:t>“Maana sisi tulioamini tunaingia katika raha…”</w:t>
      </w:r>
      <w:r w:rsidRPr="008E69AC">
        <w:rPr>
          <w:rFonts w:ascii="Book Antiqua" w:hAnsi="Book Antiqua"/>
          <w:i/>
          <w:iCs/>
          <w:lang w:val="en-US"/>
        </w:rPr>
        <w:t>(Waebrania 4:3)</w:t>
      </w:r>
      <w:r w:rsidRPr="008E69AC">
        <w:rPr>
          <w:rFonts w:ascii="Book Antiqua" w:hAnsi="Book Antiqua"/>
          <w:lang w:val="en-US"/>
        </w:rPr>
        <w:t xml:space="preserve"> Ndiyo! </w:t>
      </w:r>
      <w:r w:rsidRPr="008E69AC">
        <w:rPr>
          <w:rFonts w:ascii="Book Antiqua" w:hAnsi="Book Antiqua"/>
          <w:i/>
          <w:iCs/>
          <w:lang w:val="en-US"/>
        </w:rPr>
        <w:t>Pumziko</w:t>
      </w:r>
      <w:r w:rsidRPr="008E69AC">
        <w:rPr>
          <w:rFonts w:ascii="Book Antiqua" w:hAnsi="Book Antiqua"/>
          <w:lang w:val="en-US"/>
        </w:rPr>
        <w:t xml:space="preserve"> linaashiria </w:t>
      </w:r>
      <w:r w:rsidRPr="008E69AC">
        <w:rPr>
          <w:rFonts w:ascii="Book Antiqua" w:hAnsi="Book Antiqua"/>
          <w:b/>
          <w:bCs/>
          <w:lang w:val="en-US"/>
        </w:rPr>
        <w:t>imani juu ya mafundisho ya Injili.</w:t>
      </w:r>
    </w:p>
    <w:p w14:paraId="4545DEAF"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 xml:space="preserve">Kitanda Ni Mahali Pa Kupumzika—Yaani Imani, </w:t>
      </w:r>
      <w:r w:rsidRPr="008E69AC">
        <w:rPr>
          <w:rFonts w:ascii="Book Antiqua" w:hAnsi="Book Antiqua"/>
          <w:lang w:val="en-US"/>
        </w:rPr>
        <w:t xml:space="preserve">Kwa hiyo, alama ya </w:t>
      </w:r>
      <w:r w:rsidRPr="008E69AC">
        <w:rPr>
          <w:rFonts w:ascii="Book Antiqua" w:hAnsi="Book Antiqua"/>
          <w:i/>
          <w:iCs/>
          <w:lang w:val="en-US"/>
        </w:rPr>
        <w:t>kitanda</w:t>
      </w:r>
      <w:r w:rsidRPr="008E69AC">
        <w:rPr>
          <w:rFonts w:ascii="Book Antiqua" w:hAnsi="Book Antiqua"/>
          <w:lang w:val="en-US"/>
        </w:rPr>
        <w:t xml:space="preserve"> hapa inawakilisha </w:t>
      </w:r>
      <w:r w:rsidRPr="008E69AC">
        <w:rPr>
          <w:rFonts w:ascii="Book Antiqua" w:hAnsi="Book Antiqua"/>
          <w:b/>
          <w:bCs/>
          <w:lang w:val="en-US"/>
        </w:rPr>
        <w:t xml:space="preserve">mahali pa “kupumzika” katika imani—yaani katika mafundisho ya kiimani. </w:t>
      </w:r>
      <w:r w:rsidRPr="008E69AC">
        <w:rPr>
          <w:rFonts w:ascii="Book Antiqua" w:hAnsi="Book Antiqua"/>
          <w:lang w:val="en-US"/>
        </w:rPr>
        <w:t xml:space="preserve">Lakini tunaona leo kuwa </w:t>
      </w:r>
      <w:r w:rsidRPr="008E69AC">
        <w:rPr>
          <w:rFonts w:ascii="Book Antiqua" w:hAnsi="Book Antiqua"/>
          <w:b/>
          <w:bCs/>
          <w:lang w:val="en-US"/>
        </w:rPr>
        <w:t>imani ya Kikristo imegawanyika sana</w:t>
      </w:r>
      <w:r w:rsidRPr="008E69AC">
        <w:rPr>
          <w:rFonts w:ascii="Book Antiqua" w:hAnsi="Book Antiqua"/>
          <w:lang w:val="en-US"/>
        </w:rPr>
        <w:t xml:space="preserve"> na mafundisho yanatofautiana kwa kiasi kikubwa!</w:t>
      </w:r>
    </w:p>
    <w:p w14:paraId="247CAB54" w14:textId="77777777" w:rsidR="008E69AC" w:rsidRPr="008E69AC" w:rsidRDefault="008E69AC" w:rsidP="008E69AC">
      <w:pPr>
        <w:jc w:val="both"/>
        <w:rPr>
          <w:rFonts w:ascii="Book Antiqua" w:hAnsi="Book Antiqua"/>
          <w:lang w:val="en-US"/>
        </w:rPr>
      </w:pPr>
      <w:r w:rsidRPr="008E69AC">
        <w:rPr>
          <w:rFonts w:ascii="Book Antiqua" w:hAnsi="Book Antiqua"/>
          <w:lang w:val="en-US"/>
        </w:rPr>
        <w:t>Kwa mfano:</w:t>
      </w:r>
    </w:p>
    <w:p w14:paraId="5DC5817E" w14:textId="77777777" w:rsidR="008E69AC" w:rsidRPr="008E69AC" w:rsidRDefault="008E69AC" w:rsidP="008E69AC">
      <w:pPr>
        <w:numPr>
          <w:ilvl w:val="0"/>
          <w:numId w:val="14"/>
        </w:numPr>
        <w:jc w:val="both"/>
        <w:rPr>
          <w:rFonts w:ascii="Book Antiqua" w:hAnsi="Book Antiqua"/>
          <w:lang w:val="en-US"/>
        </w:rPr>
      </w:pPr>
      <w:r w:rsidRPr="008E69AC">
        <w:rPr>
          <w:rFonts w:ascii="Book Antiqua" w:hAnsi="Book Antiqua"/>
          <w:lang w:val="en-US"/>
        </w:rPr>
        <w:t xml:space="preserve">Fundisho la Kanisa Katoliki juu ya kumwabudu Maria </w:t>
      </w:r>
      <w:r w:rsidRPr="008E69AC">
        <w:rPr>
          <w:rFonts w:ascii="Book Antiqua" w:hAnsi="Book Antiqua"/>
          <w:b/>
          <w:bCs/>
          <w:lang w:val="en-US"/>
        </w:rPr>
        <w:t>halishirikiwa</w:t>
      </w:r>
      <w:r w:rsidRPr="008E69AC">
        <w:rPr>
          <w:rFonts w:ascii="Book Antiqua" w:hAnsi="Book Antiqua"/>
          <w:lang w:val="en-US"/>
        </w:rPr>
        <w:t xml:space="preserve"> na Wapentekoste</w:t>
      </w:r>
    </w:p>
    <w:p w14:paraId="7D059FA7" w14:textId="77777777" w:rsidR="008E69AC" w:rsidRPr="008E69AC" w:rsidRDefault="008E69AC" w:rsidP="008E69AC">
      <w:pPr>
        <w:numPr>
          <w:ilvl w:val="0"/>
          <w:numId w:val="14"/>
        </w:numPr>
        <w:jc w:val="both"/>
        <w:rPr>
          <w:rFonts w:ascii="Book Antiqua" w:hAnsi="Book Antiqua"/>
          <w:lang w:val="en-US"/>
        </w:rPr>
      </w:pPr>
      <w:r w:rsidRPr="008E69AC">
        <w:rPr>
          <w:rFonts w:ascii="Book Antiqua" w:hAnsi="Book Antiqua"/>
          <w:lang w:val="en-US"/>
        </w:rPr>
        <w:t xml:space="preserve">Na fundisho la Wapentekoste juu ya kumwabudu Roho Mtakatifu </w:t>
      </w:r>
      <w:r w:rsidRPr="008E69AC">
        <w:rPr>
          <w:rFonts w:ascii="Book Antiqua" w:hAnsi="Book Antiqua"/>
          <w:b/>
          <w:bCs/>
          <w:lang w:val="en-US"/>
        </w:rPr>
        <w:t>halishirikiwi</w:t>
      </w:r>
      <w:r w:rsidRPr="008E69AC">
        <w:rPr>
          <w:rFonts w:ascii="Book Antiqua" w:hAnsi="Book Antiqua"/>
          <w:lang w:val="en-US"/>
        </w:rPr>
        <w:t xml:space="preserve"> na Wakatoliki</w:t>
      </w:r>
    </w:p>
    <w:p w14:paraId="5BCAC48D"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Ndivyo ilivyo kwa mafundisho mengine mengi. Hali hii imepelekea </w:t>
      </w:r>
      <w:r w:rsidRPr="008E69AC">
        <w:rPr>
          <w:rFonts w:ascii="Book Antiqua" w:hAnsi="Book Antiqua"/>
          <w:b/>
          <w:bCs/>
          <w:lang w:val="en-US"/>
        </w:rPr>
        <w:t>kuundwa kwa madhehebu mbalimbali.</w:t>
      </w:r>
      <w:r w:rsidRPr="008E69AC">
        <w:rPr>
          <w:rFonts w:ascii="Book Antiqua" w:hAnsi="Book Antiqua"/>
          <w:lang w:val="en-US"/>
        </w:rPr>
        <w:t xml:space="preserve"> Madhehebu haya, pamoja na mafundisho yao ya pekee, </w:t>
      </w:r>
      <w:r w:rsidRPr="008E69AC">
        <w:rPr>
          <w:rFonts w:ascii="Book Antiqua" w:hAnsi="Book Antiqua"/>
          <w:b/>
          <w:bCs/>
          <w:lang w:val="en-US"/>
        </w:rPr>
        <w:t>ndiyo “vitanda”</w:t>
      </w:r>
      <w:r w:rsidRPr="008E69AC">
        <w:rPr>
          <w:rFonts w:ascii="Book Antiqua" w:hAnsi="Book Antiqua"/>
          <w:lang w:val="en-US"/>
        </w:rPr>
        <w:t xml:space="preserve"> au </w:t>
      </w:r>
      <w:r w:rsidRPr="008E69AC">
        <w:rPr>
          <w:rFonts w:ascii="Book Antiqua" w:hAnsi="Book Antiqua"/>
          <w:b/>
          <w:bCs/>
          <w:lang w:val="en-US"/>
        </w:rPr>
        <w:t>maeneo ya “kupumzika” katika imani.</w:t>
      </w:r>
      <w:r w:rsidRPr="008E69AC">
        <w:rPr>
          <w:rFonts w:ascii="Book Antiqua" w:hAnsi="Book Antiqua"/>
          <w:lang w:val="en-US"/>
        </w:rPr>
        <w:t xml:space="preserve"> Mfano wa madhehebu haya:</w:t>
      </w:r>
    </w:p>
    <w:p w14:paraId="0CE32ADE" w14:textId="77777777" w:rsidR="008E69AC" w:rsidRPr="008E69AC" w:rsidRDefault="008E69AC" w:rsidP="008E69AC">
      <w:pPr>
        <w:jc w:val="both"/>
        <w:rPr>
          <w:rFonts w:ascii="Book Antiqua" w:hAnsi="Book Antiqua"/>
          <w:lang w:val="en-US"/>
        </w:rPr>
      </w:pPr>
      <w:r w:rsidRPr="008E69AC">
        <w:rPr>
          <w:rFonts w:ascii="Book Antiqua" w:hAnsi="Book Antiqua"/>
          <w:lang w:val="en-US"/>
        </w:rPr>
        <w:t>Kanisa Katoliki,Wapentekoste,C.S.I, Assemblies of God,Methodist,Presbyterian n.k.</w:t>
      </w:r>
    </w:p>
    <w:p w14:paraId="01F051BB"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Kwa hiyo Yesu, atakapokuja mara ya pili, </w:t>
      </w:r>
      <w:r w:rsidRPr="008E69AC">
        <w:rPr>
          <w:rFonts w:ascii="Book Antiqua" w:hAnsi="Book Antiqua"/>
          <w:b/>
          <w:bCs/>
          <w:lang w:val="en-US"/>
        </w:rPr>
        <w:t>huchagua mtu mmoja mmoja kutoka kwenye “vitanda” hivi mbalimbali</w:t>
      </w:r>
      <w:r w:rsidRPr="008E69AC">
        <w:rPr>
          <w:rFonts w:ascii="Book Antiqua" w:hAnsi="Book Antiqua"/>
          <w:lang w:val="en-US"/>
        </w:rPr>
        <w:t xml:space="preserve"> wale ambao kwa kweli ni wanafunzi wake wa kweli.  Hao huwafanya kuwa wake—</w:t>
      </w:r>
      <w:r w:rsidRPr="008E69AC">
        <w:rPr>
          <w:rFonts w:ascii="Book Antiqua" w:hAnsi="Book Antiqua"/>
          <w:b/>
          <w:bCs/>
          <w:lang w:val="en-US"/>
        </w:rPr>
        <w:lastRenderedPageBreak/>
        <w:t>“hukubaliwa”</w:t>
      </w:r>
      <w:r w:rsidRPr="008E69AC">
        <w:rPr>
          <w:rFonts w:ascii="Book Antiqua" w:hAnsi="Book Antiqua"/>
          <w:lang w:val="en-US"/>
        </w:rPr>
        <w:t xml:space="preserve">—na wengine </w:t>
      </w:r>
      <w:r w:rsidRPr="008E69AC">
        <w:rPr>
          <w:rFonts w:ascii="Book Antiqua" w:hAnsi="Book Antiqua"/>
          <w:b/>
          <w:bCs/>
          <w:lang w:val="en-US"/>
        </w:rPr>
        <w:t>huachwa.</w:t>
      </w:r>
      <w:r w:rsidRPr="008E69AC">
        <w:rPr>
          <w:rFonts w:ascii="Book Antiqua" w:hAnsi="Book Antiqua"/>
          <w:lang w:val="en-US"/>
        </w:rPr>
        <w:t xml:space="preserve"> Na hali ya wale ambao Yesu atawakubali kutoka kwenye “vitanda” au makanisa haya itakuwaje?</w:t>
      </w:r>
    </w:p>
    <w:p w14:paraId="7B7C268E" w14:textId="77777777" w:rsidR="008E69AC" w:rsidRPr="008E69AC" w:rsidRDefault="008E69AC" w:rsidP="008E69AC">
      <w:pPr>
        <w:jc w:val="both"/>
        <w:rPr>
          <w:rFonts w:ascii="Book Antiqua" w:hAnsi="Book Antiqua"/>
          <w:lang w:val="en-US"/>
        </w:rPr>
      </w:pPr>
      <w:r w:rsidRPr="008E69AC">
        <w:rPr>
          <w:rFonts w:ascii="Book Antiqua" w:hAnsi="Book Antiqua"/>
          <w:lang w:val="en-US"/>
        </w:rPr>
        <w:t>Tunasoma jibu lake katika:</w:t>
      </w:r>
    </w:p>
    <w:p w14:paraId="64E01B8F" w14:textId="77777777" w:rsidR="008E69AC" w:rsidRPr="008E69AC" w:rsidRDefault="008E69AC" w:rsidP="008E69AC">
      <w:pPr>
        <w:jc w:val="both"/>
        <w:rPr>
          <w:rFonts w:ascii="Book Antiqua" w:hAnsi="Book Antiqua"/>
          <w:i/>
          <w:iCs/>
          <w:lang w:val="en-US"/>
        </w:rPr>
      </w:pPr>
    </w:p>
    <w:p w14:paraId="048E252E" w14:textId="181FC96D" w:rsidR="008E69AC" w:rsidRPr="008E69AC" w:rsidRDefault="008E69AC" w:rsidP="008E69AC">
      <w:pPr>
        <w:jc w:val="both"/>
        <w:rPr>
          <w:rFonts w:ascii="Book Antiqua" w:hAnsi="Book Antiqua"/>
          <w:lang w:val="en-US"/>
        </w:rPr>
      </w:pPr>
      <w:r w:rsidRPr="008E69AC">
        <w:rPr>
          <w:rFonts w:ascii="Book Antiqua" w:hAnsi="Book Antiqua"/>
        </w:rPr>
        <w:drawing>
          <wp:anchor distT="0" distB="0" distL="114300" distR="114300" simplePos="0" relativeHeight="251661312" behindDoc="0" locked="0" layoutInCell="1" allowOverlap="1" wp14:anchorId="6284F065" wp14:editId="3CD024C7">
            <wp:simplePos x="0" y="0"/>
            <wp:positionH relativeFrom="margin">
              <wp:align>left</wp:align>
            </wp:positionH>
            <wp:positionV relativeFrom="margin">
              <wp:align>top</wp:align>
            </wp:positionV>
            <wp:extent cx="3060065" cy="3255010"/>
            <wp:effectExtent l="190500" t="190500" r="159385" b="193040"/>
            <wp:wrapSquare wrapText="bothSides"/>
            <wp:docPr id="2067395237" name="Picture 14"/>
            <wp:cNvGraphicFramePr/>
            <a:graphic xmlns:a="http://schemas.openxmlformats.org/drawingml/2006/main">
              <a:graphicData uri="http://schemas.openxmlformats.org/drawingml/2006/picture">
                <pic:pic xmlns:pic="http://schemas.openxmlformats.org/drawingml/2006/picture">
                  <pic:nvPicPr>
                    <pic:cNvPr id="1878867916" name="Picture 6"/>
                    <pic:cNvPicPr/>
                  </pic:nvPicPr>
                  <pic:blipFill>
                    <a:blip r:embed="rId8"/>
                    <a:stretch>
                      <a:fillRect/>
                    </a:stretch>
                  </pic:blipFill>
                  <pic:spPr>
                    <a:xfrm>
                      <a:off x="0" y="0"/>
                      <a:ext cx="2729230" cy="29286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C34FC39" w14:textId="77777777" w:rsidR="008E69AC" w:rsidRPr="008E69AC" w:rsidRDefault="008E69AC" w:rsidP="008E69AC">
      <w:pPr>
        <w:jc w:val="both"/>
        <w:rPr>
          <w:rFonts w:ascii="Book Antiqua" w:hAnsi="Book Antiqua"/>
          <w:i/>
          <w:iCs/>
          <w:lang w:val="en-US"/>
        </w:rPr>
      </w:pPr>
    </w:p>
    <w:p w14:paraId="287BA47A" w14:textId="4C41503B" w:rsidR="008E69AC" w:rsidRPr="008E69AC" w:rsidRDefault="008E69AC" w:rsidP="008E69AC">
      <w:pPr>
        <w:jc w:val="both"/>
        <w:rPr>
          <w:rFonts w:ascii="Book Antiqua" w:hAnsi="Book Antiqua"/>
          <w:lang w:val="en-US"/>
        </w:rPr>
      </w:pPr>
      <w:r w:rsidRPr="008E69AC">
        <w:rPr>
          <w:rFonts w:ascii="Book Antiqua" w:hAnsi="Book Antiqua"/>
          <w:i/>
          <w:iCs/>
          <w:lang w:val="en-US"/>
        </w:rPr>
        <w:t>“</w:t>
      </w:r>
      <w:r w:rsidRPr="008E69AC">
        <w:rPr>
          <w:rFonts w:ascii="Book Antiqua" w:hAnsi="Book Antiqua"/>
          <w:i/>
          <w:iCs/>
          <w:lang w:val="x-none"/>
        </w:rPr>
        <w:t xml:space="preserve"> Maana kitanda kile ni kifupi asiweze mtu kujinyosha juu yake, na nguo ile ya kujifunika ni nyembamba asipate mtu kujizingisha</w:t>
      </w:r>
      <w:r w:rsidRPr="008E69AC">
        <w:rPr>
          <w:rFonts w:ascii="Book Antiqua" w:hAnsi="Book Antiqua"/>
          <w:b/>
          <w:bCs/>
          <w:i/>
          <w:iCs/>
          <w:lang w:val="en-US"/>
        </w:rPr>
        <w:t>.”</w:t>
      </w:r>
      <w:r w:rsidRPr="008E69AC">
        <w:rPr>
          <w:rFonts w:ascii="Book Antiqua" w:hAnsi="Book Antiqua"/>
          <w:i/>
          <w:iCs/>
          <w:lang w:val="en-US"/>
        </w:rPr>
        <w:t>(Isaya 28:20)</w:t>
      </w:r>
      <w:r w:rsidRPr="008E69AC">
        <w:rPr>
          <w:rFonts w:ascii="Book Antiqua" w:hAnsi="Book Antiqua"/>
          <w:lang w:val="en-US"/>
        </w:rPr>
        <w:t xml:space="preserve">Hii inawakilisha hali ya wale ambao… </w:t>
      </w:r>
      <w:r w:rsidRPr="008E69AC">
        <w:rPr>
          <w:rFonts w:ascii="Book Antiqua" w:hAnsi="Book Antiqua"/>
          <w:b/>
          <w:bCs/>
          <w:lang w:val="en-US"/>
        </w:rPr>
        <w:t>wanatafuta</w:t>
      </w:r>
      <w:r w:rsidRPr="008E69AC">
        <w:rPr>
          <w:rFonts w:ascii="Book Antiqua" w:hAnsi="Book Antiqua"/>
          <w:lang w:val="en-US"/>
        </w:rPr>
        <w:t xml:space="preserve"> na… </w:t>
      </w:r>
      <w:r w:rsidRPr="008E69AC">
        <w:rPr>
          <w:rFonts w:ascii="Book Antiqua" w:hAnsi="Book Antiqua"/>
          <w:b/>
          <w:bCs/>
          <w:lang w:val="en-US"/>
        </w:rPr>
        <w:t xml:space="preserve">wanaona njaa ya </w:t>
      </w:r>
      <w:r w:rsidRPr="008E69AC">
        <w:rPr>
          <w:rFonts w:ascii="Book Antiqua" w:hAnsi="Book Antiqua"/>
          <w:b/>
          <w:bCs/>
          <w:lang w:val="en-US"/>
        </w:rPr>
        <w:lastRenderedPageBreak/>
        <w:t>kweli</w:t>
      </w:r>
      <w:r w:rsidRPr="008E69AC">
        <w:rPr>
          <w:rFonts w:ascii="Book Antiqua" w:hAnsi="Book Antiqua"/>
          <w:lang w:val="en-US"/>
        </w:rPr>
        <w:t xml:space="preserve">—na kujikuta </w:t>
      </w:r>
      <w:r w:rsidRPr="008E69AC">
        <w:rPr>
          <w:rFonts w:ascii="Book Antiqua" w:hAnsi="Book Antiqua"/>
          <w:b/>
          <w:bCs/>
          <w:lang w:val="en-US"/>
        </w:rPr>
        <w:t>wakiwa hawaridhiki</w:t>
      </w:r>
      <w:r w:rsidRPr="008E69AC">
        <w:rPr>
          <w:rFonts w:ascii="Book Antiqua" w:hAnsi="Book Antiqua"/>
          <w:lang w:val="en-US"/>
        </w:rPr>
        <w:t xml:space="preserve"> katika madhehebu yao. Katika Biblia, </w:t>
      </w:r>
      <w:r w:rsidRPr="008E69AC">
        <w:rPr>
          <w:rFonts w:ascii="Book Antiqua" w:hAnsi="Book Antiqua"/>
          <w:i/>
          <w:iCs/>
          <w:lang w:val="en-US"/>
        </w:rPr>
        <w:t>kitanda</w:t>
      </w:r>
      <w:r w:rsidRPr="008E69AC">
        <w:rPr>
          <w:rFonts w:ascii="Book Antiqua" w:hAnsi="Book Antiqua"/>
          <w:lang w:val="en-US"/>
        </w:rPr>
        <w:t xml:space="preserve"> kinawakilisha </w:t>
      </w:r>
      <w:r w:rsidRPr="008E69AC">
        <w:rPr>
          <w:rFonts w:ascii="Book Antiqua" w:hAnsi="Book Antiqua"/>
          <w:b/>
          <w:bCs/>
          <w:lang w:val="en-US"/>
        </w:rPr>
        <w:t>madhehebu</w:t>
      </w:r>
      <w:r w:rsidRPr="008E69AC">
        <w:rPr>
          <w:rFonts w:ascii="Book Antiqua" w:hAnsi="Book Antiqua"/>
          <w:lang w:val="en-US"/>
        </w:rPr>
        <w:t xml:space="preserve">, na </w:t>
      </w:r>
      <w:r w:rsidRPr="008E69AC">
        <w:rPr>
          <w:rFonts w:ascii="Book Antiqua" w:hAnsi="Book Antiqua"/>
          <w:i/>
          <w:iCs/>
          <w:lang w:val="en-US"/>
        </w:rPr>
        <w:t>mavazi</w:t>
      </w:r>
      <w:r w:rsidRPr="008E69AC">
        <w:rPr>
          <w:rFonts w:ascii="Book Antiqua" w:hAnsi="Book Antiqua"/>
          <w:lang w:val="en-US"/>
        </w:rPr>
        <w:t xml:space="preserve"> yanawakilisha </w:t>
      </w:r>
      <w:r w:rsidRPr="008E69AC">
        <w:rPr>
          <w:rFonts w:ascii="Book Antiqua" w:hAnsi="Book Antiqua"/>
          <w:b/>
          <w:bCs/>
          <w:lang w:val="en-US"/>
        </w:rPr>
        <w:t>mafundisho au mafundisho ya mafundisho.</w:t>
      </w:r>
      <w:r w:rsidRPr="008E69AC">
        <w:rPr>
          <w:rFonts w:ascii="Book Antiqua" w:hAnsi="Book Antiqua"/>
          <w:lang w:val="en-US"/>
        </w:rPr>
        <w:t xml:space="preserve"> Hivyo watu hawa </w:t>
      </w:r>
      <w:r w:rsidRPr="008E69AC">
        <w:rPr>
          <w:rFonts w:ascii="Book Antiqua" w:hAnsi="Book Antiqua"/>
          <w:b/>
          <w:bCs/>
          <w:lang w:val="en-US"/>
        </w:rPr>
        <w:t>wanajikuta hawaridhiki</w:t>
      </w:r>
      <w:r w:rsidRPr="008E69AC">
        <w:rPr>
          <w:rFonts w:ascii="Book Antiqua" w:hAnsi="Book Antiqua"/>
          <w:lang w:val="en-US"/>
        </w:rPr>
        <w:t xml:space="preserve"> kwa sababu maswali yao na mashaka yao </w:t>
      </w:r>
      <w:r w:rsidRPr="008E69AC">
        <w:rPr>
          <w:rFonts w:ascii="Book Antiqua" w:hAnsi="Book Antiqua"/>
          <w:b/>
          <w:bCs/>
          <w:lang w:val="en-US"/>
        </w:rPr>
        <w:t>hawapati majibu pale</w:t>
      </w:r>
      <w:r w:rsidRPr="008E69AC">
        <w:rPr>
          <w:rFonts w:ascii="Book Antiqua" w:hAnsi="Book Antiqua"/>
          <w:lang w:val="en-US"/>
        </w:rPr>
        <w:t>:</w:t>
      </w:r>
    </w:p>
    <w:p w14:paraId="2A61B676" w14:textId="77777777" w:rsidR="008E69AC" w:rsidRPr="008E69AC" w:rsidRDefault="008E69AC" w:rsidP="008E69AC">
      <w:pPr>
        <w:jc w:val="both"/>
        <w:rPr>
          <w:rFonts w:ascii="Book Antiqua" w:hAnsi="Book Antiqua"/>
          <w:lang w:val="en-US"/>
        </w:rPr>
      </w:pPr>
      <w:r w:rsidRPr="008E69AC">
        <w:rPr>
          <w:rFonts w:ascii="Book Antiqua" w:hAnsi="Book Antiqua"/>
          <w:lang w:val="en-US"/>
        </w:rPr>
        <w:t>Sasa tuone maana ya mstari unaofuata:</w:t>
      </w:r>
    </w:p>
    <w:p w14:paraId="01A1940E" w14:textId="3527A067" w:rsidR="008E69AC" w:rsidRPr="008E69AC" w:rsidRDefault="008E69AC" w:rsidP="008E69AC">
      <w:pPr>
        <w:jc w:val="both"/>
        <w:rPr>
          <w:rFonts w:ascii="Book Antiqua" w:hAnsi="Book Antiqua"/>
          <w:lang w:val="en-US"/>
        </w:rPr>
      </w:pPr>
      <w:r w:rsidRPr="008E69AC">
        <w:rPr>
          <w:rFonts w:ascii="Book Antiqua" w:hAnsi="Book Antiqua"/>
          <w:b/>
          <w:bCs/>
          <w:lang w:val="en-US"/>
        </w:rPr>
        <w:t>Mstari wa 35:</w:t>
      </w:r>
      <w:r w:rsidRPr="008E69AC">
        <w:rPr>
          <w:rFonts w:ascii="Book Antiqua" w:hAnsi="Book Antiqua"/>
          <w:b/>
          <w:bCs/>
          <w:i/>
          <w:iCs/>
          <w:lang w:val="en-US"/>
        </w:rPr>
        <w:t>“…wanawake wawili watakuwa wakisaga pamoja; mmoja atatwaliwa, na mmoja ataachwa…”</w:t>
      </w:r>
    </w:p>
    <w:p w14:paraId="2EB97FA1" w14:textId="77777777" w:rsidR="008E69AC" w:rsidRPr="008E69AC" w:rsidRDefault="008E69AC" w:rsidP="008E69AC">
      <w:pPr>
        <w:jc w:val="both"/>
        <w:rPr>
          <w:rFonts w:ascii="Book Antiqua" w:hAnsi="Book Antiqua"/>
          <w:lang w:val="en-US"/>
        </w:rPr>
      </w:pPr>
    </w:p>
    <w:p w14:paraId="1D621337"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Hapa pia, neno “wanawake” </w:t>
      </w:r>
      <w:r w:rsidRPr="008E69AC">
        <w:rPr>
          <w:rFonts w:ascii="Book Antiqua" w:hAnsi="Book Antiqua"/>
          <w:b/>
          <w:bCs/>
          <w:lang w:val="en-US"/>
        </w:rPr>
        <w:t>halipo katika maandiko ya awali.</w:t>
      </w:r>
      <w:r w:rsidRPr="008E69AC">
        <w:rPr>
          <w:rFonts w:ascii="Book Antiqua" w:hAnsi="Book Antiqua"/>
          <w:lang w:val="en-US"/>
        </w:rPr>
        <w:t xml:space="preserve"> Na tena, hii </w:t>
      </w:r>
      <w:r w:rsidRPr="008E69AC">
        <w:rPr>
          <w:rFonts w:ascii="Book Antiqua" w:hAnsi="Book Antiqua"/>
          <w:b/>
          <w:bCs/>
          <w:lang w:val="en-US"/>
        </w:rPr>
        <w:t>siyo rejeo la kupika chakula halisi</w:t>
      </w:r>
      <w:r w:rsidRPr="008E69AC">
        <w:rPr>
          <w:rFonts w:ascii="Book Antiqua" w:hAnsi="Book Antiqua"/>
          <w:lang w:val="en-US"/>
        </w:rPr>
        <w:t xml:space="preserve"> majumbani kwa wanawake, bali “</w:t>
      </w:r>
      <w:r w:rsidRPr="008E69AC">
        <w:rPr>
          <w:rFonts w:ascii="Book Antiqua" w:hAnsi="Book Antiqua"/>
          <w:b/>
          <w:bCs/>
          <w:lang w:val="en-US"/>
        </w:rPr>
        <w:t>kusaga</w:t>
      </w:r>
      <w:r w:rsidRPr="008E69AC">
        <w:rPr>
          <w:rFonts w:ascii="Book Antiqua" w:hAnsi="Book Antiqua"/>
          <w:lang w:val="en-US"/>
        </w:rPr>
        <w:t>” ni neno la mfano au alama.</w:t>
      </w:r>
    </w:p>
    <w:p w14:paraId="5687EE26"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Kusaga huku kunaashiria nini?</w:t>
      </w:r>
    </w:p>
    <w:p w14:paraId="37C7FCBD" w14:textId="77777777" w:rsidR="008E69AC" w:rsidRPr="008E69AC" w:rsidRDefault="008E69AC" w:rsidP="008E69AC">
      <w:pPr>
        <w:jc w:val="both"/>
        <w:rPr>
          <w:rFonts w:ascii="Book Antiqua" w:hAnsi="Book Antiqua"/>
          <w:i/>
          <w:iCs/>
          <w:lang w:val="en-US"/>
        </w:rPr>
      </w:pPr>
      <w:r w:rsidRPr="008E69AC">
        <w:rPr>
          <w:rFonts w:ascii="Book Antiqua" w:hAnsi="Book Antiqua"/>
          <w:lang w:val="en-US"/>
        </w:rPr>
        <w:t xml:space="preserve">Kazi hii ya “kusaga” inawakilisha </w:t>
      </w:r>
      <w:r w:rsidRPr="008E69AC">
        <w:rPr>
          <w:rFonts w:ascii="Book Antiqua" w:hAnsi="Book Antiqua"/>
          <w:b/>
          <w:bCs/>
          <w:lang w:val="en-US"/>
        </w:rPr>
        <w:t>mchakato wa maandalizi katika kuandaa chakula.</w:t>
      </w:r>
      <w:r w:rsidRPr="008E69AC">
        <w:rPr>
          <w:rFonts w:ascii="Book Antiqua" w:hAnsi="Book Antiqua"/>
          <w:lang w:val="en-US"/>
        </w:rPr>
        <w:t xml:space="preserve"> Lakini rejeo hapa </w:t>
      </w:r>
      <w:r w:rsidRPr="008E69AC">
        <w:rPr>
          <w:rFonts w:ascii="Book Antiqua" w:hAnsi="Book Antiqua"/>
          <w:b/>
          <w:bCs/>
          <w:lang w:val="en-US"/>
        </w:rPr>
        <w:t>siyo chakula halisi</w:t>
      </w:r>
      <w:r w:rsidRPr="008E69AC">
        <w:rPr>
          <w:rFonts w:ascii="Book Antiqua" w:hAnsi="Book Antiqua"/>
          <w:lang w:val="en-US"/>
        </w:rPr>
        <w:t xml:space="preserve">, kama tulivyoona tayari… bali ni </w:t>
      </w:r>
      <w:r w:rsidRPr="008E69AC">
        <w:rPr>
          <w:rFonts w:ascii="Book Antiqua" w:hAnsi="Book Antiqua"/>
          <w:b/>
          <w:bCs/>
          <w:lang w:val="en-US"/>
        </w:rPr>
        <w:t>chakula cha kiroho</w:t>
      </w:r>
      <w:r w:rsidRPr="008E69AC">
        <w:rPr>
          <w:rFonts w:ascii="Book Antiqua" w:hAnsi="Book Antiqua"/>
          <w:lang w:val="en-US"/>
        </w:rPr>
        <w:t>:</w:t>
      </w:r>
      <w:r w:rsidRPr="008E69AC">
        <w:rPr>
          <w:rFonts w:ascii="Book Antiqua" w:hAnsi="Book Antiqua"/>
          <w:i/>
          <w:iCs/>
          <w:lang w:val="en-US"/>
        </w:rPr>
        <w:t>“Maneno yako yalionekana, nami nikayala; na maneno yako yalikuwa furaha kwangu, na furaha ya moyo wangu…”(Yeremia 15:16)</w:t>
      </w:r>
    </w:p>
    <w:p w14:paraId="0E37A10D" w14:textId="2FC8CE54" w:rsidR="008E69AC" w:rsidRPr="008E69AC" w:rsidRDefault="008E69AC" w:rsidP="008E69AC">
      <w:pPr>
        <w:jc w:val="both"/>
        <w:rPr>
          <w:rFonts w:ascii="Book Antiqua" w:hAnsi="Book Antiqua"/>
          <w:lang w:val="en-US"/>
        </w:rPr>
      </w:pPr>
      <w:r w:rsidRPr="008E69AC">
        <w:rPr>
          <w:rFonts w:ascii="Book Antiqua" w:hAnsi="Book Antiqua"/>
        </w:rPr>
        <w:lastRenderedPageBreak/>
        <w:drawing>
          <wp:anchor distT="0" distB="0" distL="114300" distR="114300" simplePos="0" relativeHeight="251662336" behindDoc="0" locked="0" layoutInCell="1" allowOverlap="1" wp14:anchorId="21074662" wp14:editId="74B3C63B">
            <wp:simplePos x="0" y="0"/>
            <wp:positionH relativeFrom="margin">
              <wp:align>left</wp:align>
            </wp:positionH>
            <wp:positionV relativeFrom="margin">
              <wp:align>center</wp:align>
            </wp:positionV>
            <wp:extent cx="2694305" cy="2462530"/>
            <wp:effectExtent l="190500" t="190500" r="182245" b="166370"/>
            <wp:wrapSquare wrapText="bothSides"/>
            <wp:docPr id="2144743763" name="Picture 13"/>
            <wp:cNvGraphicFramePr/>
            <a:graphic xmlns:a="http://schemas.openxmlformats.org/drawingml/2006/main">
              <a:graphicData uri="http://schemas.openxmlformats.org/drawingml/2006/picture">
                <pic:pic xmlns:pic="http://schemas.openxmlformats.org/drawingml/2006/picture">
                  <pic:nvPicPr>
                    <pic:cNvPr id="652528564" name="Picture 7"/>
                    <pic:cNvPicPr/>
                  </pic:nvPicPr>
                  <pic:blipFill>
                    <a:blip r:embed="rId9"/>
                    <a:stretch>
                      <a:fillRect/>
                    </a:stretch>
                  </pic:blipFill>
                  <pic:spPr>
                    <a:xfrm>
                      <a:off x="0" y="0"/>
                      <a:ext cx="2367280" cy="21361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72A20A8"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Wale wanaohusika na “kusaga” au maandalizi ya chakula cha kiroho ni </w:t>
      </w:r>
      <w:r w:rsidRPr="008E69AC">
        <w:rPr>
          <w:rFonts w:ascii="Book Antiqua" w:hAnsi="Book Antiqua"/>
          <w:b/>
          <w:bCs/>
          <w:lang w:val="en-US"/>
        </w:rPr>
        <w:t>wachungaji, wahubiri, na walimu.</w:t>
      </w:r>
    </w:p>
    <w:p w14:paraId="76337198" w14:textId="77777777" w:rsidR="008E69AC" w:rsidRPr="008E69AC" w:rsidRDefault="008E69AC" w:rsidP="008E69AC">
      <w:pPr>
        <w:jc w:val="both"/>
        <w:rPr>
          <w:rFonts w:ascii="Book Antiqua" w:hAnsi="Book Antiqua"/>
          <w:b/>
          <w:bCs/>
          <w:lang w:val="en-US"/>
        </w:rPr>
      </w:pPr>
      <w:r w:rsidRPr="008E69AC">
        <w:rPr>
          <w:rFonts w:ascii="Book Antiqua" w:hAnsi="Book Antiqua"/>
          <w:lang w:val="en-US"/>
        </w:rPr>
        <w:t xml:space="preserve">Ndiyo! Hata kutoka kundi hili pia, </w:t>
      </w:r>
      <w:r w:rsidRPr="008E69AC">
        <w:rPr>
          <w:rFonts w:ascii="Book Antiqua" w:hAnsi="Book Antiqua"/>
          <w:b/>
          <w:bCs/>
          <w:lang w:val="en-US"/>
        </w:rPr>
        <w:t>wapo watakaonyakuliwa—yaani kukubaliwa</w:t>
      </w:r>
      <w:r w:rsidRPr="008E69AC">
        <w:rPr>
          <w:rFonts w:ascii="Book Antiqua" w:hAnsi="Book Antiqua"/>
          <w:lang w:val="en-US"/>
        </w:rPr>
        <w:t xml:space="preserve">, na wengine </w:t>
      </w:r>
      <w:r w:rsidRPr="008E69AC">
        <w:rPr>
          <w:rFonts w:ascii="Book Antiqua" w:hAnsi="Book Antiqua"/>
          <w:b/>
          <w:bCs/>
          <w:lang w:val="en-US"/>
        </w:rPr>
        <w:t>kuachwa—yaani kukataliwa.</w:t>
      </w:r>
    </w:p>
    <w:p w14:paraId="2E99C6A3" w14:textId="77777777" w:rsidR="008E69AC" w:rsidRPr="008E69AC" w:rsidRDefault="008E69AC" w:rsidP="008E69AC">
      <w:pPr>
        <w:jc w:val="both"/>
        <w:rPr>
          <w:rFonts w:ascii="Book Antiqua" w:hAnsi="Book Antiqua"/>
          <w:lang w:val="en-US"/>
        </w:rPr>
      </w:pPr>
    </w:p>
    <w:p w14:paraId="5C661CC7" w14:textId="65BD95C5" w:rsidR="008E69AC" w:rsidRPr="008E69AC" w:rsidRDefault="008E69AC" w:rsidP="008E69AC">
      <w:pPr>
        <w:jc w:val="both"/>
        <w:rPr>
          <w:rFonts w:ascii="Book Antiqua" w:hAnsi="Book Antiqua"/>
          <w:lang w:val="en-US"/>
        </w:rPr>
      </w:pPr>
      <w:r w:rsidRPr="008E69AC">
        <w:rPr>
          <w:rFonts w:ascii="Book Antiqua" w:hAnsi="Book Antiqua"/>
          <w:b/>
          <w:bCs/>
          <w:lang w:val="en-US"/>
        </w:rPr>
        <w:t>Mstari wa 36:</w:t>
      </w:r>
      <w:r>
        <w:rPr>
          <w:rFonts w:ascii="Book Antiqua" w:hAnsi="Book Antiqua"/>
          <w:lang w:val="en-US"/>
        </w:rPr>
        <w:t xml:space="preserve"> </w:t>
      </w:r>
      <w:r w:rsidRPr="008E69AC">
        <w:rPr>
          <w:rFonts w:ascii="Book Antiqua" w:hAnsi="Book Antiqua"/>
          <w:b/>
          <w:bCs/>
          <w:i/>
          <w:iCs/>
          <w:lang w:val="en-US"/>
        </w:rPr>
        <w:t>“</w:t>
      </w:r>
      <w:r w:rsidRPr="008E69AC">
        <w:rPr>
          <w:rFonts w:ascii="Book Antiqua" w:hAnsi="Book Antiqua"/>
          <w:i/>
          <w:iCs/>
          <w:lang w:val="en-US"/>
        </w:rPr>
        <w:t>Wawili watakuwa shambani; mmoja atatwaliwa, na mmoja ataachwa</w:t>
      </w:r>
      <w:r w:rsidRPr="008E69AC">
        <w:rPr>
          <w:rFonts w:ascii="Book Antiqua" w:hAnsi="Book Antiqua"/>
          <w:b/>
          <w:bCs/>
          <w:i/>
          <w:iCs/>
          <w:lang w:val="en-US"/>
        </w:rPr>
        <w:t>…”</w:t>
      </w:r>
    </w:p>
    <w:p w14:paraId="546AD5A9" w14:textId="5DCBAD74" w:rsidR="008E69AC" w:rsidRPr="008E69AC" w:rsidRDefault="008E69AC" w:rsidP="008E69AC">
      <w:pPr>
        <w:jc w:val="both"/>
        <w:rPr>
          <w:rFonts w:ascii="Book Antiqua" w:hAnsi="Book Antiqua"/>
          <w:lang w:val="en-US"/>
        </w:rPr>
      </w:pPr>
      <w:r w:rsidRPr="008E69AC">
        <w:rPr>
          <w:rFonts w:ascii="Book Antiqua" w:hAnsi="Book Antiqua"/>
        </w:rPr>
        <w:drawing>
          <wp:anchor distT="0" distB="0" distL="114300" distR="114300" simplePos="0" relativeHeight="251663360" behindDoc="0" locked="0" layoutInCell="1" allowOverlap="1" wp14:anchorId="2F23E276" wp14:editId="1204D0D1">
            <wp:simplePos x="0" y="0"/>
            <wp:positionH relativeFrom="margin">
              <wp:align>left</wp:align>
            </wp:positionH>
            <wp:positionV relativeFrom="margin">
              <wp:align>top</wp:align>
            </wp:positionV>
            <wp:extent cx="2731135" cy="2487295"/>
            <wp:effectExtent l="190500" t="190500" r="183515" b="160655"/>
            <wp:wrapSquare wrapText="bothSides"/>
            <wp:docPr id="2134125643" name="Picture 12"/>
            <wp:cNvGraphicFramePr/>
            <a:graphic xmlns:a="http://schemas.openxmlformats.org/drawingml/2006/main">
              <a:graphicData uri="http://schemas.openxmlformats.org/drawingml/2006/picture">
                <pic:pic xmlns:pic="http://schemas.openxmlformats.org/drawingml/2006/picture">
                  <pic:nvPicPr>
                    <pic:cNvPr id="2051628267" name="Picture 8"/>
                    <pic:cNvPicPr/>
                  </pic:nvPicPr>
                  <pic:blipFill>
                    <a:blip r:embed="rId10"/>
                    <a:stretch>
                      <a:fillRect/>
                    </a:stretch>
                  </pic:blipFill>
                  <pic:spPr>
                    <a:xfrm>
                      <a:off x="0" y="0"/>
                      <a:ext cx="2399030" cy="2159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193864B" w14:textId="77777777" w:rsidR="008E69AC" w:rsidRPr="008E69AC" w:rsidRDefault="008E69AC" w:rsidP="008E69AC">
      <w:pPr>
        <w:jc w:val="both"/>
        <w:rPr>
          <w:rFonts w:ascii="Book Antiqua" w:hAnsi="Book Antiqua"/>
          <w:lang w:val="en-US"/>
        </w:rPr>
      </w:pPr>
      <w:r w:rsidRPr="008E69AC">
        <w:rPr>
          <w:rFonts w:ascii="Book Antiqua" w:hAnsi="Book Antiqua"/>
          <w:lang w:val="en-US"/>
        </w:rPr>
        <w:lastRenderedPageBreak/>
        <w:t>Hapa pia neno “</w:t>
      </w:r>
      <w:r w:rsidRPr="008E69AC">
        <w:rPr>
          <w:rFonts w:ascii="Book Antiqua" w:hAnsi="Book Antiqua"/>
          <w:b/>
          <w:bCs/>
          <w:lang w:val="en-US"/>
        </w:rPr>
        <w:t>watu</w:t>
      </w:r>
      <w:r w:rsidRPr="008E69AC">
        <w:rPr>
          <w:rFonts w:ascii="Book Antiqua" w:hAnsi="Book Antiqua"/>
          <w:lang w:val="en-US"/>
        </w:rPr>
        <w:t>” halipo katika maandiko ya awali. Na alama ya “shamba” inamaanisha nini hapa? Tunasoma jibu lake katika:</w:t>
      </w:r>
    </w:p>
    <w:p w14:paraId="3393B32E"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“…Shamba ni ulimwengu…”</w:t>
      </w:r>
      <w:r w:rsidRPr="008E69AC">
        <w:rPr>
          <w:rFonts w:ascii="Book Antiqua" w:hAnsi="Book Antiqua"/>
          <w:lang w:val="en-US"/>
        </w:rPr>
        <w:t xml:space="preserve"> </w:t>
      </w:r>
      <w:r w:rsidRPr="008E69AC">
        <w:rPr>
          <w:rFonts w:ascii="Book Antiqua" w:hAnsi="Book Antiqua"/>
          <w:i/>
          <w:iCs/>
          <w:lang w:val="en-US"/>
        </w:rPr>
        <w:t>(Mathayo 13:38)</w:t>
      </w:r>
    </w:p>
    <w:p w14:paraId="444DAD93"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Hii ni rejeo la </w:t>
      </w:r>
      <w:r w:rsidRPr="008E69AC">
        <w:rPr>
          <w:rFonts w:ascii="Book Antiqua" w:hAnsi="Book Antiqua"/>
          <w:b/>
          <w:bCs/>
          <w:lang w:val="en-US"/>
        </w:rPr>
        <w:t>uteuzi kutoka ulimwengu wa wanadamu.</w:t>
      </w:r>
    </w:p>
    <w:p w14:paraId="7308AD47"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Kwa maana ni kutoka pia katika </w:t>
      </w:r>
      <w:r w:rsidRPr="008E69AC">
        <w:rPr>
          <w:rFonts w:ascii="Book Antiqua" w:hAnsi="Book Antiqua"/>
          <w:b/>
          <w:bCs/>
          <w:lang w:val="en-US"/>
        </w:rPr>
        <w:t>ulimwengu mzima wa wanadamu</w:t>
      </w:r>
      <w:r w:rsidRPr="008E69AC">
        <w:rPr>
          <w:rFonts w:ascii="Book Antiqua" w:hAnsi="Book Antiqua"/>
          <w:lang w:val="en-US"/>
        </w:rPr>
        <w:t xml:space="preserve">, si Wakristo tu, bali hata kutoka dini nyingine na hata wasioamini Mungu kabisa, ambapo wapo ambao watanyakuliwa—yaani </w:t>
      </w:r>
      <w:r w:rsidRPr="008E69AC">
        <w:rPr>
          <w:rFonts w:ascii="Book Antiqua" w:hAnsi="Book Antiqua"/>
          <w:b/>
          <w:bCs/>
          <w:lang w:val="en-US"/>
        </w:rPr>
        <w:t>watakubaliwa</w:t>
      </w:r>
      <w:r w:rsidRPr="008E69AC">
        <w:rPr>
          <w:rFonts w:ascii="Book Antiqua" w:hAnsi="Book Antiqua"/>
          <w:lang w:val="en-US"/>
        </w:rPr>
        <w:t xml:space="preserve">, na wengine </w:t>
      </w:r>
      <w:r w:rsidRPr="008E69AC">
        <w:rPr>
          <w:rFonts w:ascii="Book Antiqua" w:hAnsi="Book Antiqua"/>
          <w:b/>
          <w:bCs/>
          <w:lang w:val="en-US"/>
        </w:rPr>
        <w:t>kuachwa.</w:t>
      </w:r>
    </w:p>
    <w:p w14:paraId="2EEC6492" w14:textId="77777777" w:rsidR="008E69AC" w:rsidRPr="008E69AC" w:rsidRDefault="008E69AC" w:rsidP="008E69AC">
      <w:pPr>
        <w:jc w:val="both"/>
        <w:rPr>
          <w:rFonts w:ascii="Book Antiqua" w:hAnsi="Book Antiqua"/>
          <w:lang w:val="en-US"/>
        </w:rPr>
      </w:pPr>
      <w:r w:rsidRPr="008E69AC">
        <w:rPr>
          <w:rFonts w:ascii="Book Antiqua" w:hAnsi="Book Antiqua"/>
          <w:lang w:val="en-US"/>
        </w:rPr>
        <w:t>Mfano: Wahindu, Waislamu, Wabudha, Wajaini, Wanaokataa kuwa Mungu yupo (Wasiomwamini Mungu), n.k.</w:t>
      </w:r>
    </w:p>
    <w:p w14:paraId="3DDAFE8B" w14:textId="77777777" w:rsidR="008E69AC" w:rsidRPr="008E69AC" w:rsidRDefault="008E69AC" w:rsidP="008E69AC">
      <w:pPr>
        <w:jc w:val="both"/>
        <w:rPr>
          <w:rFonts w:ascii="Book Antiqua" w:hAnsi="Book Antiqua"/>
          <w:lang w:val="en-US"/>
        </w:rPr>
      </w:pPr>
      <w:r w:rsidRPr="008E69AC">
        <w:rPr>
          <w:rFonts w:ascii="Book Antiqua" w:hAnsi="Book Antiqua"/>
          <w:lang w:val="en-US"/>
        </w:rPr>
        <w:t>Wengine huenda wakajiuliza jinsi ambavyo wale wasio Wakristo na wasiokuwa na maarifa ya Biblia wanaweza kuchaguliwa na Bwana?</w:t>
      </w:r>
    </w:p>
    <w:p w14:paraId="1563FB9B"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Hapa tunapaswa kuelewa kuwa </w:t>
      </w:r>
      <w:r w:rsidRPr="008E69AC">
        <w:rPr>
          <w:rFonts w:ascii="Book Antiqua" w:hAnsi="Book Antiqua"/>
          <w:b/>
          <w:bCs/>
          <w:lang w:val="en-US"/>
        </w:rPr>
        <w:t>kukubalika kwa Bwana kuna kupitia mchakato</w:t>
      </w:r>
      <w:r w:rsidRPr="008E69AC">
        <w:rPr>
          <w:rFonts w:ascii="Book Antiqua" w:hAnsi="Book Antiqua"/>
          <w:lang w:val="en-US"/>
        </w:rPr>
        <w:t>, ambao Bwana mwenyewe ameueleza katika:</w:t>
      </w:r>
    </w:p>
    <w:p w14:paraId="37B82C5F" w14:textId="77777777" w:rsidR="008E69AC" w:rsidRPr="008E69AC" w:rsidRDefault="008E69AC" w:rsidP="008E69AC">
      <w:pPr>
        <w:jc w:val="both"/>
        <w:rPr>
          <w:rFonts w:ascii="Book Antiqua" w:hAnsi="Book Antiqua"/>
          <w:lang w:val="en-US"/>
        </w:rPr>
      </w:pPr>
      <w:r w:rsidRPr="008E69AC">
        <w:rPr>
          <w:rFonts w:ascii="Book Antiqua" w:hAnsi="Book Antiqua"/>
          <w:b/>
          <w:bCs/>
          <w:lang w:val="en-US"/>
        </w:rPr>
        <w:t>Mstari wa 37:</w:t>
      </w:r>
      <w:r w:rsidRPr="008E69AC">
        <w:rPr>
          <w:rFonts w:ascii="Book Antiqua" w:hAnsi="Book Antiqua"/>
          <w:lang w:val="en-US"/>
        </w:rPr>
        <w:br/>
      </w:r>
      <w:r w:rsidRPr="008E69AC">
        <w:rPr>
          <w:rFonts w:ascii="Book Antiqua" w:hAnsi="Book Antiqua"/>
          <w:b/>
          <w:bCs/>
          <w:i/>
          <w:iCs/>
          <w:lang w:val="en-US"/>
        </w:rPr>
        <w:t>“…</w:t>
      </w:r>
      <w:r w:rsidRPr="008E69AC">
        <w:rPr>
          <w:rFonts w:ascii="Book Antiqua" w:hAnsi="Book Antiqua"/>
          <w:i/>
          <w:iCs/>
          <w:lang w:val="x-none"/>
        </w:rPr>
        <w:t xml:space="preserve">Ulipo mzoga, ndipo watakapokutanika </w:t>
      </w:r>
      <w:r w:rsidRPr="008E69AC">
        <w:rPr>
          <w:rFonts w:ascii="Book Antiqua" w:hAnsi="Book Antiqua"/>
          <w:b/>
          <w:bCs/>
          <w:i/>
          <w:iCs/>
          <w:lang w:val="en-US"/>
        </w:rPr>
        <w:t>.”</w:t>
      </w:r>
    </w:p>
    <w:p w14:paraId="2F8B01CB" w14:textId="77777777" w:rsidR="008E69AC" w:rsidRPr="008E69AC" w:rsidRDefault="008E69AC" w:rsidP="008E69AC">
      <w:pPr>
        <w:jc w:val="both"/>
        <w:rPr>
          <w:rFonts w:ascii="Book Antiqua" w:hAnsi="Book Antiqua"/>
          <w:lang w:val="en-US"/>
        </w:rPr>
      </w:pPr>
      <w:r w:rsidRPr="008E69AC">
        <w:rPr>
          <w:rFonts w:ascii="Book Antiqua" w:hAnsi="Book Antiqua"/>
          <w:lang w:val="en-US"/>
        </w:rPr>
        <w:t>Tutafahamu maana ya mfano ya maneno haya ya Bwana katika ukurasa unaofuata. Ni nini hasa kinachoonyeshwa na mistari hii mitatu?</w:t>
      </w:r>
    </w:p>
    <w:p w14:paraId="02D094F4"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Huu ni mfano wa </w:t>
      </w:r>
      <w:r w:rsidRPr="008E69AC">
        <w:rPr>
          <w:rFonts w:ascii="Book Antiqua" w:hAnsi="Book Antiqua"/>
          <w:b/>
          <w:bCs/>
          <w:lang w:val="en-US"/>
        </w:rPr>
        <w:t>picha ya mavuno ya mwisho wa wakati wa injili</w:t>
      </w:r>
      <w:r w:rsidRPr="008E69AC">
        <w:rPr>
          <w:rFonts w:ascii="Book Antiqua" w:hAnsi="Book Antiqua"/>
          <w:lang w:val="en-US"/>
        </w:rPr>
        <w:t xml:space="preserve">, kutoka kwa: </w:t>
      </w:r>
      <w:r w:rsidRPr="008E69AC">
        <w:rPr>
          <w:rFonts w:ascii="Book Antiqua" w:hAnsi="Book Antiqua"/>
          <w:b/>
          <w:bCs/>
          <w:i/>
          <w:iCs/>
          <w:lang w:val="en-US"/>
        </w:rPr>
        <w:t>“…kila jamaa na lugha na watu na taifa.”</w:t>
      </w:r>
      <w:r w:rsidRPr="008E69AC">
        <w:rPr>
          <w:rFonts w:ascii="Book Antiqua" w:hAnsi="Book Antiqua"/>
          <w:lang w:val="en-US"/>
        </w:rPr>
        <w:t xml:space="preserve"> </w:t>
      </w:r>
      <w:r w:rsidRPr="008E69AC">
        <w:rPr>
          <w:rFonts w:ascii="Book Antiqua" w:hAnsi="Book Antiqua"/>
          <w:i/>
          <w:iCs/>
          <w:lang w:val="en-US"/>
        </w:rPr>
        <w:t>(Ufunuo 5:9)</w:t>
      </w:r>
    </w:p>
    <w:p w14:paraId="16EEFDB4" w14:textId="77777777" w:rsidR="008E69AC" w:rsidRPr="008E69AC" w:rsidRDefault="008E69AC" w:rsidP="008E69AC">
      <w:pPr>
        <w:jc w:val="both"/>
        <w:rPr>
          <w:rFonts w:ascii="Book Antiqua" w:hAnsi="Book Antiqua"/>
          <w:lang w:val="en-US"/>
        </w:rPr>
      </w:pPr>
      <w:r w:rsidRPr="008E69AC">
        <w:rPr>
          <w:rFonts w:ascii="Book Antiqua" w:hAnsi="Book Antiqua"/>
          <w:lang w:val="en-US"/>
        </w:rPr>
        <w:t>Sasa na tuje kwa mstari wa mwisho:</w:t>
      </w:r>
    </w:p>
    <w:p w14:paraId="6987AA8C" w14:textId="77777777" w:rsidR="008E69AC" w:rsidRPr="008E69AC" w:rsidRDefault="008E69AC" w:rsidP="008E69AC">
      <w:pPr>
        <w:jc w:val="both"/>
        <w:rPr>
          <w:rFonts w:ascii="Book Antiqua" w:hAnsi="Book Antiqua"/>
          <w:b/>
          <w:bCs/>
          <w:lang w:val="en-US"/>
        </w:rPr>
      </w:pPr>
      <w:r w:rsidRPr="008E69AC">
        <w:rPr>
          <w:rFonts w:ascii="Book Antiqua" w:hAnsi="Book Antiqua"/>
          <w:i/>
          <w:iCs/>
          <w:lang w:val="en-US"/>
        </w:rPr>
        <w:t>“…Wakamwambia, Wapi, Bwana?</w:t>
      </w:r>
      <w:r w:rsidRPr="008E69AC">
        <w:rPr>
          <w:rFonts w:ascii="Book Antiqua" w:hAnsi="Book Antiqua"/>
          <w:i/>
          <w:iCs/>
          <w:lang w:val="x-none"/>
        </w:rPr>
        <w:t xml:space="preserve">Ulipo mzoga, ndipo watakapokutanika </w:t>
      </w:r>
      <w:r w:rsidRPr="008E69AC">
        <w:rPr>
          <w:rFonts w:ascii="Book Antiqua" w:hAnsi="Book Antiqua"/>
          <w:lang w:val="en-US"/>
        </w:rPr>
        <w:br/>
      </w:r>
      <w:r w:rsidRPr="008E69AC">
        <w:rPr>
          <w:rFonts w:ascii="Book Antiqua" w:hAnsi="Book Antiqua"/>
          <w:i/>
          <w:iCs/>
          <w:lang w:val="en-US"/>
        </w:rPr>
        <w:t>(Luka 17:37)</w:t>
      </w:r>
      <w:r w:rsidRPr="008E69AC">
        <w:rPr>
          <w:rFonts w:ascii="Book Antiqua" w:hAnsi="Book Antiqua"/>
          <w:lang w:val="en-US"/>
        </w:rPr>
        <w:t xml:space="preserve"> Hii ina maana gani? Inaonekana ya ajabu kabisa! Lakini </w:t>
      </w:r>
      <w:r w:rsidRPr="008E69AC">
        <w:rPr>
          <w:rFonts w:ascii="Book Antiqua" w:hAnsi="Book Antiqua"/>
          <w:lang w:val="en-US"/>
        </w:rPr>
        <w:lastRenderedPageBreak/>
        <w:t xml:space="preserve">tunapolitumia sawasawa Neno la kweli, tunatambua kuwa hii ni </w:t>
      </w:r>
      <w:r w:rsidRPr="008E69AC">
        <w:rPr>
          <w:rFonts w:ascii="Book Antiqua" w:hAnsi="Book Antiqua"/>
          <w:b/>
          <w:bCs/>
          <w:lang w:val="en-US"/>
        </w:rPr>
        <w:t>lugha ya mfano.</w:t>
      </w:r>
    </w:p>
    <w:p w14:paraId="14A6AAA2" w14:textId="6EF779EC" w:rsidR="008E69AC" w:rsidRPr="008E69AC" w:rsidRDefault="008E69AC" w:rsidP="008E69AC">
      <w:pPr>
        <w:jc w:val="both"/>
        <w:rPr>
          <w:rFonts w:ascii="Book Antiqua" w:hAnsi="Book Antiqua"/>
          <w:lang w:val="en-US"/>
        </w:rPr>
      </w:pPr>
      <w:r w:rsidRPr="008E69AC">
        <w:rPr>
          <w:rFonts w:ascii="Book Antiqua" w:hAnsi="Book Antiqua"/>
        </w:rPr>
        <w:drawing>
          <wp:anchor distT="0" distB="0" distL="114300" distR="114300" simplePos="0" relativeHeight="251664384" behindDoc="0" locked="0" layoutInCell="1" allowOverlap="1" wp14:anchorId="0EB39FF0" wp14:editId="54843524">
            <wp:simplePos x="0" y="0"/>
            <wp:positionH relativeFrom="margin">
              <wp:align>right</wp:align>
            </wp:positionH>
            <wp:positionV relativeFrom="margin">
              <wp:align>center</wp:align>
            </wp:positionV>
            <wp:extent cx="3041650" cy="2658745"/>
            <wp:effectExtent l="190500" t="190500" r="196850" b="141605"/>
            <wp:wrapSquare wrapText="bothSides"/>
            <wp:docPr id="1741451955" name="Picture 11"/>
            <wp:cNvGraphicFramePr/>
            <a:graphic xmlns:a="http://schemas.openxmlformats.org/drawingml/2006/main">
              <a:graphicData uri="http://schemas.openxmlformats.org/drawingml/2006/picture">
                <pic:pic xmlns:pic="http://schemas.openxmlformats.org/drawingml/2006/picture">
                  <pic:nvPicPr>
                    <pic:cNvPr id="55687832" name="Picture 9"/>
                    <pic:cNvPicPr/>
                  </pic:nvPicPr>
                  <pic:blipFill>
                    <a:blip r:embed="rId11"/>
                    <a:stretch>
                      <a:fillRect/>
                    </a:stretch>
                  </pic:blipFill>
                  <pic:spPr>
                    <a:xfrm>
                      <a:off x="0" y="0"/>
                      <a:ext cx="2724785" cy="23348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8ECC04C"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 xml:space="preserve"> “Tai”-</w:t>
      </w:r>
      <w:r w:rsidRPr="008E69AC">
        <w:rPr>
          <w:rFonts w:ascii="Book Antiqua" w:hAnsi="Book Antiqua"/>
          <w:lang w:val="en-US"/>
        </w:rPr>
        <w:t xml:space="preserve">Tai, kama tunavyojua, anajulikana kwa </w:t>
      </w:r>
      <w:r w:rsidRPr="008E69AC">
        <w:rPr>
          <w:rFonts w:ascii="Book Antiqua" w:hAnsi="Book Antiqua"/>
          <w:b/>
          <w:bCs/>
          <w:lang w:val="en-US"/>
        </w:rPr>
        <w:t>macho makali</w:t>
      </w:r>
      <w:r w:rsidRPr="008E69AC">
        <w:rPr>
          <w:rFonts w:ascii="Book Antiqua" w:hAnsi="Book Antiqua"/>
          <w:lang w:val="en-US"/>
        </w:rPr>
        <w:t xml:space="preserve"> anapotafuta mawindo yake.</w:t>
      </w:r>
      <w:r w:rsidRPr="008E69AC">
        <w:rPr>
          <w:rFonts w:ascii="Book Antiqua" w:hAnsi="Book Antiqua"/>
          <w:b/>
          <w:bCs/>
          <w:lang w:val="en-US"/>
        </w:rPr>
        <w:t xml:space="preserve"> </w:t>
      </w:r>
      <w:r w:rsidRPr="008E69AC">
        <w:rPr>
          <w:rFonts w:ascii="Book Antiqua" w:hAnsi="Book Antiqua"/>
          <w:lang w:val="en-US"/>
        </w:rPr>
        <w:t xml:space="preserve">Lakini katika Biblia, </w:t>
      </w:r>
      <w:r w:rsidRPr="008E69AC">
        <w:rPr>
          <w:rFonts w:ascii="Book Antiqua" w:hAnsi="Book Antiqua"/>
          <w:i/>
          <w:iCs/>
          <w:lang w:val="en-US"/>
        </w:rPr>
        <w:t>tai</w:t>
      </w:r>
      <w:r w:rsidRPr="008E69AC">
        <w:rPr>
          <w:rFonts w:ascii="Book Antiqua" w:hAnsi="Book Antiqua"/>
          <w:lang w:val="en-US"/>
        </w:rPr>
        <w:t xml:space="preserve"> ana maana ya mfano, kama tunavyosoma katika:</w:t>
      </w:r>
    </w:p>
    <w:p w14:paraId="0D9A0D56"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“Hukaa juu ya mwamba, hukaa huko juu, Juu ya jabali, na mahali pa kuimarika. Kutoka huko hutafuta chakula, Macho yake huchunguza mbali sana.”</w:t>
      </w:r>
      <w:r w:rsidRPr="008E69AC">
        <w:rPr>
          <w:rFonts w:ascii="Book Antiqua" w:hAnsi="Book Antiqua"/>
          <w:lang w:val="en-US"/>
        </w:rPr>
        <w:t xml:space="preserve"> </w:t>
      </w:r>
      <w:r w:rsidRPr="008E69AC">
        <w:rPr>
          <w:rFonts w:ascii="Book Antiqua" w:hAnsi="Book Antiqua"/>
          <w:i/>
          <w:iCs/>
          <w:lang w:val="en-US"/>
        </w:rPr>
        <w:t>(Ayubu 39:28–29)</w:t>
      </w:r>
    </w:p>
    <w:p w14:paraId="69FE5B08"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Je, umeona maana iliyojificha? Ah! Hii ni picha ya </w:t>
      </w:r>
      <w:r w:rsidRPr="008E69AC">
        <w:rPr>
          <w:rFonts w:ascii="Book Antiqua" w:hAnsi="Book Antiqua"/>
          <w:b/>
          <w:bCs/>
          <w:lang w:val="en-US"/>
        </w:rPr>
        <w:t>kanisa</w:t>
      </w:r>
      <w:r w:rsidRPr="008E69AC">
        <w:rPr>
          <w:rFonts w:ascii="Book Antiqua" w:hAnsi="Book Antiqua"/>
          <w:lang w:val="en-US"/>
        </w:rPr>
        <w:t xml:space="preserve">, ambalo pia linatajwa kwa </w:t>
      </w:r>
      <w:r w:rsidRPr="008E69AC">
        <w:rPr>
          <w:rFonts w:ascii="Book Antiqua" w:hAnsi="Book Antiqua"/>
          <w:b/>
          <w:bCs/>
          <w:lang w:val="en-US"/>
        </w:rPr>
        <w:t>aina ya kike</w:t>
      </w:r>
      <w:r w:rsidRPr="008E69AC">
        <w:rPr>
          <w:rFonts w:ascii="Book Antiqua" w:hAnsi="Book Antiqua"/>
          <w:lang w:val="en-US"/>
        </w:rPr>
        <w:t xml:space="preserve">, na nalo </w:t>
      </w:r>
      <w:r w:rsidRPr="008E69AC">
        <w:rPr>
          <w:rFonts w:ascii="Book Antiqua" w:hAnsi="Book Antiqua"/>
          <w:i/>
          <w:iCs/>
          <w:lang w:val="en-US"/>
        </w:rPr>
        <w:t>“hukaa juu ya mwamba”</w:t>
      </w:r>
      <w:r w:rsidRPr="008E69AC">
        <w:rPr>
          <w:rFonts w:ascii="Book Antiqua" w:hAnsi="Book Antiqua"/>
          <w:lang w:val="en-US"/>
        </w:rPr>
        <w:t xml:space="preserve">—ambaye ni Kristo: </w:t>
      </w:r>
      <w:r w:rsidRPr="008E69AC">
        <w:rPr>
          <w:rFonts w:ascii="Book Antiqua" w:hAnsi="Book Antiqua"/>
          <w:b/>
          <w:bCs/>
          <w:i/>
          <w:iCs/>
          <w:lang w:val="en-US"/>
        </w:rPr>
        <w:t>“…</w:t>
      </w:r>
      <w:r w:rsidRPr="008E69AC">
        <w:rPr>
          <w:rFonts w:ascii="Book Antiqua" w:hAnsi="Book Antiqua"/>
          <w:i/>
          <w:iCs/>
          <w:lang w:val="en-US"/>
        </w:rPr>
        <w:t>na ule mwamba ulikuwa ni Kristo</w:t>
      </w:r>
      <w:r w:rsidRPr="008E69AC">
        <w:rPr>
          <w:rFonts w:ascii="Book Antiqua" w:hAnsi="Book Antiqua"/>
          <w:b/>
          <w:bCs/>
          <w:i/>
          <w:iCs/>
          <w:lang w:val="en-US"/>
        </w:rPr>
        <w:t>.”</w:t>
      </w:r>
      <w:r w:rsidRPr="008E69AC">
        <w:rPr>
          <w:rFonts w:ascii="Book Antiqua" w:hAnsi="Book Antiqua"/>
          <w:i/>
          <w:iCs/>
          <w:lang w:val="en-US"/>
        </w:rPr>
        <w:t>(1 Wakorintho 10:4)</w:t>
      </w:r>
    </w:p>
    <w:p w14:paraId="5DF723FC"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Na pia huchunguza “mbali sana”—yaani </w:t>
      </w:r>
      <w:r w:rsidRPr="008E69AC">
        <w:rPr>
          <w:rFonts w:ascii="Book Antiqua" w:hAnsi="Book Antiqua"/>
          <w:b/>
          <w:bCs/>
          <w:lang w:val="en-US"/>
        </w:rPr>
        <w:t>kuwa na macho ya kiroho ya mbali</w:t>
      </w:r>
      <w:r w:rsidRPr="008E69AC">
        <w:rPr>
          <w:rFonts w:ascii="Book Antiqua" w:hAnsi="Book Antiqua"/>
          <w:lang w:val="en-US"/>
        </w:rPr>
        <w:t>, kama tunavyosoma katika:</w:t>
      </w:r>
    </w:p>
    <w:p w14:paraId="6D2C71D5"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lastRenderedPageBreak/>
        <w:t>“</w:t>
      </w:r>
      <w:r w:rsidRPr="008E69AC">
        <w:rPr>
          <w:rFonts w:ascii="Book Antiqua" w:hAnsi="Book Antiqua"/>
          <w:i/>
          <w:iCs/>
          <w:lang w:val="en-US"/>
        </w:rPr>
        <w:t>Macho yako yataona mfalme katika uzuri wake, wataona nchi iliyo mbali sana.”</w:t>
      </w:r>
      <w:r w:rsidRPr="008E69AC">
        <w:rPr>
          <w:rFonts w:ascii="Book Antiqua" w:hAnsi="Book Antiqua"/>
          <w:lang w:val="en-US"/>
        </w:rPr>
        <w:t xml:space="preserve"> </w:t>
      </w:r>
      <w:r w:rsidRPr="008E69AC">
        <w:rPr>
          <w:rFonts w:ascii="Book Antiqua" w:hAnsi="Book Antiqua"/>
          <w:i/>
          <w:iCs/>
          <w:lang w:val="en-US"/>
        </w:rPr>
        <w:t>(Isaya 33:17)</w:t>
      </w:r>
    </w:p>
    <w:p w14:paraId="5D17D8CF"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Je, hulinganisho hili halilingani kabisa? Ndiyo! </w:t>
      </w:r>
      <w:r w:rsidRPr="008E69AC">
        <w:rPr>
          <w:rFonts w:ascii="Book Antiqua" w:hAnsi="Book Antiqua"/>
          <w:i/>
          <w:iCs/>
          <w:lang w:val="en-US"/>
        </w:rPr>
        <w:t>Tai</w:t>
      </w:r>
      <w:r w:rsidRPr="008E69AC">
        <w:rPr>
          <w:rFonts w:ascii="Book Antiqua" w:hAnsi="Book Antiqua"/>
          <w:lang w:val="en-US"/>
        </w:rPr>
        <w:t xml:space="preserve"> wanawakilisha </w:t>
      </w:r>
      <w:r w:rsidRPr="008E69AC">
        <w:rPr>
          <w:rFonts w:ascii="Book Antiqua" w:hAnsi="Book Antiqua"/>
          <w:b/>
          <w:bCs/>
          <w:lang w:val="en-US"/>
        </w:rPr>
        <w:t>hali ya kiroho ya Wakristo waaminifu na wa kweli.</w:t>
      </w:r>
    </w:p>
    <w:p w14:paraId="76E574B5"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Na </w:t>
      </w:r>
      <w:r w:rsidRPr="008E69AC">
        <w:rPr>
          <w:rFonts w:ascii="Book Antiqua" w:hAnsi="Book Antiqua"/>
          <w:i/>
          <w:iCs/>
          <w:lang w:val="en-US"/>
        </w:rPr>
        <w:t>“</w:t>
      </w:r>
      <w:r w:rsidRPr="008E69AC">
        <w:rPr>
          <w:rFonts w:ascii="Book Antiqua" w:hAnsi="Book Antiqua"/>
          <w:b/>
          <w:bCs/>
          <w:i/>
          <w:iCs/>
          <w:lang w:val="en-US"/>
        </w:rPr>
        <w:t>mzoga</w:t>
      </w:r>
      <w:r w:rsidRPr="008E69AC">
        <w:rPr>
          <w:rFonts w:ascii="Book Antiqua" w:hAnsi="Book Antiqua"/>
          <w:i/>
          <w:iCs/>
          <w:lang w:val="en-US"/>
        </w:rPr>
        <w:t>”</w:t>
      </w:r>
      <w:r w:rsidRPr="008E69AC">
        <w:rPr>
          <w:rFonts w:ascii="Book Antiqua" w:hAnsi="Book Antiqua"/>
          <w:lang w:val="en-US"/>
        </w:rPr>
        <w:t xml:space="preserve"> ina maana gani?</w:t>
      </w:r>
    </w:p>
    <w:p w14:paraId="5BBB3917"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Tunasoma katika: </w:t>
      </w:r>
      <w:r w:rsidRPr="008E69AC">
        <w:rPr>
          <w:rFonts w:ascii="Book Antiqua" w:hAnsi="Book Antiqua"/>
          <w:b/>
          <w:bCs/>
          <w:i/>
          <w:iCs/>
          <w:lang w:val="en-US"/>
        </w:rPr>
        <w:t>“</w:t>
      </w:r>
      <w:r w:rsidRPr="008E69AC">
        <w:rPr>
          <w:rFonts w:ascii="Book Antiqua" w:hAnsi="Book Antiqua"/>
          <w:i/>
          <w:iCs/>
          <w:lang w:val="en-US"/>
        </w:rPr>
        <w:t>Makinda yake nayo hufyonza damu; Na kwenye mzoga ndiko aliko</w:t>
      </w:r>
      <w:r w:rsidRPr="008E69AC">
        <w:rPr>
          <w:rFonts w:ascii="Book Antiqua" w:hAnsi="Book Antiqua"/>
          <w:b/>
          <w:bCs/>
          <w:i/>
          <w:iCs/>
          <w:lang w:val="en-US"/>
        </w:rPr>
        <w:t>”</w:t>
      </w:r>
      <w:r w:rsidRPr="008E69AC">
        <w:rPr>
          <w:rFonts w:ascii="Book Antiqua" w:hAnsi="Book Antiqua"/>
          <w:lang w:val="en-US"/>
        </w:rPr>
        <w:t xml:space="preserve"> </w:t>
      </w:r>
      <w:r w:rsidRPr="008E69AC">
        <w:rPr>
          <w:rFonts w:ascii="Book Antiqua" w:hAnsi="Book Antiqua"/>
          <w:i/>
          <w:iCs/>
          <w:lang w:val="en-US"/>
        </w:rPr>
        <w:t>(Ayubu 39:30)</w:t>
      </w:r>
      <w:r w:rsidRPr="008E69AC">
        <w:rPr>
          <w:rFonts w:ascii="Book Antiqua" w:hAnsi="Book Antiqua"/>
          <w:lang w:val="en-US"/>
        </w:rPr>
        <w:t xml:space="preserve"> Hapa tunapaswa kutambua kuwa tai hutafuta chakula kilichouawa hivi karibuni, ambapo damu bado ipo, kwa maana ni damu ndiyo chakula wanachokitafuta! Hii ni </w:t>
      </w:r>
      <w:r w:rsidRPr="008E69AC">
        <w:rPr>
          <w:rFonts w:ascii="Book Antiqua" w:hAnsi="Book Antiqua"/>
          <w:b/>
          <w:bCs/>
          <w:lang w:val="en-US"/>
        </w:rPr>
        <w:t>mfano wa chakula ambacho Mkristo wa kweli pia hukitafuta.</w:t>
      </w:r>
    </w:p>
    <w:p w14:paraId="388A1294"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“Damu” inaashiria nini? Tunapata jibu lake katika: </w:t>
      </w:r>
      <w:r w:rsidRPr="008E69AC">
        <w:rPr>
          <w:rFonts w:ascii="Book Antiqua" w:hAnsi="Book Antiqua"/>
          <w:i/>
          <w:iCs/>
          <w:lang w:val="en-US"/>
        </w:rPr>
        <w:t>“Kwa maana uhai wa mwili umo katika hiyo damu…”</w:t>
      </w:r>
      <w:r w:rsidRPr="008E69AC">
        <w:rPr>
          <w:rFonts w:ascii="Book Antiqua" w:hAnsi="Book Antiqua"/>
          <w:lang w:val="en-US"/>
        </w:rPr>
        <w:t xml:space="preserve"> </w:t>
      </w:r>
      <w:r w:rsidRPr="008E69AC">
        <w:rPr>
          <w:rFonts w:ascii="Book Antiqua" w:hAnsi="Book Antiqua"/>
          <w:i/>
          <w:iCs/>
          <w:lang w:val="en-US"/>
        </w:rPr>
        <w:t>(Mambo ya Walawi 17:11)</w:t>
      </w:r>
    </w:p>
    <w:p w14:paraId="23F78ED6"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Hapo! Damu inaashiria… </w:t>
      </w:r>
      <w:r w:rsidRPr="008E69AC">
        <w:rPr>
          <w:rFonts w:ascii="Book Antiqua" w:hAnsi="Book Antiqua"/>
          <w:b/>
          <w:bCs/>
          <w:lang w:val="en-US"/>
        </w:rPr>
        <w:t>uhai!</w:t>
      </w:r>
    </w:p>
    <w:p w14:paraId="6B2F5DC3"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Je, ni </w:t>
      </w:r>
      <w:r w:rsidRPr="008E69AC">
        <w:rPr>
          <w:rFonts w:ascii="Book Antiqua" w:hAnsi="Book Antiqua"/>
          <w:i/>
          <w:iCs/>
          <w:lang w:val="en-US"/>
        </w:rPr>
        <w:t>uhai</w:t>
      </w:r>
      <w:r w:rsidRPr="008E69AC">
        <w:rPr>
          <w:rFonts w:ascii="Book Antiqua" w:hAnsi="Book Antiqua"/>
          <w:lang w:val="en-US"/>
        </w:rPr>
        <w:t xml:space="preserve"> gani ambao Mkristo hutafuta kama chakula? Tunaona jibu pia katika: </w:t>
      </w:r>
      <w:r w:rsidRPr="008E69AC">
        <w:rPr>
          <w:rFonts w:ascii="Book Antiqua" w:hAnsi="Book Antiqua"/>
          <w:b/>
          <w:bCs/>
          <w:i/>
          <w:iCs/>
          <w:lang w:val="en-US"/>
        </w:rPr>
        <w:t>“…</w:t>
      </w:r>
      <w:r w:rsidRPr="008E69AC">
        <w:rPr>
          <w:rFonts w:ascii="Book Antiqua" w:hAnsi="Book Antiqua"/>
          <w:i/>
          <w:iCs/>
          <w:lang w:val="en-US"/>
        </w:rPr>
        <w:t>Maneno hayo niliyowaambia ni roho, tena ni uzima.”</w:t>
      </w:r>
      <w:r w:rsidRPr="008E69AC">
        <w:rPr>
          <w:rFonts w:ascii="Book Antiqua" w:hAnsi="Book Antiqua"/>
          <w:lang w:val="en-US"/>
        </w:rPr>
        <w:t xml:space="preserve"> </w:t>
      </w:r>
      <w:r w:rsidRPr="008E69AC">
        <w:rPr>
          <w:rFonts w:ascii="Book Antiqua" w:hAnsi="Book Antiqua"/>
          <w:i/>
          <w:iCs/>
          <w:lang w:val="en-US"/>
        </w:rPr>
        <w:t>(Yohana 6:63)</w:t>
      </w:r>
      <w:r w:rsidRPr="008E69AC">
        <w:rPr>
          <w:rFonts w:ascii="Book Antiqua" w:hAnsi="Book Antiqua"/>
          <w:lang w:val="en-US"/>
        </w:rPr>
        <w:t xml:space="preserve"> Ah, ndiyo! </w:t>
      </w:r>
      <w:r w:rsidRPr="008E69AC">
        <w:rPr>
          <w:rFonts w:ascii="Book Antiqua" w:hAnsi="Book Antiqua"/>
          <w:i/>
          <w:iCs/>
          <w:lang w:val="en-US"/>
        </w:rPr>
        <w:t>Maneno ya Bwana ni… uzima.</w:t>
      </w:r>
      <w:r w:rsidRPr="008E69AC">
        <w:rPr>
          <w:rFonts w:ascii="Book Antiqua" w:hAnsi="Book Antiqua"/>
          <w:lang w:val="en-US"/>
        </w:rPr>
        <w:t xml:space="preserve"> Na zaidi tunasoma kuwa Yesu alizungumza maneno ya Mungu katika: </w:t>
      </w:r>
      <w:r w:rsidRPr="008E69AC">
        <w:rPr>
          <w:rFonts w:ascii="Book Antiqua" w:hAnsi="Book Antiqua"/>
          <w:i/>
          <w:iCs/>
          <w:lang w:val="en-US"/>
        </w:rPr>
        <w:t>“</w:t>
      </w:r>
      <w:r w:rsidRPr="008E69AC">
        <w:rPr>
          <w:rFonts w:ascii="Book Antiqua" w:hAnsi="Book Antiqua"/>
          <w:i/>
          <w:iCs/>
          <w:lang w:val="x-none"/>
        </w:rPr>
        <w:t>Kwa kuwa yeye aliyetumwa na Mungu huyanena maneno ya Mungu</w:t>
      </w:r>
      <w:r w:rsidRPr="008E69AC">
        <w:rPr>
          <w:rFonts w:ascii="Book Antiqua" w:hAnsi="Book Antiqua"/>
          <w:b/>
          <w:bCs/>
          <w:i/>
          <w:iCs/>
          <w:lang w:val="en-US"/>
        </w:rPr>
        <w:t>…”</w:t>
      </w:r>
      <w:r w:rsidRPr="008E69AC">
        <w:rPr>
          <w:rFonts w:ascii="Book Antiqua" w:hAnsi="Book Antiqua"/>
          <w:lang w:val="en-US"/>
        </w:rPr>
        <w:br/>
      </w:r>
      <w:r w:rsidRPr="008E69AC">
        <w:rPr>
          <w:rFonts w:ascii="Book Antiqua" w:hAnsi="Book Antiqua"/>
          <w:i/>
          <w:iCs/>
          <w:lang w:val="en-US"/>
        </w:rPr>
        <w:t>(Yohana 3:34)</w:t>
      </w:r>
      <w:r w:rsidRPr="008E69AC">
        <w:rPr>
          <w:rFonts w:ascii="Book Antiqua" w:hAnsi="Book Antiqua"/>
          <w:lang w:val="en-US"/>
        </w:rPr>
        <w:t xml:space="preserve"> Na kuhusu maneno ya Mungu tunasoma pia katika:</w:t>
      </w:r>
    </w:p>
    <w:p w14:paraId="132D009F"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“Neno lako ndilo kweli.”</w:t>
      </w:r>
      <w:r w:rsidRPr="008E69AC">
        <w:rPr>
          <w:rFonts w:ascii="Book Antiqua" w:hAnsi="Book Antiqua"/>
          <w:i/>
          <w:iCs/>
          <w:lang w:val="en-US"/>
        </w:rPr>
        <w:t>(Yohana 17:17)</w:t>
      </w:r>
    </w:p>
    <w:p w14:paraId="407D9420"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Maneno ya Mungu ni… </w:t>
      </w:r>
      <w:r w:rsidRPr="008E69AC">
        <w:rPr>
          <w:rFonts w:ascii="Book Antiqua" w:hAnsi="Book Antiqua"/>
          <w:b/>
          <w:bCs/>
          <w:lang w:val="en-US"/>
        </w:rPr>
        <w:t>uzima na kweli!</w:t>
      </w:r>
    </w:p>
    <w:p w14:paraId="2CA86A97"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Basi, kama vile tai hutafuta chakula chake katika damu, inayowakilisha “uzima,” vivyo hivyo Mkristo wa kweli na mwaminifu hutafuta chakula chake katika “Neno la Mungu,” ambalo kwake ni </w:t>
      </w:r>
      <w:r w:rsidRPr="008E69AC">
        <w:rPr>
          <w:rFonts w:ascii="Book Antiqua" w:hAnsi="Book Antiqua"/>
          <w:b/>
          <w:bCs/>
          <w:lang w:val="en-US"/>
        </w:rPr>
        <w:t>kweli na uzima.</w:t>
      </w:r>
      <w:r w:rsidRPr="008E69AC">
        <w:rPr>
          <w:rFonts w:ascii="Book Antiqua" w:hAnsi="Book Antiqua"/>
          <w:lang w:val="en-US"/>
        </w:rPr>
        <w:t xml:space="preserve"> Kwa hiyo hapa tumeona jinsi Yesu anavyoonyesha picha ya kwamba katika mwisho wa enzi, </w:t>
      </w:r>
      <w:r w:rsidRPr="008E69AC">
        <w:rPr>
          <w:rFonts w:ascii="Book Antiqua" w:hAnsi="Book Antiqua"/>
          <w:b/>
          <w:bCs/>
          <w:lang w:val="en-US"/>
        </w:rPr>
        <w:t xml:space="preserve">wakati wa </w:t>
      </w:r>
      <w:r w:rsidRPr="008E69AC">
        <w:rPr>
          <w:rFonts w:ascii="Book Antiqua" w:hAnsi="Book Antiqua"/>
          <w:b/>
          <w:bCs/>
          <w:lang w:val="en-US"/>
        </w:rPr>
        <w:lastRenderedPageBreak/>
        <w:t>mavuno</w:t>
      </w:r>
      <w:r w:rsidRPr="008E69AC">
        <w:rPr>
          <w:rFonts w:ascii="Book Antiqua" w:hAnsi="Book Antiqua"/>
          <w:lang w:val="en-US"/>
        </w:rPr>
        <w:t xml:space="preserve">, </w:t>
      </w:r>
      <w:r w:rsidRPr="008E69AC">
        <w:rPr>
          <w:rFonts w:ascii="Book Antiqua" w:hAnsi="Book Antiqua"/>
          <w:b/>
          <w:bCs/>
          <w:lang w:val="en-US"/>
        </w:rPr>
        <w:t>kweli itakuwa ndiyo njia ya kuwakusanya Wakristo wa kweli pamoja</w:t>
      </w:r>
      <w:r w:rsidRPr="008E69AC">
        <w:rPr>
          <w:rFonts w:ascii="Book Antiqua" w:hAnsi="Book Antiqua"/>
          <w:lang w:val="en-US"/>
        </w:rPr>
        <w:t>—kama vile sumaku inavyovuta misumari yote kwake!</w:t>
      </w:r>
    </w:p>
    <w:p w14:paraId="540DE9F6"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Na ni kwa njia hiyo pia kwamba… </w:t>
      </w:r>
      <w:r w:rsidRPr="008E69AC">
        <w:rPr>
          <w:rFonts w:ascii="Book Antiqua" w:hAnsi="Book Antiqua"/>
          <w:b/>
          <w:bCs/>
          <w:lang w:val="en-US"/>
        </w:rPr>
        <w:t>wengine wasio Wakristo na hata wasioamini Mungu (wasiomwamini)</w:t>
      </w:r>
      <w:r w:rsidRPr="008E69AC">
        <w:rPr>
          <w:rFonts w:ascii="Book Antiqua" w:hAnsi="Book Antiqua"/>
          <w:lang w:val="en-US"/>
        </w:rPr>
        <w:t xml:space="preserve"> </w:t>
      </w:r>
      <w:r w:rsidRPr="008E69AC">
        <w:rPr>
          <w:rFonts w:ascii="Book Antiqua" w:hAnsi="Book Antiqua"/>
          <w:b/>
          <w:bCs/>
          <w:lang w:val="en-US"/>
        </w:rPr>
        <w:t>watavutwa kwa kusikia kweli hiyo hiyo</w:t>
      </w:r>
      <w:r w:rsidRPr="008E69AC">
        <w:rPr>
          <w:rFonts w:ascii="Book Antiqua" w:hAnsi="Book Antiqua"/>
          <w:lang w:val="en-US"/>
        </w:rPr>
        <w:t xml:space="preserve">, wakipewa nafasi ya kuwa sehemu ya </w:t>
      </w:r>
      <w:r w:rsidRPr="008E69AC">
        <w:rPr>
          <w:rFonts w:ascii="Book Antiqua" w:hAnsi="Book Antiqua"/>
          <w:i/>
          <w:iCs/>
          <w:lang w:val="en-US"/>
        </w:rPr>
        <w:t>mwili wa Kristo.</w:t>
      </w:r>
    </w:p>
    <w:p w14:paraId="34D56AAB" w14:textId="77777777" w:rsidR="008E69AC" w:rsidRPr="008E69AC" w:rsidRDefault="008E69AC" w:rsidP="008E69AC">
      <w:pPr>
        <w:jc w:val="both"/>
        <w:rPr>
          <w:rFonts w:ascii="Book Antiqua" w:hAnsi="Book Antiqua"/>
          <w:lang w:val="en-US"/>
        </w:rPr>
      </w:pPr>
      <w:r w:rsidRPr="008E69AC">
        <w:rPr>
          <w:rFonts w:ascii="Book Antiqua" w:hAnsi="Book Antiqua"/>
          <w:lang w:val="en-US"/>
        </w:rPr>
        <w:t>Kwa hiyo, hata hapa hakuna unyakuo wa mwili unaozungumziwa na Maandiko.</w:t>
      </w:r>
    </w:p>
    <w:p w14:paraId="7A69F5F6" w14:textId="77777777" w:rsidR="008E69AC" w:rsidRPr="008E69AC" w:rsidRDefault="008E69AC" w:rsidP="008E69AC">
      <w:pPr>
        <w:jc w:val="both"/>
        <w:rPr>
          <w:rFonts w:ascii="Book Antiqua" w:hAnsi="Book Antiqua"/>
          <w:lang w:val="en-US"/>
        </w:rPr>
      </w:pPr>
      <w:r w:rsidRPr="008E69AC">
        <w:rPr>
          <w:rFonts w:ascii="Book Antiqua" w:hAnsi="Book Antiqua"/>
          <w:lang w:val="en-US"/>
        </w:rPr>
        <w:t>Tunageukia Andiko La Tatu: 1 Wakorintho 15:51–52</w:t>
      </w:r>
    </w:p>
    <w:p w14:paraId="4E0DE862"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“Angalieni, nawaambia ninyi siri; hatutalala sote, lakini sote tutabadilika, kwa dakika moja, kwa kufumba na kufumbua jicho, wakati wa parapanda ya mwisho. Kwa maana parapanda italia, nao waliokufa watafufuliwa, wasiwe na uharibifu, nasi tutabadilika.”</w:t>
      </w:r>
      <w:r w:rsidRPr="008E69AC">
        <w:rPr>
          <w:rFonts w:ascii="Book Antiqua" w:hAnsi="Book Antiqua"/>
          <w:lang w:val="en-US"/>
        </w:rPr>
        <w:t xml:space="preserve"> </w:t>
      </w:r>
      <w:r w:rsidRPr="008E69AC">
        <w:rPr>
          <w:rFonts w:ascii="Book Antiqua" w:hAnsi="Book Antiqua"/>
          <w:i/>
          <w:iCs/>
          <w:lang w:val="en-US"/>
        </w:rPr>
        <w:t>(1 Wakorintho 15:51–52)</w:t>
      </w:r>
    </w:p>
    <w:p w14:paraId="0698E7EC"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Hapa maneno </w:t>
      </w:r>
      <w:r w:rsidRPr="008E69AC">
        <w:rPr>
          <w:rFonts w:ascii="Book Antiqua" w:hAnsi="Book Antiqua"/>
          <w:i/>
          <w:iCs/>
          <w:lang w:val="en-US"/>
        </w:rPr>
        <w:t>“tutabadilika”</w:t>
      </w:r>
      <w:r w:rsidRPr="008E69AC">
        <w:rPr>
          <w:rFonts w:ascii="Book Antiqua" w:hAnsi="Book Antiqua"/>
          <w:lang w:val="en-US"/>
        </w:rPr>
        <w:t xml:space="preserve"> yanaonekana kuleta wazo au dhana ya </w:t>
      </w:r>
      <w:r w:rsidRPr="008E69AC">
        <w:rPr>
          <w:rFonts w:ascii="Book Antiqua" w:hAnsi="Book Antiqua"/>
          <w:b/>
          <w:bCs/>
          <w:lang w:val="en-US"/>
        </w:rPr>
        <w:t>mabadiliko ya mwili kwa njia ya kimiujiza</w:t>
      </w:r>
      <w:r w:rsidRPr="008E69AC">
        <w:rPr>
          <w:rFonts w:ascii="Book Antiqua" w:hAnsi="Book Antiqua"/>
          <w:lang w:val="en-US"/>
        </w:rPr>
        <w:t xml:space="preserve">, tena </w:t>
      </w:r>
      <w:r w:rsidRPr="008E69AC">
        <w:rPr>
          <w:rFonts w:ascii="Book Antiqua" w:hAnsi="Book Antiqua"/>
          <w:i/>
          <w:iCs/>
          <w:lang w:val="en-US"/>
        </w:rPr>
        <w:t>“kwa kufumba na kufumbua jicho”</w:t>
      </w:r>
      <w:r w:rsidRPr="008E69AC">
        <w:rPr>
          <w:rFonts w:ascii="Book Antiqua" w:hAnsi="Book Antiqua"/>
          <w:lang w:val="en-US"/>
        </w:rPr>
        <w:t>—yaani papo hapo!</w:t>
      </w:r>
    </w:p>
    <w:p w14:paraId="330606ED"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Je, hili ni kweli?</w:t>
      </w:r>
    </w:p>
    <w:p w14:paraId="094482CD"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Tunaelewa kuwa hii </w:t>
      </w:r>
      <w:r w:rsidRPr="008E69AC">
        <w:rPr>
          <w:rFonts w:ascii="Book Antiqua" w:hAnsi="Book Antiqua"/>
          <w:b/>
          <w:bCs/>
          <w:lang w:val="en-US"/>
        </w:rPr>
        <w:t>si lugha halisi</w:t>
      </w:r>
      <w:r w:rsidRPr="008E69AC">
        <w:rPr>
          <w:rFonts w:ascii="Book Antiqua" w:hAnsi="Book Antiqua"/>
          <w:lang w:val="en-US"/>
        </w:rPr>
        <w:t xml:space="preserve">, kwa kuwa </w:t>
      </w:r>
      <w:r w:rsidRPr="008E69AC">
        <w:rPr>
          <w:rFonts w:ascii="Book Antiqua" w:hAnsi="Book Antiqua"/>
          <w:i/>
          <w:iCs/>
          <w:lang w:val="en-US"/>
        </w:rPr>
        <w:t>“parapanda ya mwisho”</w:t>
      </w:r>
      <w:r w:rsidRPr="008E69AC">
        <w:rPr>
          <w:rFonts w:ascii="Book Antiqua" w:hAnsi="Book Antiqua"/>
          <w:lang w:val="en-US"/>
        </w:rPr>
        <w:t xml:space="preserve"> ina maana kuwa </w:t>
      </w:r>
      <w:r w:rsidRPr="008E69AC">
        <w:rPr>
          <w:rFonts w:ascii="Book Antiqua" w:hAnsi="Book Antiqua"/>
          <w:b/>
          <w:bCs/>
          <w:lang w:val="en-US"/>
        </w:rPr>
        <w:t>parapanda zilizotangulia zimeshasikika</w:t>
      </w:r>
      <w:r w:rsidRPr="008E69AC">
        <w:rPr>
          <w:rFonts w:ascii="Book Antiqua" w:hAnsi="Book Antiqua"/>
          <w:lang w:val="en-US"/>
        </w:rPr>
        <w:t xml:space="preserve">, na bado hakuna hata moja iliyosikika kwa namna ya kimwili. Kwa hiyo hii ni </w:t>
      </w:r>
      <w:r w:rsidRPr="008E69AC">
        <w:rPr>
          <w:rFonts w:ascii="Book Antiqua" w:hAnsi="Book Antiqua"/>
          <w:b/>
          <w:bCs/>
          <w:lang w:val="en-US"/>
        </w:rPr>
        <w:t>parapanda ya mfano</w:t>
      </w:r>
      <w:r w:rsidRPr="008E69AC">
        <w:rPr>
          <w:rFonts w:ascii="Book Antiqua" w:hAnsi="Book Antiqua"/>
          <w:lang w:val="en-US"/>
        </w:rPr>
        <w:t>—ya mwisho katika mfululizo wa parapanda nyingi!</w:t>
      </w:r>
    </w:p>
    <w:p w14:paraId="245A97A4" w14:textId="77777777" w:rsidR="008E69AC" w:rsidRPr="008E69AC" w:rsidRDefault="008E69AC" w:rsidP="008E69AC">
      <w:pPr>
        <w:jc w:val="both"/>
        <w:rPr>
          <w:rFonts w:ascii="Book Antiqua" w:hAnsi="Book Antiqua"/>
          <w:lang w:val="en-US"/>
        </w:rPr>
      </w:pPr>
      <w:r w:rsidRPr="008E69AC">
        <w:rPr>
          <w:rFonts w:ascii="Book Antiqua" w:hAnsi="Book Antiqua"/>
          <w:lang w:val="en-US"/>
        </w:rPr>
        <w:t>Basi, andiko hili lina maana gani hasa? Tunaendelea…</w:t>
      </w:r>
    </w:p>
    <w:p w14:paraId="427825A7"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“Hatutalala Sote…”</w:t>
      </w:r>
    </w:p>
    <w:p w14:paraId="16493E8E" w14:textId="77777777" w:rsidR="008E69AC" w:rsidRPr="008E69AC" w:rsidRDefault="008E69AC" w:rsidP="008E69AC">
      <w:pPr>
        <w:jc w:val="both"/>
        <w:rPr>
          <w:rFonts w:ascii="Book Antiqua" w:hAnsi="Book Antiqua"/>
          <w:lang w:val="en-US"/>
        </w:rPr>
      </w:pPr>
      <w:r w:rsidRPr="008E69AC">
        <w:rPr>
          <w:rFonts w:ascii="Book Antiqua" w:hAnsi="Book Antiqua"/>
          <w:lang w:val="en-US"/>
        </w:rPr>
        <w:t>Kama tulivyojifunza awali, kwenye ukurasa wa 6—</w:t>
      </w:r>
      <w:r w:rsidRPr="008E69AC">
        <w:rPr>
          <w:rFonts w:ascii="Book Antiqua" w:hAnsi="Book Antiqua"/>
          <w:i/>
          <w:iCs/>
          <w:lang w:val="en-US"/>
        </w:rPr>
        <w:t>“sisi”</w:t>
      </w:r>
      <w:r w:rsidRPr="008E69AC">
        <w:rPr>
          <w:rFonts w:ascii="Book Antiqua" w:hAnsi="Book Antiqua"/>
          <w:lang w:val="en-US"/>
        </w:rPr>
        <w:t xml:space="preserve"> hapa ni rejeo la </w:t>
      </w:r>
      <w:r w:rsidRPr="008E69AC">
        <w:rPr>
          <w:rFonts w:ascii="Book Antiqua" w:hAnsi="Book Antiqua"/>
          <w:b/>
          <w:bCs/>
          <w:lang w:val="en-US"/>
        </w:rPr>
        <w:t>daraja la Mwili mmoja wa Kristo.</w:t>
      </w:r>
      <w:r w:rsidRPr="008E69AC">
        <w:rPr>
          <w:rFonts w:ascii="Book Antiqua" w:hAnsi="Book Antiqua"/>
          <w:lang w:val="en-US"/>
        </w:rPr>
        <w:t xml:space="preserve"> Na </w:t>
      </w:r>
      <w:r w:rsidRPr="008E69AC">
        <w:rPr>
          <w:rFonts w:ascii="Book Antiqua" w:hAnsi="Book Antiqua"/>
          <w:i/>
          <w:iCs/>
          <w:lang w:val="en-US"/>
        </w:rPr>
        <w:t>“kulala”</w:t>
      </w:r>
      <w:r w:rsidRPr="008E69AC">
        <w:rPr>
          <w:rFonts w:ascii="Book Antiqua" w:hAnsi="Book Antiqua"/>
          <w:lang w:val="en-US"/>
        </w:rPr>
        <w:t xml:space="preserve"> hapa kunamaanisha </w:t>
      </w:r>
      <w:r w:rsidRPr="008E69AC">
        <w:rPr>
          <w:rFonts w:ascii="Book Antiqua" w:hAnsi="Book Antiqua"/>
          <w:b/>
          <w:bCs/>
          <w:lang w:val="en-US"/>
        </w:rPr>
        <w:lastRenderedPageBreak/>
        <w:t>hali ya mauti</w:t>
      </w:r>
      <w:r w:rsidRPr="008E69AC">
        <w:rPr>
          <w:rFonts w:ascii="Book Antiqua" w:hAnsi="Book Antiqua"/>
          <w:lang w:val="en-US"/>
        </w:rPr>
        <w:t xml:space="preserve">, na zaidi huonyesha </w:t>
      </w:r>
      <w:r w:rsidRPr="008E69AC">
        <w:rPr>
          <w:rFonts w:ascii="Book Antiqua" w:hAnsi="Book Antiqua"/>
          <w:b/>
          <w:bCs/>
          <w:lang w:val="en-US"/>
        </w:rPr>
        <w:t>kipindi cha muda ambao haujulikani</w:t>
      </w:r>
      <w:r w:rsidRPr="008E69AC">
        <w:rPr>
          <w:rFonts w:ascii="Book Antiqua" w:hAnsi="Book Antiqua"/>
          <w:lang w:val="en-US"/>
        </w:rPr>
        <w:t>.</w:t>
      </w:r>
    </w:p>
    <w:p w14:paraId="12F17A9F" w14:textId="77777777" w:rsidR="008E69AC" w:rsidRPr="008E69AC" w:rsidRDefault="008E69AC" w:rsidP="008E69AC">
      <w:pPr>
        <w:jc w:val="both"/>
        <w:rPr>
          <w:rFonts w:ascii="Book Antiqua" w:hAnsi="Book Antiqua"/>
          <w:lang w:val="en-US"/>
        </w:rPr>
      </w:pPr>
      <w:r w:rsidRPr="008E69AC">
        <w:rPr>
          <w:rFonts w:ascii="Book Antiqua" w:hAnsi="Book Antiqua"/>
          <w:lang w:val="en-US"/>
        </w:rPr>
        <w:t>Tunasoma katika:</w:t>
      </w:r>
    </w:p>
    <w:p w14:paraId="54F9DF9B"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b/>
          <w:bCs/>
          <w:i/>
          <w:iCs/>
          <w:lang w:val="x-none"/>
        </w:rPr>
        <w:t xml:space="preserve"> </w:t>
      </w:r>
      <w:r w:rsidRPr="008E69AC">
        <w:rPr>
          <w:rFonts w:ascii="Book Antiqua" w:hAnsi="Book Antiqua"/>
          <w:i/>
          <w:iCs/>
          <w:lang w:val="x-none"/>
        </w:rPr>
        <w:t>Ni vivyo mwanadamu hulala chini, asiinuke; Hata wakati wa mbingu kutokuwako tena, hawataamka, Wala kuamshwa usingizini</w:t>
      </w:r>
      <w:r w:rsidRPr="008E69AC">
        <w:rPr>
          <w:rFonts w:ascii="Book Antiqua" w:hAnsi="Book Antiqua"/>
          <w:i/>
          <w:iCs/>
          <w:lang w:val="en-US"/>
        </w:rPr>
        <w:t>.”(Ayubu 14:12)</w:t>
      </w:r>
    </w:p>
    <w:p w14:paraId="11041FD8"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w:t>
      </w:r>
      <w:r w:rsidRPr="008E69AC">
        <w:rPr>
          <w:rFonts w:ascii="Book Antiqua" w:hAnsi="Book Antiqua"/>
          <w:i/>
          <w:iCs/>
          <w:lang w:val="en-US"/>
        </w:rPr>
        <w:t>Usingizi</w:t>
      </w:r>
      <w:r w:rsidRPr="008E69AC">
        <w:rPr>
          <w:rFonts w:ascii="Book Antiqua" w:hAnsi="Book Antiqua"/>
          <w:lang w:val="en-US"/>
        </w:rPr>
        <w:t xml:space="preserve"> unaashiria hali ya kuwa </w:t>
      </w:r>
      <w:r w:rsidRPr="008E69AC">
        <w:rPr>
          <w:rFonts w:ascii="Book Antiqua" w:hAnsi="Book Antiqua"/>
          <w:b/>
          <w:bCs/>
          <w:lang w:val="en-US"/>
        </w:rPr>
        <w:t>katika mauti.</w:t>
      </w:r>
      <w:r w:rsidRPr="008E69AC">
        <w:rPr>
          <w:rFonts w:ascii="Book Antiqua" w:hAnsi="Book Antiqua"/>
          <w:lang w:val="en-US"/>
        </w:rPr>
        <w:t xml:space="preserve"> Tunaona hili tena likielezwa na Yesu katika:</w:t>
      </w:r>
    </w:p>
    <w:p w14:paraId="66464F79"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“…Rafiki yetu Lazaro amelala; lakini ninakwenda nipate kumwamsha katika usingizi. Wanafunzi wake wakamwambia, Bwana, akilala atapona. Lakini Yesu alikuwa amesema habari ya kufa kwake; nao walidhani kwamba anasema habari ya kulala usingizi wa kawaida. Basi Yesu akawaambia waziwazi, Lazaro amekufa.”</w:t>
      </w:r>
      <w:r w:rsidRPr="008E69AC">
        <w:rPr>
          <w:rFonts w:ascii="Book Antiqua" w:hAnsi="Book Antiqua"/>
          <w:lang w:val="en-US"/>
        </w:rPr>
        <w:t xml:space="preserve"> </w:t>
      </w:r>
      <w:r w:rsidRPr="008E69AC">
        <w:rPr>
          <w:rFonts w:ascii="Book Antiqua" w:hAnsi="Book Antiqua"/>
          <w:i/>
          <w:iCs/>
          <w:lang w:val="en-US"/>
        </w:rPr>
        <w:t>(Yohana 11:11–14)</w:t>
      </w:r>
    </w:p>
    <w:p w14:paraId="3263C307"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Kwa hiyo, rejeo la mtume Paulo ni kuwa </w:t>
      </w:r>
      <w:r w:rsidRPr="008E69AC">
        <w:rPr>
          <w:rFonts w:ascii="Book Antiqua" w:hAnsi="Book Antiqua"/>
          <w:b/>
          <w:bCs/>
          <w:lang w:val="en-US"/>
        </w:rPr>
        <w:t>Mwili mzima wa Kristo hautaingia wote katika hali hii ya kufa kwa muda.</w:t>
      </w:r>
    </w:p>
    <w:p w14:paraId="383DB6DD"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“…Lakini Sote Tutabadilika”</w:t>
      </w:r>
    </w:p>
    <w:p w14:paraId="329D1587"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Hii inaonyesha kuwa </w:t>
      </w:r>
      <w:r w:rsidRPr="008E69AC">
        <w:rPr>
          <w:rFonts w:ascii="Book Antiqua" w:hAnsi="Book Antiqua"/>
          <w:b/>
          <w:bCs/>
          <w:lang w:val="en-US"/>
        </w:rPr>
        <w:t>Wote wa daraja la Mwili wa Kristo</w:t>
      </w:r>
      <w:r w:rsidRPr="008E69AC">
        <w:rPr>
          <w:rFonts w:ascii="Book Antiqua" w:hAnsi="Book Antiqua"/>
          <w:lang w:val="en-US"/>
        </w:rPr>
        <w:t xml:space="preserve"> watapitia </w:t>
      </w:r>
      <w:r w:rsidRPr="008E69AC">
        <w:rPr>
          <w:rFonts w:ascii="Book Antiqua" w:hAnsi="Book Antiqua"/>
          <w:b/>
          <w:bCs/>
          <w:lang w:val="en-US"/>
        </w:rPr>
        <w:t>mabadiliko ya asili  wakati wa Ufufuo wa Kwanza.</w:t>
      </w:r>
      <w:r w:rsidRPr="008E69AC">
        <w:rPr>
          <w:rFonts w:ascii="Book Antiqua" w:hAnsi="Book Antiqua"/>
          <w:lang w:val="en-US"/>
        </w:rPr>
        <w:t xml:space="preserve"> Ndiyo! </w:t>
      </w:r>
      <w:r w:rsidRPr="008E69AC">
        <w:rPr>
          <w:rFonts w:ascii="Book Antiqua" w:hAnsi="Book Antiqua"/>
          <w:i/>
          <w:iCs/>
          <w:lang w:val="en-US"/>
        </w:rPr>
        <w:t>Kiumbe kipya (“akili mpya”)</w:t>
      </w:r>
      <w:r w:rsidRPr="008E69AC">
        <w:rPr>
          <w:rFonts w:ascii="Book Antiqua" w:hAnsi="Book Antiqua"/>
          <w:lang w:val="en-US"/>
        </w:rPr>
        <w:t xml:space="preserve"> kilichokua katika mwili wa kibinadamu, sasa kitapokea </w:t>
      </w:r>
      <w:r w:rsidRPr="008E69AC">
        <w:rPr>
          <w:rFonts w:ascii="Book Antiqua" w:hAnsi="Book Antiqua"/>
          <w:b/>
          <w:bCs/>
          <w:lang w:val="en-US"/>
        </w:rPr>
        <w:t>mwili wa roho wa asili ya kimungu.</w:t>
      </w:r>
      <w:r w:rsidRPr="008E69AC">
        <w:rPr>
          <w:rFonts w:ascii="Book Antiqua" w:hAnsi="Book Antiqua"/>
          <w:lang w:val="en-US"/>
        </w:rPr>
        <w:t xml:space="preserve"> Wote wa kundi hili la “sisi” walikuwa wamekufa kwa </w:t>
      </w:r>
      <w:r w:rsidRPr="008E69AC">
        <w:rPr>
          <w:rFonts w:ascii="Book Antiqua" w:hAnsi="Book Antiqua"/>
          <w:b/>
          <w:bCs/>
          <w:lang w:val="en-US"/>
        </w:rPr>
        <w:t>asili ya kibinadamu…</w:t>
      </w:r>
      <w:r w:rsidRPr="008E69AC">
        <w:rPr>
          <w:rFonts w:ascii="Book Antiqua" w:hAnsi="Book Antiqua"/>
          <w:lang w:val="en-US"/>
        </w:rPr>
        <w:br/>
        <w:t xml:space="preserve">...na watafufuliwa tena katika </w:t>
      </w:r>
      <w:r w:rsidRPr="008E69AC">
        <w:rPr>
          <w:rFonts w:ascii="Book Antiqua" w:hAnsi="Book Antiqua"/>
          <w:b/>
          <w:bCs/>
          <w:lang w:val="en-US"/>
        </w:rPr>
        <w:t>asili ya kimungu.</w:t>
      </w:r>
    </w:p>
    <w:p w14:paraId="4F4F9C55" w14:textId="77777777" w:rsidR="008E69AC" w:rsidRPr="008E69AC" w:rsidRDefault="008E69AC" w:rsidP="008E69AC">
      <w:pPr>
        <w:jc w:val="both"/>
        <w:rPr>
          <w:rFonts w:ascii="Book Antiqua" w:hAnsi="Book Antiqua"/>
          <w:lang w:val="en-US"/>
        </w:rPr>
      </w:pPr>
      <w:r w:rsidRPr="008E69AC">
        <w:rPr>
          <w:rFonts w:ascii="Book Antiqua" w:hAnsi="Book Antiqua"/>
          <w:lang w:val="en-US"/>
        </w:rPr>
        <w:t>Haya ndio mabadiliko yanayoongelewa hapa….</w:t>
      </w:r>
    </w:p>
    <w:p w14:paraId="3C2D3CE0"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“Kwa Muda Wa Dakika Moja…”</w:t>
      </w:r>
    </w:p>
    <w:p w14:paraId="2E85289B"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Na kisha tunasoma: </w:t>
      </w:r>
      <w:r w:rsidRPr="008E69AC">
        <w:rPr>
          <w:rFonts w:ascii="Book Antiqua" w:hAnsi="Book Antiqua"/>
          <w:b/>
          <w:bCs/>
          <w:i/>
          <w:iCs/>
          <w:lang w:val="en-US"/>
        </w:rPr>
        <w:t>“…</w:t>
      </w:r>
      <w:r w:rsidRPr="008E69AC">
        <w:rPr>
          <w:rFonts w:ascii="Book Antiqua" w:hAnsi="Book Antiqua"/>
          <w:i/>
          <w:iCs/>
          <w:lang w:val="en-US"/>
        </w:rPr>
        <w:t>kwa dakika moja, kwa kufumba na kufumbua jicho…”</w:t>
      </w:r>
      <w:r w:rsidRPr="008E69AC">
        <w:rPr>
          <w:rFonts w:ascii="Book Antiqua" w:hAnsi="Book Antiqua"/>
          <w:lang w:val="en-US"/>
        </w:rPr>
        <w:t xml:space="preserve"> Hii inaonyesha kuwa mabadiliko haya ya ufufuo wa Mwili wa Kristo </w:t>
      </w:r>
      <w:r w:rsidRPr="008E69AC">
        <w:rPr>
          <w:rFonts w:ascii="Book Antiqua" w:hAnsi="Book Antiqua"/>
          <w:b/>
          <w:bCs/>
          <w:lang w:val="en-US"/>
        </w:rPr>
        <w:t>huchukua sehemu ndogo tu ya sekunde!</w:t>
      </w:r>
    </w:p>
    <w:p w14:paraId="457383DF" w14:textId="77777777" w:rsidR="008E69AC" w:rsidRPr="008E69AC" w:rsidRDefault="008E69AC" w:rsidP="008E69AC">
      <w:pPr>
        <w:jc w:val="both"/>
        <w:rPr>
          <w:rFonts w:ascii="Book Antiqua" w:hAnsi="Book Antiqua"/>
          <w:lang w:val="en-US"/>
        </w:rPr>
      </w:pPr>
      <w:r w:rsidRPr="008E69AC">
        <w:rPr>
          <w:rFonts w:ascii="Book Antiqua" w:hAnsi="Book Antiqua"/>
          <w:lang w:val="en-US"/>
        </w:rPr>
        <w:lastRenderedPageBreak/>
        <w:t>Ndiyo! Nguvu kubwa ya uumbaji hutekelezwa kwa muda mfupi sana!</w:t>
      </w:r>
    </w:p>
    <w:p w14:paraId="7B96D960"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“Wakati Wa Parapanda Ya Mwisho”</w:t>
      </w:r>
    </w:p>
    <w:p w14:paraId="651E3022"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Na kisha tunasoma: </w:t>
      </w:r>
      <w:r w:rsidRPr="008E69AC">
        <w:rPr>
          <w:rFonts w:ascii="Book Antiqua" w:hAnsi="Book Antiqua"/>
          <w:b/>
          <w:bCs/>
          <w:i/>
          <w:iCs/>
          <w:lang w:val="en-US"/>
        </w:rPr>
        <w:t>“…wakati wa parapanda ya mwisho…”</w:t>
      </w:r>
    </w:p>
    <w:p w14:paraId="522976B8"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Hii inawakilisha… </w:t>
      </w:r>
      <w:r w:rsidRPr="008E69AC">
        <w:rPr>
          <w:rFonts w:ascii="Book Antiqua" w:hAnsi="Book Antiqua"/>
          <w:b/>
          <w:bCs/>
          <w:lang w:val="en-US"/>
        </w:rPr>
        <w:t>kipindi cha kurudi kwa Bwana</w:t>
      </w:r>
      <w:r w:rsidRPr="008E69AC">
        <w:rPr>
          <w:rFonts w:ascii="Book Antiqua" w:hAnsi="Book Antiqua"/>
          <w:lang w:val="en-US"/>
        </w:rPr>
        <w:t>, kama tunavyosoma tena katika:</w:t>
      </w:r>
    </w:p>
    <w:p w14:paraId="1BBC600A"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“Kwa kuwa Bwana mwenyewe atashuka kutoka mbinguni pamoja na mwaliko, na sauti ya malaika mkuu, na parapanda ya Mungu…”</w:t>
      </w:r>
      <w:r w:rsidRPr="008E69AC">
        <w:rPr>
          <w:rFonts w:ascii="Book Antiqua" w:hAnsi="Book Antiqua"/>
          <w:lang w:val="en-US"/>
        </w:rPr>
        <w:br/>
      </w:r>
      <w:r w:rsidRPr="008E69AC">
        <w:rPr>
          <w:rFonts w:ascii="Book Antiqua" w:hAnsi="Book Antiqua"/>
          <w:i/>
          <w:iCs/>
          <w:lang w:val="en-US"/>
        </w:rPr>
        <w:t>(1 Wathesalonike 4:16)</w:t>
      </w:r>
    </w:p>
    <w:p w14:paraId="24BD2864"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Maelezo ya “parapanda” hii yatachunguzwa katika masomo yajayo. Na hatimaye tunasoma: </w:t>
      </w:r>
      <w:r w:rsidRPr="008E69AC">
        <w:rPr>
          <w:rFonts w:ascii="Book Antiqua" w:hAnsi="Book Antiqua"/>
          <w:i/>
          <w:iCs/>
          <w:lang w:val="en-US"/>
        </w:rPr>
        <w:t>“…Kwa maana parapanda italia, nao wafu watafufuliwa, wasiwe na uharibifu, nasi tutabadilika.”</w:t>
      </w:r>
      <w:r w:rsidRPr="008E69AC">
        <w:rPr>
          <w:rFonts w:ascii="Book Antiqua" w:hAnsi="Book Antiqua"/>
          <w:lang w:val="en-US"/>
        </w:rPr>
        <w:br/>
      </w:r>
      <w:r w:rsidRPr="008E69AC">
        <w:rPr>
          <w:rFonts w:ascii="Book Antiqua" w:hAnsi="Book Antiqua"/>
          <w:i/>
          <w:iCs/>
          <w:lang w:val="en-US"/>
        </w:rPr>
        <w:t>(1 Wakorintho 15:52)</w:t>
      </w:r>
    </w:p>
    <w:p w14:paraId="07C3461E"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Hii inaonyesha fumbo kwamba </w:t>
      </w:r>
      <w:r w:rsidRPr="008E69AC">
        <w:rPr>
          <w:rFonts w:ascii="Book Antiqua" w:hAnsi="Book Antiqua"/>
          <w:b/>
          <w:bCs/>
          <w:lang w:val="en-US"/>
        </w:rPr>
        <w:t>ufufuo wa kwanza wa Mwili wa Kristo</w:t>
      </w:r>
      <w:r w:rsidRPr="008E69AC">
        <w:rPr>
          <w:rFonts w:ascii="Book Antiqua" w:hAnsi="Book Antiqua"/>
          <w:lang w:val="en-US"/>
        </w:rPr>
        <w:t xml:space="preserve"> </w:t>
      </w:r>
      <w:r w:rsidRPr="008E69AC">
        <w:rPr>
          <w:rFonts w:ascii="Book Antiqua" w:hAnsi="Book Antiqua"/>
          <w:b/>
          <w:bCs/>
          <w:lang w:val="en-US"/>
        </w:rPr>
        <w:t>huchukua kipindi cha muda</w:t>
      </w:r>
      <w:r w:rsidRPr="008E69AC">
        <w:rPr>
          <w:rFonts w:ascii="Book Antiqua" w:hAnsi="Book Antiqua"/>
          <w:lang w:val="en-US"/>
        </w:rPr>
        <w:t xml:space="preserve">, wakati ambao, ingawa Bwana atakuwa tayari </w:t>
      </w:r>
      <w:r w:rsidRPr="008E69AC">
        <w:rPr>
          <w:rFonts w:ascii="Book Antiqua" w:hAnsi="Book Antiqua"/>
          <w:b/>
          <w:bCs/>
          <w:lang w:val="en-US"/>
        </w:rPr>
        <w:t>amekuwepo na kutawala kwa siri</w:t>
      </w:r>
      <w:r w:rsidRPr="008E69AC">
        <w:rPr>
          <w:rFonts w:ascii="Book Antiqua" w:hAnsi="Book Antiqua"/>
          <w:lang w:val="en-US"/>
        </w:rPr>
        <w:t xml:space="preserve">, baadhi ya wanachama wa Mwili wake—yaani </w:t>
      </w:r>
      <w:r w:rsidRPr="008E69AC">
        <w:rPr>
          <w:rFonts w:ascii="Book Antiqua" w:hAnsi="Book Antiqua"/>
          <w:i/>
          <w:iCs/>
          <w:lang w:val="en-US"/>
        </w:rPr>
        <w:t>daraja la “sisi”</w:t>
      </w:r>
      <w:r w:rsidRPr="008E69AC">
        <w:rPr>
          <w:rFonts w:ascii="Book Antiqua" w:hAnsi="Book Antiqua"/>
          <w:lang w:val="en-US"/>
        </w:rPr>
        <w:t>—</w:t>
      </w:r>
      <w:r w:rsidRPr="008E69AC">
        <w:rPr>
          <w:rFonts w:ascii="Book Antiqua" w:hAnsi="Book Antiqua"/>
          <w:b/>
          <w:bCs/>
          <w:lang w:val="en-US"/>
        </w:rPr>
        <w:t>bado watakuwa katika mwili (hai)</w:t>
      </w:r>
      <w:r w:rsidRPr="008E69AC">
        <w:rPr>
          <w:rFonts w:ascii="Book Antiqua" w:hAnsi="Book Antiqua"/>
          <w:lang w:val="en-US"/>
        </w:rPr>
        <w:t xml:space="preserve"> na kila mmoja atapokea </w:t>
      </w:r>
      <w:r w:rsidRPr="008E69AC">
        <w:rPr>
          <w:rFonts w:ascii="Book Antiqua" w:hAnsi="Book Antiqua"/>
          <w:b/>
          <w:bCs/>
          <w:lang w:val="en-US"/>
        </w:rPr>
        <w:t>mabadiliko ya ufufuo</w:t>
      </w:r>
      <w:r w:rsidRPr="008E69AC">
        <w:rPr>
          <w:rFonts w:ascii="Book Antiqua" w:hAnsi="Book Antiqua"/>
          <w:lang w:val="en-US"/>
        </w:rPr>
        <w:t xml:space="preserve"> </w:t>
      </w:r>
      <w:r w:rsidRPr="008E69AC">
        <w:rPr>
          <w:rFonts w:ascii="Book Antiqua" w:hAnsi="Book Antiqua"/>
          <w:i/>
          <w:iCs/>
          <w:lang w:val="en-US"/>
        </w:rPr>
        <w:t>katika sekunde moja ya kufa kwake—kwa kufumba na kufumbua jicho.</w:t>
      </w:r>
    </w:p>
    <w:p w14:paraId="6965B2CE"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Hii ni tofauti kabisa na wanachama wa mwili waliotoka kipindi cha Pentekoste hadi wakati huo, ambao walilazimika… </w:t>
      </w:r>
      <w:r w:rsidRPr="008E69AC">
        <w:rPr>
          <w:rFonts w:ascii="Book Antiqua" w:hAnsi="Book Antiqua"/>
          <w:i/>
          <w:iCs/>
          <w:lang w:val="en-US"/>
        </w:rPr>
        <w:t>kusubiri na kubaki katika hali ya mauti</w:t>
      </w:r>
      <w:r w:rsidRPr="008E69AC">
        <w:rPr>
          <w:rFonts w:ascii="Book Antiqua" w:hAnsi="Book Antiqua"/>
          <w:lang w:val="en-US"/>
        </w:rPr>
        <w:t xml:space="preserve"> hadi kurudi kwa Bwana.</w:t>
      </w:r>
    </w:p>
    <w:p w14:paraId="7D8974BB"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Wale wa daraja hilo wanajumuisha </w:t>
      </w:r>
      <w:r w:rsidRPr="008E69AC">
        <w:rPr>
          <w:rFonts w:ascii="Book Antiqua" w:hAnsi="Book Antiqua"/>
          <w:b/>
          <w:bCs/>
          <w:lang w:val="en-US"/>
        </w:rPr>
        <w:t>mitume kumi na wawili</w:t>
      </w:r>
      <w:r w:rsidRPr="008E69AC">
        <w:rPr>
          <w:rFonts w:ascii="Book Antiqua" w:hAnsi="Book Antiqua"/>
          <w:lang w:val="en-US"/>
        </w:rPr>
        <w:t xml:space="preserve"> na wengine waaminifu katika enzi ya Injili hadi wakati huo. Daraja hili linajulikana kama </w:t>
      </w:r>
      <w:r w:rsidRPr="008E69AC">
        <w:rPr>
          <w:rFonts w:ascii="Book Antiqua" w:hAnsi="Book Antiqua"/>
          <w:i/>
          <w:iCs/>
          <w:lang w:val="en-US"/>
        </w:rPr>
        <w:t>“wafu”</w:t>
      </w:r>
      <w:r w:rsidRPr="008E69AC">
        <w:rPr>
          <w:rFonts w:ascii="Book Antiqua" w:hAnsi="Book Antiqua"/>
          <w:lang w:val="en-US"/>
        </w:rPr>
        <w:t xml:space="preserve"> au </w:t>
      </w:r>
      <w:r w:rsidRPr="008E69AC">
        <w:rPr>
          <w:rFonts w:ascii="Book Antiqua" w:hAnsi="Book Antiqua"/>
          <w:i/>
          <w:iCs/>
          <w:lang w:val="en-US"/>
        </w:rPr>
        <w:t>“wafu waliomo katika Kristo”</w:t>
      </w:r>
      <w:r w:rsidRPr="008E69AC">
        <w:rPr>
          <w:rFonts w:ascii="Book Antiqua" w:hAnsi="Book Antiqua"/>
          <w:lang w:val="en-US"/>
        </w:rPr>
        <w:t xml:space="preserve"> </w:t>
      </w:r>
      <w:r w:rsidRPr="008E69AC">
        <w:rPr>
          <w:rFonts w:ascii="Book Antiqua" w:hAnsi="Book Antiqua"/>
          <w:i/>
          <w:iCs/>
          <w:lang w:val="en-US"/>
        </w:rPr>
        <w:t>(1 Wathesalonike 4:16)</w:t>
      </w:r>
    </w:p>
    <w:p w14:paraId="1D50195B"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lastRenderedPageBreak/>
        <w:t>“Sisi” Walio Hai Hawatalala..</w:t>
      </w:r>
    </w:p>
    <w:p w14:paraId="24E96F6F" w14:textId="77777777" w:rsidR="008E69AC" w:rsidRPr="008E69AC" w:rsidRDefault="008E69AC" w:rsidP="008E69AC">
      <w:pPr>
        <w:jc w:val="both"/>
        <w:rPr>
          <w:rFonts w:ascii="Book Antiqua" w:hAnsi="Book Antiqua"/>
          <w:lang w:val="en-US"/>
        </w:rPr>
      </w:pPr>
      <w:r w:rsidRPr="008E69AC">
        <w:rPr>
          <w:rFonts w:ascii="Book Antiqua" w:hAnsi="Book Antiqua"/>
          <w:lang w:val="en-US"/>
        </w:rPr>
        <w:t>Wanachama wa daraja la “sisi,” yaani wale ambao… bado watakuwa hai wakati wa kurudi kwa Bwana, hawatalala au kubaki katika hali ya kutojua (mauti), bali katika muda wa kifo chao watapokea mara moja mabadiliko ya ufufuo. Tunalisoma hili katika:</w:t>
      </w:r>
    </w:p>
    <w:p w14:paraId="242AA7D2" w14:textId="35EDEB0B"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x-none"/>
        </w:rPr>
        <w:t>Maana sharti huu uharibikao uvae kutokuharibika, nao huu wa kufa uvae kutokufa</w:t>
      </w:r>
      <w:r w:rsidRPr="008E69AC">
        <w:rPr>
          <w:rFonts w:ascii="Book Antiqua" w:hAnsi="Book Antiqua"/>
          <w:b/>
          <w:bCs/>
          <w:i/>
          <w:iCs/>
          <w:lang w:val="en-US"/>
        </w:rPr>
        <w:t>.”</w:t>
      </w:r>
      <w:r w:rsidRPr="008E69AC">
        <w:rPr>
          <w:rFonts w:ascii="Book Antiqua" w:hAnsi="Book Antiqua"/>
          <w:lang w:val="en-US"/>
        </w:rPr>
        <w:t xml:space="preserve"> </w:t>
      </w:r>
      <w:r w:rsidRPr="008E69AC">
        <w:rPr>
          <w:rFonts w:ascii="Book Antiqua" w:hAnsi="Book Antiqua"/>
          <w:i/>
          <w:iCs/>
          <w:lang w:val="en-US"/>
        </w:rPr>
        <w:t>(1 Wakorintho 15:53)</w:t>
      </w:r>
    </w:p>
    <w:p w14:paraId="1374F7BC" w14:textId="77777777" w:rsidR="008E69AC" w:rsidRPr="008E69AC" w:rsidRDefault="008E69AC" w:rsidP="008E69AC">
      <w:pPr>
        <w:jc w:val="both"/>
        <w:rPr>
          <w:rFonts w:ascii="Book Antiqua" w:hAnsi="Book Antiqua"/>
          <w:lang w:val="en-US"/>
        </w:rPr>
      </w:pPr>
      <w:r w:rsidRPr="008E69AC">
        <w:rPr>
          <w:rFonts w:ascii="Book Antiqua" w:hAnsi="Book Antiqua"/>
          <w:lang w:val="en-US"/>
        </w:rPr>
        <w:t>Kwa kweli, ni darasa hili la pekee ambalo Yesu alikuwa akilizungumzia alipoyasema maneno haya juu ya mtume Yohana:</w:t>
      </w:r>
    </w:p>
    <w:p w14:paraId="0950B5FA"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w:t>
      </w:r>
      <w:r w:rsidRPr="008E69AC">
        <w:rPr>
          <w:rFonts w:ascii="Book Antiqua" w:hAnsi="Book Antiqua"/>
          <w:i/>
          <w:iCs/>
          <w:lang w:val="x-none"/>
        </w:rPr>
        <w:t>Yesu akamwambia, Ikiwa nataka huyu akae hata nijapo, imekupasaje wewe? Wewe unifuate mimi.</w:t>
      </w:r>
      <w:r w:rsidRPr="008E69AC">
        <w:rPr>
          <w:rFonts w:ascii="Book Antiqua" w:hAnsi="Book Antiqua"/>
          <w:lang w:val="en-US"/>
        </w:rPr>
        <w:t xml:space="preserve"> </w:t>
      </w:r>
      <w:r w:rsidRPr="008E69AC">
        <w:rPr>
          <w:rFonts w:ascii="Book Antiqua" w:hAnsi="Book Antiqua"/>
          <w:i/>
          <w:iCs/>
          <w:lang w:val="en-US"/>
        </w:rPr>
        <w:t>(Yohana 21:22)</w:t>
      </w:r>
      <w:r w:rsidRPr="008E69AC">
        <w:rPr>
          <w:rFonts w:ascii="Book Antiqua" w:hAnsi="Book Antiqua"/>
          <w:lang w:val="en-US"/>
        </w:rPr>
        <w:t xml:space="preserve"> Ndiyo! Hili ndilo darasa la wanachama wa Mwili wake alilokuwa akimaanisha aliposema: </w:t>
      </w:r>
      <w:r w:rsidRPr="008E69AC">
        <w:rPr>
          <w:rFonts w:ascii="Book Antiqua" w:hAnsi="Book Antiqua"/>
          <w:i/>
          <w:iCs/>
          <w:lang w:val="en-US"/>
        </w:rPr>
        <w:t>“…akawie hata niije.”</w:t>
      </w:r>
      <w:r w:rsidRPr="008E69AC">
        <w:rPr>
          <w:rFonts w:ascii="Book Antiqua" w:hAnsi="Book Antiqua"/>
          <w:lang w:val="en-US"/>
        </w:rPr>
        <w:t xml:space="preserve"> Wanaweza pia kuitwa… </w:t>
      </w:r>
      <w:r w:rsidRPr="008E69AC">
        <w:rPr>
          <w:rFonts w:ascii="Book Antiqua" w:hAnsi="Book Antiqua"/>
          <w:b/>
          <w:bCs/>
          <w:lang w:val="en-US"/>
        </w:rPr>
        <w:t>“Darasa la Yohana.”</w:t>
      </w:r>
      <w:r w:rsidRPr="008E69AC">
        <w:rPr>
          <w:rFonts w:ascii="Book Antiqua" w:hAnsi="Book Antiqua"/>
          <w:lang w:val="en-US"/>
        </w:rPr>
        <w:br/>
        <w:t xml:space="preserve">Kwa hakika darasa hili la watakatifu </w:t>
      </w:r>
      <w:r w:rsidRPr="008E69AC">
        <w:rPr>
          <w:rFonts w:ascii="Book Antiqua" w:hAnsi="Book Antiqua"/>
          <w:i/>
          <w:iCs/>
          <w:lang w:val="en-US"/>
        </w:rPr>
        <w:t>“hukawia” katika mwili…</w:t>
      </w:r>
      <w:r w:rsidRPr="008E69AC">
        <w:rPr>
          <w:rFonts w:ascii="Book Antiqua" w:hAnsi="Book Antiqua"/>
          <w:lang w:val="en-US"/>
        </w:rPr>
        <w:t xml:space="preserve"> hata </w:t>
      </w:r>
      <w:r w:rsidRPr="008E69AC">
        <w:rPr>
          <w:rFonts w:ascii="Book Antiqua" w:hAnsi="Book Antiqua"/>
          <w:b/>
          <w:bCs/>
          <w:lang w:val="en-US"/>
        </w:rPr>
        <w:t>baada ya kurudi kwa Bwana.</w:t>
      </w:r>
    </w:p>
    <w:p w14:paraId="7861E0A7"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Kwa hiyo hata hapa, hatuoni fundisho lolote la </w:t>
      </w:r>
      <w:r w:rsidRPr="008E69AC">
        <w:rPr>
          <w:rFonts w:ascii="Book Antiqua" w:hAnsi="Book Antiqua"/>
          <w:b/>
          <w:bCs/>
          <w:lang w:val="en-US"/>
        </w:rPr>
        <w:t>unyakuo wa mwili.</w:t>
      </w:r>
    </w:p>
    <w:p w14:paraId="0412AB13" w14:textId="630F437E" w:rsidR="008E69AC" w:rsidRPr="008E69AC" w:rsidRDefault="008E69AC" w:rsidP="008E69AC">
      <w:pPr>
        <w:jc w:val="both"/>
        <w:rPr>
          <w:rFonts w:ascii="Book Antiqua" w:hAnsi="Book Antiqua"/>
          <w:b/>
          <w:bCs/>
          <w:lang w:val="en-US"/>
        </w:rPr>
      </w:pPr>
      <w:r w:rsidRPr="008E69AC">
        <w:rPr>
          <w:rFonts w:ascii="Book Antiqua" w:hAnsi="Book Antiqua"/>
          <w:lang w:val="en-US"/>
        </w:rPr>
        <w:t xml:space="preserve">Hivyo basi, tumeona kuwa </w:t>
      </w:r>
      <w:r w:rsidRPr="008E69AC">
        <w:rPr>
          <w:rFonts w:ascii="Book Antiqua" w:hAnsi="Book Antiqua"/>
          <w:b/>
          <w:bCs/>
          <w:lang w:val="en-US"/>
        </w:rPr>
        <w:t>matumaini maarufu ya “unyakuo”</w:t>
      </w:r>
      <w:r w:rsidRPr="008E69AC">
        <w:rPr>
          <w:rFonts w:ascii="Book Antiqua" w:hAnsi="Book Antiqua"/>
          <w:lang w:val="en-US"/>
        </w:rPr>
        <w:t xml:space="preserve"> katika kurudi kwa Kristo—na kuwa jambo hilo litakuwa </w:t>
      </w:r>
      <w:r w:rsidRPr="008E69AC">
        <w:rPr>
          <w:rFonts w:ascii="Book Antiqua" w:hAnsi="Book Antiqua"/>
          <w:b/>
          <w:bCs/>
          <w:lang w:val="en-US"/>
        </w:rPr>
        <w:t>ishara ya kimwili</w:t>
      </w:r>
      <w:r w:rsidRPr="008E69AC">
        <w:rPr>
          <w:rFonts w:ascii="Book Antiqua" w:hAnsi="Book Antiqua"/>
          <w:lang w:val="en-US"/>
        </w:rPr>
        <w:t xml:space="preserve"> ya kurudi kwake—</w:t>
      </w:r>
      <w:r w:rsidRPr="008E69AC">
        <w:rPr>
          <w:rFonts w:ascii="Book Antiqua" w:hAnsi="Book Antiqua"/>
          <w:b/>
          <w:bCs/>
          <w:lang w:val="en-US"/>
        </w:rPr>
        <w:t>hayafundishwi na Maandiko</w:t>
      </w:r>
      <w:r w:rsidRPr="008E69AC">
        <w:rPr>
          <w:rFonts w:ascii="Book Antiqua" w:hAnsi="Book Antiqua"/>
          <w:lang w:val="en-US"/>
        </w:rPr>
        <w:t>…</w:t>
      </w:r>
      <w:r w:rsidRPr="008E69AC">
        <w:rPr>
          <w:rFonts w:ascii="Book Antiqua" w:hAnsi="Book Antiqua"/>
          <w:lang w:val="en-US"/>
        </w:rPr>
        <w:br/>
        <w:t xml:space="preserve">…na </w:t>
      </w:r>
      <w:r w:rsidRPr="008E69AC">
        <w:rPr>
          <w:rFonts w:ascii="Book Antiqua" w:hAnsi="Book Antiqua"/>
          <w:b/>
          <w:bCs/>
          <w:lang w:val="en-US"/>
        </w:rPr>
        <w:t>siyo mafundisho ya Kibiblia hata kidogo!</w:t>
      </w:r>
    </w:p>
    <w:p w14:paraId="5B39B74A"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Sasa tutaangalia </w:t>
      </w:r>
      <w:r w:rsidRPr="008E69AC">
        <w:rPr>
          <w:rFonts w:ascii="Book Antiqua" w:hAnsi="Book Antiqua"/>
          <w:b/>
          <w:bCs/>
          <w:lang w:val="en-US"/>
        </w:rPr>
        <w:t>matumaini mengine ya Kikristo yanayoaminika sana kuhusu kurudi kwa Kristo</w:t>
      </w:r>
      <w:r w:rsidRPr="008E69AC">
        <w:rPr>
          <w:rFonts w:ascii="Book Antiqua" w:hAnsi="Book Antiqua"/>
          <w:lang w:val="en-US"/>
        </w:rPr>
        <w:t xml:space="preserve">—yaani </w:t>
      </w:r>
      <w:r w:rsidRPr="008E69AC">
        <w:rPr>
          <w:rFonts w:ascii="Book Antiqua" w:hAnsi="Book Antiqua"/>
          <w:i/>
          <w:iCs/>
          <w:lang w:val="en-US"/>
        </w:rPr>
        <w:t>kuonekana kwa mwili wa Yesu kwa macho wakati wa kurudi kwake mara ya pili.</w:t>
      </w:r>
    </w:p>
    <w:p w14:paraId="50398559"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Wengi wameelekezwa kuamini na kutarajia kuwa </w:t>
      </w:r>
      <w:r w:rsidRPr="008E69AC">
        <w:rPr>
          <w:rFonts w:ascii="Book Antiqua" w:hAnsi="Book Antiqua"/>
          <w:b/>
          <w:bCs/>
          <w:lang w:val="en-US"/>
        </w:rPr>
        <w:t>kuja kwa pili kwa Bwana wetu duniani</w:t>
      </w:r>
      <w:r w:rsidRPr="008E69AC">
        <w:rPr>
          <w:rFonts w:ascii="Book Antiqua" w:hAnsi="Book Antiqua"/>
          <w:lang w:val="en-US"/>
        </w:rPr>
        <w:t xml:space="preserve"> </w:t>
      </w:r>
      <w:r w:rsidRPr="008E69AC">
        <w:rPr>
          <w:rFonts w:ascii="Book Antiqua" w:hAnsi="Book Antiqua"/>
          <w:b/>
          <w:bCs/>
          <w:lang w:val="en-US"/>
        </w:rPr>
        <w:t>kutakuwa kwa njia inayoonekana</w:t>
      </w:r>
      <w:r w:rsidRPr="008E69AC">
        <w:rPr>
          <w:rFonts w:ascii="Book Antiqua" w:hAnsi="Book Antiqua"/>
          <w:lang w:val="en-US"/>
        </w:rPr>
        <w:t xml:space="preserve">, na wanatarajia… </w:t>
      </w:r>
      <w:r w:rsidRPr="008E69AC">
        <w:rPr>
          <w:rFonts w:ascii="Book Antiqua" w:hAnsi="Book Antiqua"/>
          <w:b/>
          <w:bCs/>
          <w:lang w:val="en-US"/>
        </w:rPr>
        <w:t>kumwona Bwana katika mwili ule ule alioteswa nao!</w:t>
      </w:r>
    </w:p>
    <w:p w14:paraId="49BD7DA6" w14:textId="77777777" w:rsidR="008E69AC" w:rsidRPr="008E69AC" w:rsidRDefault="008E69AC" w:rsidP="008E69AC">
      <w:pPr>
        <w:jc w:val="both"/>
        <w:rPr>
          <w:rFonts w:ascii="Book Antiqua" w:hAnsi="Book Antiqua"/>
          <w:lang w:val="en-US"/>
        </w:rPr>
      </w:pPr>
      <w:r w:rsidRPr="008E69AC">
        <w:rPr>
          <w:rFonts w:ascii="Book Antiqua" w:hAnsi="Book Antiqua"/>
          <w:lang w:val="en-US"/>
        </w:rPr>
        <w:lastRenderedPageBreak/>
        <w:t>Imani hizi, bila shaka, zinajengwa juu ya maandiko fulani.</w:t>
      </w:r>
      <w:r w:rsidRPr="008E69AC">
        <w:rPr>
          <w:rFonts w:ascii="Book Antiqua" w:hAnsi="Book Antiqua"/>
          <w:lang w:val="en-US"/>
        </w:rPr>
        <w:br/>
        <w:t>Hebu sasa tuchunguze maandiko hayo kwa undani zaidi:</w:t>
      </w:r>
    </w:p>
    <w:p w14:paraId="058A2CBD" w14:textId="77777777" w:rsidR="008E69AC" w:rsidRPr="008E69AC" w:rsidRDefault="008E69AC" w:rsidP="008E69AC">
      <w:pPr>
        <w:jc w:val="both"/>
        <w:rPr>
          <w:rFonts w:ascii="Book Antiqua" w:hAnsi="Book Antiqua"/>
          <w:lang w:val="en-US"/>
        </w:rPr>
      </w:pPr>
    </w:p>
    <w:p w14:paraId="20E30390"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1. Ufunuo 1:7</w:t>
      </w:r>
    </w:p>
    <w:p w14:paraId="400C67EE"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en-US"/>
        </w:rPr>
        <w:t>Tazama, anakuja na mawingu; na kila jicho litamwona…”</w:t>
      </w:r>
      <w:r w:rsidRPr="008E69AC">
        <w:rPr>
          <w:rFonts w:ascii="Book Antiqua" w:hAnsi="Book Antiqua"/>
          <w:lang w:val="en-US"/>
        </w:rPr>
        <w:br/>
      </w:r>
      <w:r w:rsidRPr="008E69AC">
        <w:rPr>
          <w:rFonts w:ascii="Book Antiqua" w:hAnsi="Book Antiqua"/>
          <w:i/>
          <w:iCs/>
          <w:lang w:val="en-US"/>
        </w:rPr>
        <w:t>(Ufunuo 1:7)</w:t>
      </w:r>
    </w:p>
    <w:p w14:paraId="36FBED47"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2. Yohana 20:19–20</w:t>
      </w:r>
    </w:p>
    <w:p w14:paraId="79CA9222"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“…Yesu akaja, akasimama katikati, akawaambia, Amani iwe kwenu… akawaonyesha mikono yake na ubavu wake…”</w:t>
      </w:r>
    </w:p>
    <w:p w14:paraId="6B551E48"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3. Yohana 20:26–27</w:t>
      </w:r>
    </w:p>
    <w:p w14:paraId="3B779AC8"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en-US"/>
        </w:rPr>
        <w:t>Na baada ya siku nane… Yesu akaja, milango ikiwa imefungwa, akasimama katikati… akamwambia Tomasi, Letesha kidole chako hapa, uone mikono yangu… ukateke katika ubavu wangu…”</w:t>
      </w:r>
    </w:p>
    <w:p w14:paraId="7679B069"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Haya yalitokea baada ya </w:t>
      </w:r>
      <w:r w:rsidRPr="008E69AC">
        <w:rPr>
          <w:rFonts w:ascii="Book Antiqua" w:hAnsi="Book Antiqua"/>
          <w:b/>
          <w:bCs/>
          <w:lang w:val="en-US"/>
        </w:rPr>
        <w:t>Yesu kufufuka kutoka kwa wafu</w:t>
      </w:r>
      <w:r w:rsidRPr="008E69AC">
        <w:rPr>
          <w:rFonts w:ascii="Book Antiqua" w:hAnsi="Book Antiqua"/>
          <w:lang w:val="en-US"/>
        </w:rPr>
        <w:t>.</w:t>
      </w:r>
    </w:p>
    <w:p w14:paraId="3571B078"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Kwa hiyo, imekuwa ni kawaida kudhani kuwa wakati wa kurudi kwake </w:t>
      </w:r>
      <w:r w:rsidRPr="008E69AC">
        <w:rPr>
          <w:rFonts w:ascii="Book Antiqua" w:hAnsi="Book Antiqua"/>
          <w:b/>
          <w:bCs/>
          <w:lang w:val="en-US"/>
        </w:rPr>
        <w:t>ataonekana tena katika umbo na mwili ule ule wa kimwili.</w:t>
      </w:r>
      <w:r w:rsidRPr="008E69AC">
        <w:rPr>
          <w:rFonts w:ascii="Book Antiqua" w:hAnsi="Book Antiqua"/>
          <w:lang w:val="en-US"/>
        </w:rPr>
        <w:t xml:space="preserve"> Na wengine hata </w:t>
      </w:r>
      <w:r w:rsidRPr="008E69AC">
        <w:rPr>
          <w:rFonts w:ascii="Book Antiqua" w:hAnsi="Book Antiqua"/>
          <w:b/>
          <w:bCs/>
          <w:lang w:val="en-US"/>
        </w:rPr>
        <w:t>wanatazamia Bwana kuja siku za mawingu</w:t>
      </w:r>
      <w:r w:rsidRPr="008E69AC">
        <w:rPr>
          <w:rFonts w:ascii="Book Antiqua" w:hAnsi="Book Antiqua"/>
          <w:lang w:val="en-US"/>
        </w:rPr>
        <w:t xml:space="preserve"> kwa sababu ya: </w:t>
      </w:r>
      <w:r w:rsidRPr="008E69AC">
        <w:rPr>
          <w:rFonts w:ascii="Book Antiqua" w:hAnsi="Book Antiqua"/>
          <w:b/>
          <w:bCs/>
          <w:i/>
          <w:iCs/>
          <w:lang w:val="en-US"/>
        </w:rPr>
        <w:t>“…</w:t>
      </w:r>
      <w:r w:rsidRPr="008E69AC">
        <w:rPr>
          <w:rFonts w:ascii="Book Antiqua" w:hAnsi="Book Antiqua"/>
          <w:i/>
          <w:iCs/>
          <w:lang w:val="en-US"/>
        </w:rPr>
        <w:t>Anakuja na mawingu…”</w:t>
      </w:r>
    </w:p>
    <w:p w14:paraId="658BBD0A" w14:textId="77777777" w:rsidR="008E69AC" w:rsidRPr="008E69AC" w:rsidRDefault="008E69AC" w:rsidP="008E69AC">
      <w:pPr>
        <w:jc w:val="both"/>
        <w:rPr>
          <w:rFonts w:ascii="Book Antiqua" w:hAnsi="Book Antiqua"/>
          <w:lang w:val="en-US"/>
        </w:rPr>
      </w:pPr>
      <w:r w:rsidRPr="008E69AC">
        <w:rPr>
          <w:rFonts w:ascii="Book Antiqua" w:hAnsi="Book Antiqua"/>
          <w:lang w:val="en-US"/>
        </w:rPr>
        <w:t>Hebu tuone!!</w:t>
      </w:r>
    </w:p>
    <w:p w14:paraId="3CE0137B"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Ili kupata jibu la maswali haya, lazima tujifunze Maandiko kuhusu </w:t>
      </w:r>
      <w:r w:rsidRPr="008E69AC">
        <w:rPr>
          <w:rFonts w:ascii="Book Antiqua" w:hAnsi="Book Antiqua"/>
          <w:b/>
          <w:bCs/>
          <w:lang w:val="en-US"/>
        </w:rPr>
        <w:t>hali ya Yesu ya sasa katika ufufuo wake</w:t>
      </w:r>
      <w:r w:rsidRPr="008E69AC">
        <w:rPr>
          <w:rFonts w:ascii="Book Antiqua" w:hAnsi="Book Antiqua"/>
          <w:lang w:val="en-US"/>
        </w:rPr>
        <w:t>, kama tunavyosoma katika</w:t>
      </w:r>
    </w:p>
    <w:p w14:paraId="7B583045"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en-US"/>
        </w:rPr>
        <w:t>Mimi ndimi chakula chenye uzima kilichoshuka kutoka mbinguni… na mkate nitakaotoa ni mwili wangu, nitakaoutoa kwa ajili ya uzima wa ulimwengu.”(Yohana 6:51)</w:t>
      </w:r>
    </w:p>
    <w:p w14:paraId="0140B810"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lastRenderedPageBreak/>
        <w:t xml:space="preserve"> “Nitatoa Mwili Wangu…….”</w:t>
      </w:r>
    </w:p>
    <w:p w14:paraId="2AE1EDFE" w14:textId="77777777" w:rsidR="008E69AC" w:rsidRPr="008E69AC" w:rsidRDefault="008E69AC" w:rsidP="008E69AC">
      <w:pPr>
        <w:jc w:val="both"/>
        <w:rPr>
          <w:rFonts w:ascii="Book Antiqua" w:hAnsi="Book Antiqua"/>
          <w:lang w:val="en-US"/>
        </w:rPr>
      </w:pPr>
      <w:r w:rsidRPr="008E69AC">
        <w:rPr>
          <w:rFonts w:ascii="Book Antiqua" w:hAnsi="Book Antiqua"/>
          <w:lang w:val="en-US"/>
        </w:rPr>
        <w:t>Hii inahusu Yesu kutoa maisha yake ya kibinadamu au “mwili wake” kama bei ya fidia ya sawa sawa—maisha kwa maisha—ili kumkomboa Adamu, na kwa njia hiyo, kufanikisha wokovu wa kizazi chote cha wanadamu. Rejea pia:</w:t>
      </w:r>
    </w:p>
    <w:p w14:paraId="3873FB3F"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“…Mwana wa Adamu naye hakuja kutumikiwa, bali kutumika, na kutoa nafsi yake iwe fidia ya wengi.”(Marko 10:45)</w:t>
      </w:r>
      <w:r w:rsidRPr="008E69AC">
        <w:rPr>
          <w:rFonts w:ascii="Book Antiqua" w:hAnsi="Book Antiqua"/>
          <w:lang w:val="en-US"/>
        </w:rPr>
        <w:t xml:space="preserve"> </w:t>
      </w:r>
      <w:r w:rsidRPr="008E69AC">
        <w:rPr>
          <w:rFonts w:ascii="Book Antiqua" w:hAnsi="Book Antiqua"/>
          <w:i/>
          <w:iCs/>
          <w:lang w:val="en-US"/>
        </w:rPr>
        <w:t>“Kwa kuwa kama katika Adamu wote wanakufa, vivyo hivyo katika Kristo wote watahuishwa.”</w:t>
      </w:r>
      <w:r w:rsidRPr="008E69AC">
        <w:rPr>
          <w:rFonts w:ascii="Book Antiqua" w:hAnsi="Book Antiqua"/>
          <w:lang w:val="en-US"/>
        </w:rPr>
        <w:br/>
      </w:r>
      <w:r w:rsidRPr="008E69AC">
        <w:rPr>
          <w:rFonts w:ascii="Book Antiqua" w:hAnsi="Book Antiqua"/>
          <w:i/>
          <w:iCs/>
          <w:lang w:val="en-US"/>
        </w:rPr>
        <w:t>(1 Wakorintho 15:22)</w:t>
      </w:r>
    </w:p>
    <w:p w14:paraId="547A7A49" w14:textId="77777777" w:rsidR="008E69AC" w:rsidRPr="008E69AC" w:rsidRDefault="008E69AC" w:rsidP="008E69AC">
      <w:pPr>
        <w:jc w:val="both"/>
        <w:rPr>
          <w:rFonts w:ascii="Book Antiqua" w:hAnsi="Book Antiqua"/>
          <w:lang w:val="en-US"/>
        </w:rPr>
      </w:pPr>
      <w:r w:rsidRPr="008E69AC">
        <w:rPr>
          <w:rFonts w:ascii="Book Antiqua" w:hAnsi="Book Antiqua"/>
          <w:lang w:val="en-US"/>
        </w:rPr>
        <w:t>Kwa hiyo, “mwili” wa Bwana—yaani haki zake za maisha ya kibinadamu—</w:t>
      </w:r>
      <w:r w:rsidRPr="008E69AC">
        <w:rPr>
          <w:rFonts w:ascii="Book Antiqua" w:hAnsi="Book Antiqua"/>
          <w:b/>
          <w:bCs/>
          <w:lang w:val="en-US"/>
        </w:rPr>
        <w:t>zilikwisha kutolewa milele.</w:t>
      </w:r>
    </w:p>
    <w:p w14:paraId="79B2354E"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Yesu alifufuka kutoka kwa wafu siku ya tatu </w:t>
      </w:r>
      <w:r w:rsidRPr="008E69AC">
        <w:rPr>
          <w:rFonts w:ascii="Book Antiqua" w:hAnsi="Book Antiqua"/>
          <w:b/>
          <w:bCs/>
          <w:lang w:val="en-US"/>
        </w:rPr>
        <w:t>siyo kama mwanadamu</w:t>
      </w:r>
      <w:r w:rsidRPr="008E69AC">
        <w:rPr>
          <w:rFonts w:ascii="Book Antiqua" w:hAnsi="Book Antiqua"/>
          <w:lang w:val="en-US"/>
        </w:rPr>
        <w:t xml:space="preserve">, bali </w:t>
      </w:r>
      <w:r w:rsidRPr="008E69AC">
        <w:rPr>
          <w:rFonts w:ascii="Book Antiqua" w:hAnsi="Book Antiqua"/>
          <w:b/>
          <w:bCs/>
          <w:lang w:val="en-US"/>
        </w:rPr>
        <w:t>kama kiumbe wa roho mwenye nguvu!</w:t>
      </w:r>
      <w:r w:rsidRPr="008E69AC">
        <w:rPr>
          <w:rFonts w:ascii="Book Antiqua" w:hAnsi="Book Antiqua"/>
          <w:lang w:val="en-US"/>
        </w:rPr>
        <w:t xml:space="preserve"> Tunalisoma hili wazi kabisa katika: </w:t>
      </w:r>
      <w:r w:rsidRPr="008E69AC">
        <w:rPr>
          <w:rFonts w:ascii="Book Antiqua" w:hAnsi="Book Antiqua"/>
          <w:b/>
          <w:bCs/>
          <w:i/>
          <w:iCs/>
          <w:lang w:val="en-US"/>
        </w:rPr>
        <w:t>“…Aliuawa katika mwili, lakini akahuishwa katika roho.”</w:t>
      </w:r>
      <w:r w:rsidRPr="008E69AC">
        <w:rPr>
          <w:rFonts w:ascii="Book Antiqua" w:hAnsi="Book Antiqua"/>
          <w:i/>
          <w:iCs/>
          <w:lang w:val="en-US"/>
        </w:rPr>
        <w:t>(1 Petro 3:18)</w:t>
      </w:r>
    </w:p>
    <w:p w14:paraId="44B3FC07" w14:textId="77777777" w:rsidR="008E69AC" w:rsidRPr="008E69AC" w:rsidRDefault="008E69AC" w:rsidP="008E69AC">
      <w:pPr>
        <w:jc w:val="both"/>
        <w:rPr>
          <w:rFonts w:ascii="Book Antiqua" w:hAnsi="Book Antiqua"/>
          <w:lang w:val="en-US"/>
        </w:rPr>
      </w:pPr>
      <w:r w:rsidRPr="008E69AC">
        <w:rPr>
          <w:rFonts w:ascii="Book Antiqua" w:hAnsi="Book Antiqua"/>
          <w:lang w:val="en-US"/>
        </w:rPr>
        <w:t>Ushuhuda huu wa mtume Petro unathibitishwa tena na mtume Paulo katika:</w:t>
      </w:r>
    </w:p>
    <w:p w14:paraId="47D87AC6"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1 Wakorintho 15:45</w:t>
      </w:r>
      <w:r w:rsidRPr="008E69AC">
        <w:rPr>
          <w:rFonts w:ascii="Book Antiqua" w:hAnsi="Book Antiqua"/>
          <w:b/>
          <w:bCs/>
          <w:i/>
          <w:iCs/>
          <w:lang w:val="en-US"/>
        </w:rPr>
        <w:t>“…Adamu wa kwanza alifanyika nafsi hai…”</w:t>
      </w:r>
      <w:r w:rsidRPr="008E69AC">
        <w:rPr>
          <w:rFonts w:ascii="Book Antiqua" w:hAnsi="Book Antiqua"/>
          <w:lang w:val="en-US"/>
        </w:rPr>
        <w:br/>
      </w:r>
      <w:r w:rsidRPr="008E69AC">
        <w:rPr>
          <w:rFonts w:ascii="Book Antiqua" w:hAnsi="Book Antiqua"/>
          <w:i/>
          <w:iCs/>
          <w:lang w:val="en-US"/>
        </w:rPr>
        <w:t>(endelea katika sehemu inayofuata…)</w:t>
      </w:r>
      <w:r w:rsidRPr="008E69AC">
        <w:rPr>
          <w:rFonts w:ascii="Book Antiqua" w:hAnsi="Book Antiqua"/>
          <w:b/>
          <w:bCs/>
          <w:lang w:val="en-US"/>
        </w:rPr>
        <w:t xml:space="preserve"> </w:t>
      </w:r>
      <w:r w:rsidRPr="008E69AC">
        <w:rPr>
          <w:rFonts w:ascii="Book Antiqua" w:hAnsi="Book Antiqua"/>
          <w:b/>
          <w:bCs/>
          <w:i/>
          <w:iCs/>
          <w:lang w:val="en-US"/>
        </w:rPr>
        <w:t>“</w:t>
      </w:r>
      <w:r w:rsidRPr="008E69AC">
        <w:rPr>
          <w:rFonts w:ascii="Book Antiqua" w:hAnsi="Book Antiqua"/>
          <w:b/>
          <w:bCs/>
          <w:i/>
          <w:iCs/>
          <w:lang w:val="x-none"/>
        </w:rPr>
        <w:t>Adamu wa mwisho ni roho yenye kuhuisha</w:t>
      </w:r>
      <w:r w:rsidRPr="008E69AC">
        <w:rPr>
          <w:rFonts w:ascii="Book Antiqua" w:hAnsi="Book Antiqua"/>
          <w:b/>
          <w:bCs/>
          <w:i/>
          <w:iCs/>
          <w:lang w:val="en-US"/>
        </w:rPr>
        <w:t>…”</w:t>
      </w:r>
      <w:r w:rsidRPr="008E69AC">
        <w:rPr>
          <w:rFonts w:ascii="Book Antiqua" w:hAnsi="Book Antiqua"/>
          <w:lang w:val="en-US"/>
        </w:rPr>
        <w:t xml:space="preserve"> </w:t>
      </w:r>
      <w:r w:rsidRPr="008E69AC">
        <w:rPr>
          <w:rFonts w:ascii="Book Antiqua" w:hAnsi="Book Antiqua"/>
          <w:i/>
          <w:iCs/>
          <w:lang w:val="en-US"/>
        </w:rPr>
        <w:t>(1 Wakorintho 15:45)</w:t>
      </w:r>
    </w:p>
    <w:p w14:paraId="56EADCCA"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Hivyo basi, maandiko haya yanaonyesha wazi kuwa </w:t>
      </w:r>
      <w:r w:rsidRPr="008E69AC">
        <w:rPr>
          <w:rFonts w:ascii="Book Antiqua" w:hAnsi="Book Antiqua"/>
          <w:b/>
          <w:bCs/>
          <w:lang w:val="en-US"/>
        </w:rPr>
        <w:t>katika ufufuo wake, Bwana alipokea mwili wa kiroho</w:t>
      </w:r>
      <w:r w:rsidRPr="008E69AC">
        <w:rPr>
          <w:rFonts w:ascii="Book Antiqua" w:hAnsi="Book Antiqua"/>
          <w:lang w:val="en-US"/>
        </w:rPr>
        <w:t xml:space="preserve"> na akawa </w:t>
      </w:r>
      <w:r w:rsidRPr="008E69AC">
        <w:rPr>
          <w:rFonts w:ascii="Book Antiqua" w:hAnsi="Book Antiqua"/>
          <w:b/>
          <w:bCs/>
          <w:lang w:val="en-US"/>
        </w:rPr>
        <w:t>kiumbe wa roho mwenye nguvu.</w:t>
      </w:r>
    </w:p>
    <w:p w14:paraId="0B250994" w14:textId="77777777" w:rsidR="008E69AC" w:rsidRPr="008E69AC" w:rsidRDefault="008E69AC" w:rsidP="008E69AC">
      <w:pPr>
        <w:jc w:val="both"/>
        <w:rPr>
          <w:rFonts w:ascii="Book Antiqua" w:hAnsi="Book Antiqua"/>
          <w:lang w:val="en-US"/>
        </w:rPr>
      </w:pPr>
      <w:r w:rsidRPr="008E69AC">
        <w:rPr>
          <w:rFonts w:ascii="Book Antiqua" w:hAnsi="Book Antiqua"/>
          <w:lang w:val="en-US"/>
        </w:rPr>
        <w:t>Baada ya hayo, Bwana aliwatokea wanafunzi wake</w:t>
      </w:r>
      <w:r w:rsidRPr="008E69AC">
        <w:rPr>
          <w:rFonts w:ascii="Book Antiqua" w:hAnsi="Book Antiqua"/>
          <w:b/>
          <w:bCs/>
          <w:lang w:val="en-US"/>
        </w:rPr>
        <w:t xml:space="preserve"> mara kumi na moja!</w:t>
      </w:r>
      <w:r w:rsidRPr="008E69AC">
        <w:rPr>
          <w:rFonts w:ascii="Book Antiqua" w:hAnsi="Book Antiqua"/>
          <w:lang w:val="en-US"/>
        </w:rPr>
        <w:t xml:space="preserve"> Hebu sasa tusome baadhi ya matukio hayo kama yalivyorekodiwa katika maandiko, tukianza na:</w:t>
      </w:r>
    </w:p>
    <w:p w14:paraId="26ED1E3A"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Yohana 20:13–15</w:t>
      </w:r>
    </w:p>
    <w:p w14:paraId="71AD5808"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lastRenderedPageBreak/>
        <w:t>“…</w:t>
      </w:r>
      <w:r w:rsidRPr="008E69AC">
        <w:rPr>
          <w:rFonts w:ascii="Book Antiqua" w:hAnsi="Book Antiqua"/>
          <w:i/>
          <w:iCs/>
          <w:lang w:val="en-US"/>
        </w:rPr>
        <w:t>Akageuka, akamwona Yesu amesimama, asijue kuwa ni Yesu… Akamdhania kuwa ni mtu wa bustani, akamwambia, Bwana, ikiwa wewe ndiwe uliyemchukua, niambie…”</w:t>
      </w:r>
    </w:p>
    <w:p w14:paraId="22171741"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Yohana 21:10–12</w:t>
      </w:r>
    </w:p>
    <w:p w14:paraId="6AE3E543"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en-US"/>
        </w:rPr>
        <w:t>…Wala hakuna mmoja wao aliyethubutu kumwuliza, Wewe ni nani?”</w:t>
      </w:r>
    </w:p>
    <w:p w14:paraId="43DF3493"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Luka 24:15–31</w:t>
      </w:r>
    </w:p>
    <w:p w14:paraId="64F0C158"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“…Yesu mwenyewe akakaribia, akaenda pamoja nao…</w:t>
      </w:r>
      <w:r w:rsidRPr="008E69AC">
        <w:rPr>
          <w:rFonts w:ascii="Book Antiqua" w:hAnsi="Book Antiqua"/>
          <w:i/>
          <w:iCs/>
          <w:lang w:val="en-US"/>
        </w:rPr>
        <w:br/>
        <w:t>Lakini macho yao yalizuiliwa wasimtambue…”</w:t>
      </w:r>
      <w:r w:rsidRPr="008E69AC">
        <w:rPr>
          <w:rFonts w:ascii="Book Antiqua" w:hAnsi="Book Antiqua"/>
          <w:lang w:val="en-US"/>
        </w:rPr>
        <w:br/>
      </w:r>
      <w:r w:rsidRPr="008E69AC">
        <w:rPr>
          <w:rFonts w:ascii="Book Antiqua" w:hAnsi="Book Antiqua"/>
          <w:i/>
          <w:iCs/>
          <w:lang w:val="en-US"/>
        </w:rPr>
        <w:t>(mst. 15–16)</w:t>
      </w:r>
    </w:p>
    <w:p w14:paraId="033633ED"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“…Ndipo macho yao yalipofumbuliwa, wakamtambua; naye akatoweka kati yao.”</w:t>
      </w:r>
      <w:r w:rsidRPr="008E69AC">
        <w:rPr>
          <w:rFonts w:ascii="Book Antiqua" w:hAnsi="Book Antiqua"/>
          <w:lang w:val="en-US"/>
        </w:rPr>
        <w:br/>
      </w:r>
      <w:r w:rsidRPr="008E69AC">
        <w:rPr>
          <w:rFonts w:ascii="Book Antiqua" w:hAnsi="Book Antiqua"/>
          <w:i/>
          <w:iCs/>
          <w:lang w:val="en-US"/>
        </w:rPr>
        <w:t>(mst. 31)</w:t>
      </w:r>
    </w:p>
    <w:p w14:paraId="5172AE3D"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Kwa Nini Hawakumtambua Yesu?</w:t>
      </w:r>
    </w:p>
    <w:p w14:paraId="37933B45"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Katika matukio yote haya hapo juu, je, umeona kuwa mitume na wanafunzi </w:t>
      </w:r>
      <w:r w:rsidRPr="008E69AC">
        <w:rPr>
          <w:rFonts w:ascii="Book Antiqua" w:hAnsi="Book Antiqua"/>
          <w:b/>
          <w:bCs/>
          <w:lang w:val="en-US"/>
        </w:rPr>
        <w:t>hawakumtambua kabisa</w:t>
      </w:r>
      <w:r w:rsidRPr="008E69AC">
        <w:rPr>
          <w:rFonts w:ascii="Book Antiqua" w:hAnsi="Book Antiqua"/>
          <w:lang w:val="en-US"/>
        </w:rPr>
        <w:t>? Kwa nini ilikuwa hivyo?</w:t>
      </w:r>
      <w:r w:rsidRPr="008E69AC">
        <w:rPr>
          <w:rFonts w:ascii="Book Antiqua" w:hAnsi="Book Antiqua"/>
          <w:lang w:val="en-US"/>
        </w:rPr>
        <w:br/>
        <w:t xml:space="preserve">Sababu ni kwamba </w:t>
      </w:r>
      <w:r w:rsidRPr="008E69AC">
        <w:rPr>
          <w:rFonts w:ascii="Book Antiqua" w:hAnsi="Book Antiqua"/>
          <w:b/>
          <w:bCs/>
          <w:lang w:val="en-US"/>
        </w:rPr>
        <w:t>Bwana alijidhihirisha katika maumbo mbalimbali ya mwili wa kibinadamu.</w:t>
      </w:r>
    </w:p>
    <w:p w14:paraId="2655A022" w14:textId="77777777" w:rsidR="008E69AC" w:rsidRPr="008E69AC" w:rsidRDefault="008E69AC" w:rsidP="008E69AC">
      <w:pPr>
        <w:jc w:val="both"/>
        <w:rPr>
          <w:rFonts w:ascii="Book Antiqua" w:hAnsi="Book Antiqua"/>
          <w:lang w:val="en-US"/>
        </w:rPr>
      </w:pPr>
      <w:r w:rsidRPr="008E69AC">
        <w:rPr>
          <w:rFonts w:ascii="Book Antiqua" w:hAnsi="Book Antiqua"/>
          <w:lang w:val="en-US"/>
        </w:rPr>
        <w:t>Kwa nini na vipi hili lilifanyika?</w:t>
      </w:r>
    </w:p>
    <w:p w14:paraId="3DECF891"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Hii huitwa </w:t>
      </w:r>
      <w:r w:rsidRPr="008E69AC">
        <w:rPr>
          <w:rFonts w:ascii="Book Antiqua" w:hAnsi="Book Antiqua"/>
          <w:b/>
          <w:bCs/>
          <w:lang w:val="en-US"/>
        </w:rPr>
        <w:t>“Manifestation”</w:t>
      </w:r>
      <w:r w:rsidRPr="008E69AC">
        <w:rPr>
          <w:rFonts w:ascii="Book Antiqua" w:hAnsi="Book Antiqua"/>
          <w:lang w:val="en-US"/>
        </w:rPr>
        <w:t xml:space="preserve">—yaani uwezo maalum uliotolewa na Mungu kwa viumbe wa roho ili waweze </w:t>
      </w:r>
      <w:r w:rsidRPr="008E69AC">
        <w:rPr>
          <w:rFonts w:ascii="Book Antiqua" w:hAnsi="Book Antiqua"/>
          <w:b/>
          <w:bCs/>
          <w:lang w:val="en-US"/>
        </w:rPr>
        <w:t>kujidhihirisha kama watu wa mwili</w:t>
      </w:r>
      <w:r w:rsidRPr="008E69AC">
        <w:rPr>
          <w:rFonts w:ascii="Book Antiqua" w:hAnsi="Book Antiqua"/>
          <w:lang w:val="en-US"/>
        </w:rPr>
        <w:t xml:space="preserve"> mbele ya wanadamu, ingawa wao hawaonekani kwa macho ya kibinadamu. Mfano..</w:t>
      </w:r>
    </w:p>
    <w:p w14:paraId="47089FB4" w14:textId="77777777" w:rsidR="008E69AC" w:rsidRPr="008E69AC" w:rsidRDefault="008E69AC" w:rsidP="008E69AC">
      <w:pPr>
        <w:numPr>
          <w:ilvl w:val="0"/>
          <w:numId w:val="15"/>
        </w:numPr>
        <w:jc w:val="both"/>
        <w:rPr>
          <w:rFonts w:ascii="Book Antiqua" w:hAnsi="Book Antiqua"/>
          <w:lang w:val="en-US"/>
        </w:rPr>
      </w:pPr>
      <w:r w:rsidRPr="008E69AC">
        <w:rPr>
          <w:rFonts w:ascii="Book Antiqua" w:hAnsi="Book Antiqua"/>
          <w:b/>
          <w:bCs/>
          <w:lang w:val="en-US"/>
        </w:rPr>
        <w:t>Mwanzo 18:1–8</w:t>
      </w:r>
      <w:r w:rsidRPr="008E69AC">
        <w:rPr>
          <w:rFonts w:ascii="Book Antiqua" w:hAnsi="Book Antiqua"/>
          <w:lang w:val="en-US"/>
        </w:rPr>
        <w:t xml:space="preserve"> – “Watu watatu” waliomtokea Ibrahimu</w:t>
      </w:r>
    </w:p>
    <w:p w14:paraId="30E38BBE" w14:textId="77777777" w:rsidR="008E69AC" w:rsidRPr="008E69AC" w:rsidRDefault="008E69AC" w:rsidP="008E69AC">
      <w:pPr>
        <w:numPr>
          <w:ilvl w:val="0"/>
          <w:numId w:val="15"/>
        </w:numPr>
        <w:jc w:val="both"/>
        <w:rPr>
          <w:rFonts w:ascii="Book Antiqua" w:hAnsi="Book Antiqua"/>
          <w:lang w:val="en-US"/>
        </w:rPr>
      </w:pPr>
      <w:r w:rsidRPr="008E69AC">
        <w:rPr>
          <w:rFonts w:ascii="Book Antiqua" w:hAnsi="Book Antiqua"/>
          <w:b/>
          <w:bCs/>
          <w:lang w:val="en-US"/>
        </w:rPr>
        <w:t>Mwanzo 32:24–30</w:t>
      </w:r>
      <w:r w:rsidRPr="008E69AC">
        <w:rPr>
          <w:rFonts w:ascii="Book Antiqua" w:hAnsi="Book Antiqua"/>
          <w:lang w:val="en-US"/>
        </w:rPr>
        <w:t xml:space="preserve"> – “Mtu” aliyepigana na Yakobo usiku kucha</w:t>
      </w:r>
    </w:p>
    <w:p w14:paraId="2474B937" w14:textId="77777777" w:rsidR="008E69AC" w:rsidRPr="008E69AC" w:rsidRDefault="008E69AC" w:rsidP="008E69AC">
      <w:pPr>
        <w:numPr>
          <w:ilvl w:val="0"/>
          <w:numId w:val="15"/>
        </w:numPr>
        <w:jc w:val="both"/>
        <w:rPr>
          <w:rFonts w:ascii="Book Antiqua" w:hAnsi="Book Antiqua"/>
          <w:lang w:val="en-US"/>
        </w:rPr>
      </w:pPr>
      <w:r w:rsidRPr="008E69AC">
        <w:rPr>
          <w:rFonts w:ascii="Book Antiqua" w:hAnsi="Book Antiqua"/>
          <w:b/>
          <w:bCs/>
          <w:lang w:val="en-US"/>
        </w:rPr>
        <w:lastRenderedPageBreak/>
        <w:t>Waamuzi 13:15–17</w:t>
      </w:r>
      <w:r w:rsidRPr="008E69AC">
        <w:rPr>
          <w:rFonts w:ascii="Book Antiqua" w:hAnsi="Book Antiqua"/>
          <w:lang w:val="en-US"/>
        </w:rPr>
        <w:t xml:space="preserve"> – “Malaika” aliyemtokea Manoa baba yake Samsoni</w:t>
      </w:r>
    </w:p>
    <w:p w14:paraId="2CF22782"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Na zipo </w:t>
      </w:r>
      <w:r w:rsidRPr="008E69AC">
        <w:rPr>
          <w:rFonts w:ascii="Book Antiqua" w:hAnsi="Book Antiqua"/>
          <w:b/>
          <w:bCs/>
          <w:lang w:val="en-US"/>
        </w:rPr>
        <w:t>nyingi zaidi</w:t>
      </w:r>
      <w:r w:rsidRPr="008E69AC">
        <w:rPr>
          <w:rFonts w:ascii="Book Antiqua" w:hAnsi="Book Antiqua"/>
          <w:lang w:val="en-US"/>
        </w:rPr>
        <w:t xml:space="preserve"> katika maandiko za malaika kuonekana kama wanadamu. Hii ni kwa uwezo maalum wa Mungu wa “Manifestation.” Na walipomaliza, waliweza </w:t>
      </w:r>
      <w:r w:rsidRPr="008E69AC">
        <w:rPr>
          <w:rFonts w:ascii="Book Antiqua" w:hAnsi="Book Antiqua"/>
          <w:b/>
          <w:bCs/>
          <w:lang w:val="en-US"/>
        </w:rPr>
        <w:t>kutoweka</w:t>
      </w:r>
      <w:r w:rsidRPr="008E69AC">
        <w:rPr>
          <w:rFonts w:ascii="Book Antiqua" w:hAnsi="Book Antiqua"/>
          <w:lang w:val="en-US"/>
        </w:rPr>
        <w:t xml:space="preserve"> na </w:t>
      </w:r>
      <w:r w:rsidRPr="008E69AC">
        <w:rPr>
          <w:rFonts w:ascii="Book Antiqua" w:hAnsi="Book Antiqua"/>
          <w:b/>
          <w:bCs/>
          <w:lang w:val="en-US"/>
        </w:rPr>
        <w:t>kurejea katika hali ya roho (De-Manifestation).</w:t>
      </w:r>
    </w:p>
    <w:p w14:paraId="60E2665D"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Walipokuwa wakijionyesha kama wanadamu, walijitokeza kama watu wa kawaida—wakila, wakinywa, wakizungumza, wakitembea, n.k. Ni lazima ieleweke kuwa </w:t>
      </w:r>
      <w:r w:rsidRPr="008E69AC">
        <w:rPr>
          <w:rFonts w:ascii="Book Antiqua" w:hAnsi="Book Antiqua"/>
          <w:b/>
          <w:bCs/>
          <w:lang w:val="en-US"/>
        </w:rPr>
        <w:t>hii si tabia ya mwanadamu yeyote.</w:t>
      </w:r>
    </w:p>
    <w:p w14:paraId="687DEA34"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w:t>
      </w:r>
      <w:r w:rsidRPr="008E69AC">
        <w:rPr>
          <w:rFonts w:ascii="Book Antiqua" w:hAnsi="Book Antiqua"/>
          <w:b/>
          <w:bCs/>
          <w:lang w:val="en-US"/>
        </w:rPr>
        <w:t>Yesu baada ya kufufuka alikuwa kweli ni KIUMBE WA ROHO!</w:t>
      </w:r>
    </w:p>
    <w:p w14:paraId="418EC6B9"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Yohana 20:19, 26 — Milango Ikiwa Imefungwa</w:t>
      </w:r>
    </w:p>
    <w:p w14:paraId="1D6A8E63"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en-US"/>
        </w:rPr>
        <w:t>Hata ilipofika jioni siku ile ya kwanza ya juma, wanafunzi walipokuwa wamekusanyika, na milango ikiwa imefungwa kwa hofu ya Wayahudi, Yesu akaja, akasimama katikati…”(Yohana 20:19)</w:t>
      </w:r>
    </w:p>
    <w:p w14:paraId="1BE52404"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“Na baada ya siku nane… Yesu akaja, milango ikiwa imefungwa, akasimama katikati…”</w:t>
      </w:r>
      <w:r w:rsidRPr="008E69AC">
        <w:rPr>
          <w:rFonts w:ascii="Book Antiqua" w:hAnsi="Book Antiqua"/>
          <w:lang w:val="en-US"/>
        </w:rPr>
        <w:t xml:space="preserve"> </w:t>
      </w:r>
      <w:r w:rsidRPr="008E69AC">
        <w:rPr>
          <w:rFonts w:ascii="Book Antiqua" w:hAnsi="Book Antiqua"/>
          <w:i/>
          <w:iCs/>
          <w:lang w:val="en-US"/>
        </w:rPr>
        <w:t>(Yohana 20:26)</w:t>
      </w:r>
    </w:p>
    <w:p w14:paraId="40A35BD6"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Katika matukio yote haya, </w:t>
      </w:r>
      <w:r w:rsidRPr="008E69AC">
        <w:rPr>
          <w:rFonts w:ascii="Book Antiqua" w:hAnsi="Book Antiqua"/>
          <w:b/>
          <w:bCs/>
          <w:lang w:val="en-US"/>
        </w:rPr>
        <w:t>tunajulishwa wazi kwamba “milango ilikuwa imefungwa”</w:t>
      </w:r>
      <w:r w:rsidRPr="008E69AC">
        <w:rPr>
          <w:rFonts w:ascii="Book Antiqua" w:hAnsi="Book Antiqua"/>
          <w:lang w:val="en-US"/>
        </w:rPr>
        <w:t xml:space="preserve"> na bado </w:t>
      </w:r>
      <w:r w:rsidRPr="008E69AC">
        <w:rPr>
          <w:rFonts w:ascii="Book Antiqua" w:hAnsi="Book Antiqua"/>
          <w:b/>
          <w:bCs/>
          <w:lang w:val="en-US"/>
        </w:rPr>
        <w:t>Yesu aliingia</w:t>
      </w:r>
      <w:r w:rsidRPr="008E69AC">
        <w:rPr>
          <w:rFonts w:ascii="Book Antiqua" w:hAnsi="Book Antiqua"/>
          <w:lang w:val="en-US"/>
        </w:rPr>
        <w:t xml:space="preserve"> katika chumba na kujitokeza mbele yao.</w:t>
      </w:r>
    </w:p>
    <w:p w14:paraId="5606E4ED" w14:textId="77777777" w:rsidR="008E69AC" w:rsidRPr="008E69AC" w:rsidRDefault="008E69AC" w:rsidP="008E69AC">
      <w:pPr>
        <w:jc w:val="both"/>
        <w:rPr>
          <w:rFonts w:ascii="Book Antiqua" w:hAnsi="Book Antiqua"/>
          <w:lang w:val="en-US"/>
        </w:rPr>
      </w:pPr>
      <w:r w:rsidRPr="008E69AC">
        <w:rPr>
          <w:rFonts w:ascii="Book Antiqua" w:hAnsi="Book Antiqua"/>
          <w:lang w:val="en-US"/>
        </w:rPr>
        <w:t>Hakuna mwanadamu wa kawaida anayeweza kufanya jambo hilo!</w:t>
      </w:r>
    </w:p>
    <w:p w14:paraId="61893D2D"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w:t>
      </w:r>
      <w:r w:rsidRPr="008E69AC">
        <w:rPr>
          <w:rFonts w:ascii="Book Antiqua" w:hAnsi="Book Antiqua"/>
          <w:b/>
          <w:bCs/>
          <w:lang w:val="en-US"/>
        </w:rPr>
        <w:t>Bwana aliingia kama roho</w:t>
      </w:r>
      <w:r w:rsidRPr="008E69AC">
        <w:rPr>
          <w:rFonts w:ascii="Book Antiqua" w:hAnsi="Book Antiqua"/>
          <w:lang w:val="en-US"/>
        </w:rPr>
        <w:t xml:space="preserve">, kisha akajidhihirisha kwa </w:t>
      </w:r>
      <w:r w:rsidRPr="008E69AC">
        <w:rPr>
          <w:rFonts w:ascii="Book Antiqua" w:hAnsi="Book Antiqua"/>
          <w:b/>
          <w:bCs/>
          <w:lang w:val="en-US"/>
        </w:rPr>
        <w:t>mwili wa mwanadamu</w:t>
      </w:r>
      <w:r w:rsidRPr="008E69AC">
        <w:rPr>
          <w:rFonts w:ascii="Book Antiqua" w:hAnsi="Book Antiqua"/>
          <w:lang w:val="en-US"/>
        </w:rPr>
        <w:t xml:space="preserve"> uliokuwa </w:t>
      </w:r>
      <w:r w:rsidRPr="008E69AC">
        <w:rPr>
          <w:rFonts w:ascii="Book Antiqua" w:hAnsi="Book Antiqua"/>
          <w:b/>
          <w:bCs/>
          <w:lang w:val="en-US"/>
        </w:rPr>
        <w:t>unaofanana kwa sura na ule wa zamani</w:t>
      </w:r>
      <w:r w:rsidRPr="008E69AC">
        <w:rPr>
          <w:rFonts w:ascii="Book Antiqua" w:hAnsi="Book Antiqua"/>
          <w:lang w:val="en-US"/>
        </w:rPr>
        <w:t xml:space="preserve">, ili wanafunzi </w:t>
      </w:r>
      <w:r w:rsidRPr="008E69AC">
        <w:rPr>
          <w:rFonts w:ascii="Book Antiqua" w:hAnsi="Book Antiqua"/>
          <w:b/>
          <w:bCs/>
          <w:lang w:val="en-US"/>
        </w:rPr>
        <w:t>wamtambue kwa urahisi.</w:t>
      </w:r>
      <w:r w:rsidRPr="008E69AC">
        <w:rPr>
          <w:rFonts w:ascii="Book Antiqua" w:hAnsi="Book Antiqua"/>
          <w:lang w:val="en-US"/>
        </w:rPr>
        <w:t xml:space="preserve"> Haikuwa mwili wake halisi wa zamani, bali </w:t>
      </w:r>
      <w:r w:rsidRPr="008E69AC">
        <w:rPr>
          <w:rFonts w:ascii="Book Antiqua" w:hAnsi="Book Antiqua"/>
          <w:b/>
          <w:bCs/>
          <w:lang w:val="en-US"/>
        </w:rPr>
        <w:t>mwili wa mfano unaofanana.</w:t>
      </w:r>
    </w:p>
    <w:p w14:paraId="68FCC275" w14:textId="77777777" w:rsidR="008E69AC" w:rsidRPr="008E69AC" w:rsidRDefault="008E69AC" w:rsidP="008E69AC">
      <w:pPr>
        <w:jc w:val="both"/>
        <w:rPr>
          <w:rFonts w:ascii="Book Antiqua" w:hAnsi="Book Antiqua"/>
          <w:lang w:val="en-US"/>
        </w:rPr>
      </w:pPr>
      <w:r w:rsidRPr="008E69AC">
        <w:rPr>
          <w:rFonts w:ascii="Book Antiqua" w:hAnsi="Book Antiqua"/>
          <w:lang w:val="en-US"/>
        </w:rPr>
        <w:lastRenderedPageBreak/>
        <w:t xml:space="preserve">Maonyesho haya yote ya Bwana yalifanyika </w:t>
      </w:r>
      <w:r w:rsidRPr="008E69AC">
        <w:rPr>
          <w:rFonts w:ascii="Book Antiqua" w:hAnsi="Book Antiqua"/>
          <w:b/>
          <w:bCs/>
          <w:lang w:val="en-US"/>
        </w:rPr>
        <w:t>ndani ya siku arobaini alizokaa duniani</w:t>
      </w:r>
      <w:r w:rsidRPr="008E69AC">
        <w:rPr>
          <w:rFonts w:ascii="Book Antiqua" w:hAnsi="Book Antiqua"/>
          <w:lang w:val="en-US"/>
        </w:rPr>
        <w:t xml:space="preserve"> kabla ya kupaa kwenda mbinguni.</w:t>
      </w:r>
    </w:p>
    <w:p w14:paraId="43BCFDE9"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Baada ya hapo alionekana </w:t>
      </w:r>
      <w:r w:rsidRPr="008E69AC">
        <w:rPr>
          <w:rFonts w:ascii="Book Antiqua" w:hAnsi="Book Antiqua"/>
          <w:b/>
          <w:bCs/>
          <w:lang w:val="en-US"/>
        </w:rPr>
        <w:t>mara moja tu</w:t>
      </w:r>
      <w:r w:rsidRPr="008E69AC">
        <w:rPr>
          <w:rFonts w:ascii="Book Antiqua" w:hAnsi="Book Antiqua"/>
          <w:lang w:val="en-US"/>
        </w:rPr>
        <w:t>, tunasoma tukio hilo katika:</w:t>
      </w:r>
    </w:p>
    <w:p w14:paraId="4465B3B4"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en-US"/>
        </w:rPr>
        <w:t>Hata alipokuwa akienda, alipokaribia Dameski, ghafla mwangaza kutoka mbinguni ulimzunguka… Akaanguka chini, akasikia sauti ikimwambia, Sauli, Sauli, kwa nini wanitesa?... Nami ni Yesu unayenitesa… Na wale waliokuwa wakisafiri naye walisimama wakiwa wamefadhaika, wakisikia sauti, lakini hawakumwona mtu…”(Matendo 9:3–9)</w:t>
      </w:r>
    </w:p>
    <w:p w14:paraId="0CABD4FD"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Huu ulikuwa </w:t>
      </w:r>
      <w:r w:rsidRPr="008E69AC">
        <w:rPr>
          <w:rFonts w:ascii="Book Antiqua" w:hAnsi="Book Antiqua"/>
          <w:b/>
          <w:bCs/>
          <w:lang w:val="en-US"/>
        </w:rPr>
        <w:t>mwonekano wake kwa Sauli wa Tarso katika njia ya kuelekea Dameski.</w:t>
      </w:r>
    </w:p>
    <w:p w14:paraId="3716A429" w14:textId="77777777" w:rsidR="008E69AC" w:rsidRPr="008E69AC" w:rsidRDefault="008E69AC" w:rsidP="008E69AC">
      <w:pPr>
        <w:jc w:val="both"/>
        <w:rPr>
          <w:rFonts w:ascii="Book Antiqua" w:hAnsi="Book Antiqua"/>
          <w:lang w:val="en-US"/>
        </w:rPr>
      </w:pPr>
      <w:r w:rsidRPr="008E69AC">
        <w:rPr>
          <w:rFonts w:ascii="Book Antiqua" w:hAnsi="Book Antiqua"/>
          <w:lang w:val="en-US"/>
        </w:rPr>
        <w:t>Maelezo ya sauli mwenyewe,Tunayaona katika:</w:t>
      </w:r>
    </w:p>
    <w:p w14:paraId="7AA47FD9"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w:t>
      </w:r>
      <w:r w:rsidRPr="008E69AC">
        <w:rPr>
          <w:rFonts w:ascii="Book Antiqua" w:hAnsi="Book Antiqua"/>
          <w:i/>
          <w:iCs/>
          <w:lang w:val="x-none"/>
        </w:rPr>
        <w:t xml:space="preserve"> Ee Mfalme, ndipo wakati wa adhuhuri njiani naliona nuru inatoka mbinguni ipitayo mwangaza wa jua, ikinimulikia mimi, na wale waliofuatana nami pande zote.</w:t>
      </w:r>
      <w:r w:rsidRPr="008E69AC">
        <w:rPr>
          <w:rFonts w:ascii="Book Antiqua" w:hAnsi="Book Antiqua"/>
          <w:lang w:val="en-US"/>
        </w:rPr>
        <w:t xml:space="preserve"> </w:t>
      </w:r>
      <w:r w:rsidRPr="008E69AC">
        <w:rPr>
          <w:rFonts w:ascii="Book Antiqua" w:hAnsi="Book Antiqua"/>
          <w:i/>
          <w:iCs/>
          <w:lang w:val="en-US"/>
        </w:rPr>
        <w:t>(Matendo 26:13)</w:t>
      </w:r>
    </w:p>
    <w:p w14:paraId="13C9A890"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Athari kwa Sauli ilikuwa kwamba </w:t>
      </w:r>
      <w:r w:rsidRPr="008E69AC">
        <w:rPr>
          <w:rFonts w:ascii="Book Antiqua" w:hAnsi="Book Antiqua"/>
          <w:b/>
          <w:bCs/>
          <w:lang w:val="en-US"/>
        </w:rPr>
        <w:t>alipofumbua macho hakuweza kuona tena, na alipoteza hamu ya kula na kunywa kwa siku tatu.</w:t>
      </w:r>
    </w:p>
    <w:p w14:paraId="3A545230" w14:textId="77777777" w:rsidR="008E69AC" w:rsidRPr="008E69AC" w:rsidRDefault="008E69AC" w:rsidP="008E69AC">
      <w:pPr>
        <w:jc w:val="both"/>
        <w:rPr>
          <w:rFonts w:ascii="Book Antiqua" w:hAnsi="Book Antiqua"/>
          <w:lang w:val="en-US"/>
        </w:rPr>
      </w:pPr>
    </w:p>
    <w:p w14:paraId="4FE1C5EA"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Fikiria athari hii </w:t>
      </w:r>
      <w:r w:rsidRPr="008E69AC">
        <w:rPr>
          <w:rFonts w:ascii="Book Antiqua" w:hAnsi="Book Antiqua"/>
          <w:b/>
          <w:bCs/>
          <w:lang w:val="en-US"/>
        </w:rPr>
        <w:t>ikimtokea kila mwanadamu</w:t>
      </w:r>
      <w:r w:rsidRPr="008E69AC">
        <w:rPr>
          <w:rFonts w:ascii="Book Antiqua" w:hAnsi="Book Antiqua"/>
          <w:lang w:val="en-US"/>
        </w:rPr>
        <w:t xml:space="preserve"> ikiwa kurudi kwa Bwana </w:t>
      </w:r>
      <w:r w:rsidRPr="008E69AC">
        <w:rPr>
          <w:rFonts w:ascii="Book Antiqua" w:hAnsi="Book Antiqua"/>
          <w:b/>
          <w:bCs/>
          <w:lang w:val="en-US"/>
        </w:rPr>
        <w:t>kutakuwa kwa macho ya kawaida</w:t>
      </w:r>
      <w:r w:rsidRPr="008E69AC">
        <w:rPr>
          <w:rFonts w:ascii="Book Antiqua" w:hAnsi="Book Antiqua"/>
          <w:lang w:val="en-US"/>
        </w:rPr>
        <w:t>! Ndiyo maana Bwana mwenyewe alisema katika:</w:t>
      </w:r>
    </w:p>
    <w:p w14:paraId="237290FB" w14:textId="77777777" w:rsidR="008E69AC" w:rsidRPr="008E69AC" w:rsidRDefault="008E69AC" w:rsidP="008E69AC">
      <w:pPr>
        <w:jc w:val="both"/>
        <w:rPr>
          <w:rFonts w:ascii="Book Antiqua" w:hAnsi="Book Antiqua"/>
          <w:lang w:val="en-US"/>
        </w:rPr>
      </w:pPr>
      <w:r w:rsidRPr="008E69AC">
        <w:rPr>
          <w:rFonts w:ascii="Book Antiqua" w:hAnsi="Book Antiqua"/>
          <w:b/>
          <w:bCs/>
          <w:i/>
          <w:iCs/>
          <w:lang w:val="en-US"/>
        </w:rPr>
        <w:t>“</w:t>
      </w:r>
      <w:r w:rsidRPr="008E69AC">
        <w:rPr>
          <w:rFonts w:ascii="Book Antiqua" w:hAnsi="Book Antiqua"/>
          <w:i/>
          <w:iCs/>
          <w:lang w:val="x-none"/>
        </w:rPr>
        <w:t>Bado kitambo kidogo na ulimwengu haunioni tena; bali ninyi mnaniona</w:t>
      </w:r>
      <w:r w:rsidRPr="008E69AC">
        <w:rPr>
          <w:rFonts w:ascii="Book Antiqua" w:hAnsi="Book Antiqua"/>
          <w:b/>
          <w:bCs/>
          <w:i/>
          <w:iCs/>
          <w:lang w:val="en-US"/>
        </w:rPr>
        <w:t>…”</w:t>
      </w:r>
      <w:r w:rsidRPr="008E69AC">
        <w:rPr>
          <w:rFonts w:ascii="Book Antiqua" w:hAnsi="Book Antiqua"/>
          <w:i/>
          <w:iCs/>
          <w:lang w:val="en-US"/>
        </w:rPr>
        <w:t>(Yohana 14:19)</w:t>
      </w:r>
    </w:p>
    <w:p w14:paraId="7D30A108"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w:t>
      </w:r>
      <w:r w:rsidRPr="008E69AC">
        <w:rPr>
          <w:rFonts w:ascii="Book Antiqua" w:hAnsi="Book Antiqua"/>
          <w:b/>
          <w:bCs/>
          <w:lang w:val="en-US"/>
        </w:rPr>
        <w:t>Ulimwengu wa wanadamu kamwe hauwezi tena kumwona Bwana kwa macho ya kawaida</w:t>
      </w:r>
      <w:r w:rsidRPr="008E69AC">
        <w:rPr>
          <w:rFonts w:ascii="Book Antiqua" w:hAnsi="Book Antiqua"/>
          <w:lang w:val="en-US"/>
        </w:rPr>
        <w:t xml:space="preserve">, kwa sababu </w:t>
      </w:r>
      <w:r w:rsidRPr="008E69AC">
        <w:rPr>
          <w:rFonts w:ascii="Book Antiqua" w:hAnsi="Book Antiqua"/>
          <w:b/>
          <w:bCs/>
          <w:lang w:val="en-US"/>
        </w:rPr>
        <w:t>Yeye si mwanadamu tena</w:t>
      </w:r>
      <w:r w:rsidRPr="008E69AC">
        <w:rPr>
          <w:rFonts w:ascii="Book Antiqua" w:hAnsi="Book Antiqua"/>
          <w:lang w:val="en-US"/>
        </w:rPr>
        <w:t xml:space="preserve">, bali ni </w:t>
      </w:r>
      <w:r w:rsidRPr="008E69AC">
        <w:rPr>
          <w:rFonts w:ascii="Book Antiqua" w:hAnsi="Book Antiqua"/>
          <w:b/>
          <w:bCs/>
          <w:lang w:val="en-US"/>
        </w:rPr>
        <w:t>Roho mwenye nguvu ya Asili ya Kimungu!</w:t>
      </w:r>
    </w:p>
    <w:p w14:paraId="4D9EA46B"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lastRenderedPageBreak/>
        <w:t xml:space="preserve">Ufunuo 1:7 — “kila jicho litamwona…” </w:t>
      </w:r>
      <w:r w:rsidRPr="008E69AC">
        <w:rPr>
          <w:rFonts w:ascii="Book Antiqua" w:hAnsi="Book Antiqua"/>
          <w:lang w:val="en-US"/>
        </w:rPr>
        <w:t>Ni lazima sasa tuelewe maana na muktadha wa:</w:t>
      </w:r>
      <w:r w:rsidRPr="008E69AC">
        <w:rPr>
          <w:rFonts w:ascii="Book Antiqua" w:hAnsi="Book Antiqua"/>
          <w:b/>
          <w:bCs/>
          <w:lang w:val="en-US"/>
        </w:rPr>
        <w:t xml:space="preserve"> </w:t>
      </w:r>
      <w:r w:rsidRPr="008E69AC">
        <w:rPr>
          <w:rFonts w:ascii="Book Antiqua" w:hAnsi="Book Antiqua"/>
          <w:b/>
          <w:bCs/>
          <w:i/>
          <w:iCs/>
          <w:lang w:val="en-US"/>
        </w:rPr>
        <w:t>“…na kila jicho litamwona…”</w:t>
      </w:r>
      <w:r w:rsidRPr="008E69AC">
        <w:rPr>
          <w:rFonts w:ascii="Book Antiqua" w:hAnsi="Book Antiqua"/>
          <w:lang w:val="en-US"/>
        </w:rPr>
        <w:t xml:space="preserve"> </w:t>
      </w:r>
      <w:r w:rsidRPr="008E69AC">
        <w:rPr>
          <w:rFonts w:ascii="Book Antiqua" w:hAnsi="Book Antiqua"/>
          <w:i/>
          <w:iCs/>
          <w:lang w:val="en-US"/>
        </w:rPr>
        <w:t>(Ufunuo 1:7)</w:t>
      </w:r>
    </w:p>
    <w:p w14:paraId="5A168818"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Ah, ndiyo! Neno la Kigiriki lililotumika kwa “mwona” ni </w:t>
      </w:r>
      <w:r w:rsidRPr="008E69AC">
        <w:rPr>
          <w:rFonts w:ascii="Book Antiqua" w:hAnsi="Book Antiqua"/>
          <w:i/>
          <w:iCs/>
          <w:lang w:val="en-US"/>
        </w:rPr>
        <w:t>“Horao”</w:t>
      </w:r>
      <w:r w:rsidRPr="008E69AC">
        <w:rPr>
          <w:rFonts w:ascii="Book Antiqua" w:hAnsi="Book Antiqua"/>
          <w:lang w:val="en-US"/>
        </w:rPr>
        <w:t xml:space="preserve">, linalomaanisha — </w:t>
      </w:r>
      <w:r w:rsidRPr="008E69AC">
        <w:rPr>
          <w:rFonts w:ascii="Book Antiqua" w:hAnsi="Book Antiqua"/>
          <w:b/>
          <w:bCs/>
          <w:lang w:val="en-US"/>
        </w:rPr>
        <w:t>“kutambua”</w:t>
      </w:r>
      <w:r w:rsidRPr="008E69AC">
        <w:rPr>
          <w:rFonts w:ascii="Book Antiqua" w:hAnsi="Book Antiqua"/>
          <w:lang w:val="en-US"/>
        </w:rPr>
        <w:t xml:space="preserve"> kama vile mtu anavyoelewa jambo!</w:t>
      </w:r>
    </w:p>
    <w:p w14:paraId="2D6FD7C9"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Hivyo basi </w:t>
      </w:r>
      <w:r w:rsidRPr="008E69AC">
        <w:rPr>
          <w:rFonts w:ascii="Book Antiqua" w:hAnsi="Book Antiqua"/>
          <w:i/>
          <w:iCs/>
          <w:lang w:val="en-US"/>
        </w:rPr>
        <w:t>“kila jicho”</w:t>
      </w:r>
      <w:r w:rsidRPr="008E69AC">
        <w:rPr>
          <w:rFonts w:ascii="Book Antiqua" w:hAnsi="Book Antiqua"/>
          <w:lang w:val="en-US"/>
        </w:rPr>
        <w:t xml:space="preserve"> hapa halimaanishi </w:t>
      </w:r>
      <w:r w:rsidRPr="008E69AC">
        <w:rPr>
          <w:rFonts w:ascii="Book Antiqua" w:hAnsi="Book Antiqua"/>
          <w:b/>
          <w:bCs/>
          <w:lang w:val="en-US"/>
        </w:rPr>
        <w:t>jicho la nyama</w:t>
      </w:r>
      <w:r w:rsidRPr="008E69AC">
        <w:rPr>
          <w:rFonts w:ascii="Book Antiqua" w:hAnsi="Book Antiqua"/>
          <w:lang w:val="en-US"/>
        </w:rPr>
        <w:t>, bali… jicho lingine linalomilikiwa na mwanadamu, kama tunavyosoma katika:</w:t>
      </w:r>
    </w:p>
    <w:p w14:paraId="36B61668" w14:textId="77777777" w:rsidR="008E69AC" w:rsidRPr="008E69AC" w:rsidRDefault="008E69AC" w:rsidP="008E69AC">
      <w:pPr>
        <w:jc w:val="both"/>
        <w:rPr>
          <w:rFonts w:ascii="Book Antiqua" w:hAnsi="Book Antiqua"/>
          <w:lang w:val="en-US"/>
        </w:rPr>
      </w:pPr>
      <w:r w:rsidRPr="008E69AC">
        <w:rPr>
          <w:rFonts w:ascii="Book Antiqua" w:hAnsi="Book Antiqua"/>
          <w:i/>
          <w:iCs/>
          <w:lang w:val="en-US"/>
        </w:rPr>
        <w:t>“</w:t>
      </w:r>
      <w:r w:rsidRPr="008E69AC">
        <w:rPr>
          <w:rFonts w:ascii="Book Antiqua" w:hAnsi="Book Antiqua"/>
          <w:i/>
          <w:iCs/>
          <w:lang w:val="x-none"/>
        </w:rPr>
        <w:t>macho ya mioyo yenu yatiwe nuru</w:t>
      </w:r>
      <w:r w:rsidRPr="008E69AC">
        <w:rPr>
          <w:rFonts w:ascii="Book Antiqua" w:hAnsi="Book Antiqua"/>
          <w:i/>
          <w:iCs/>
          <w:lang w:val="en-US"/>
        </w:rPr>
        <w:t>…”(Waefeso 1:18)</w:t>
      </w:r>
    </w:p>
    <w:p w14:paraId="02866C33"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Ni kwa kutumia </w:t>
      </w:r>
      <w:r w:rsidRPr="008E69AC">
        <w:rPr>
          <w:rFonts w:ascii="Book Antiqua" w:hAnsi="Book Antiqua"/>
          <w:i/>
          <w:iCs/>
          <w:lang w:val="en-US"/>
        </w:rPr>
        <w:t>jicho hili</w:t>
      </w:r>
      <w:r w:rsidRPr="008E69AC">
        <w:rPr>
          <w:rFonts w:ascii="Book Antiqua" w:hAnsi="Book Antiqua"/>
          <w:lang w:val="en-US"/>
        </w:rPr>
        <w:t xml:space="preserve"> ndio </w:t>
      </w:r>
      <w:r w:rsidRPr="008E69AC">
        <w:rPr>
          <w:rFonts w:ascii="Book Antiqua" w:hAnsi="Book Antiqua"/>
          <w:b/>
          <w:bCs/>
          <w:lang w:val="en-US"/>
        </w:rPr>
        <w:t>Wakristo sasa wanamwona… Mungu na Yesu!</w:t>
      </w:r>
    </w:p>
    <w:p w14:paraId="79F1A0E3"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Kwa ulimwengu, </w:t>
      </w:r>
      <w:r w:rsidRPr="008E69AC">
        <w:rPr>
          <w:rFonts w:ascii="Book Antiqua" w:hAnsi="Book Antiqua"/>
          <w:i/>
          <w:iCs/>
          <w:lang w:val="en-US"/>
        </w:rPr>
        <w:t>jicho hili</w:t>
      </w:r>
      <w:r w:rsidRPr="008E69AC">
        <w:rPr>
          <w:rFonts w:ascii="Book Antiqua" w:hAnsi="Book Antiqua"/>
          <w:lang w:val="en-US"/>
        </w:rPr>
        <w:t xml:space="preserve"> limefumbwa na Shetani, kama tunavyosoma katika: </w:t>
      </w:r>
      <w:r w:rsidRPr="008E69AC">
        <w:rPr>
          <w:rFonts w:ascii="Book Antiqua" w:hAnsi="Book Antiqua"/>
          <w:b/>
          <w:bCs/>
          <w:i/>
          <w:iCs/>
          <w:lang w:val="en-US"/>
        </w:rPr>
        <w:t>“…</w:t>
      </w:r>
      <w:r w:rsidRPr="008E69AC">
        <w:rPr>
          <w:rFonts w:ascii="Book Antiqua" w:hAnsi="Book Antiqua"/>
          <w:i/>
          <w:iCs/>
          <w:lang w:val="en-US"/>
        </w:rPr>
        <w:t>Mungu wa dunia hii amewapofusha nia zao wasioamini…”(2 Wakorintho 4:4)</w:t>
      </w:r>
    </w:p>
    <w:p w14:paraId="45B625CB"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Hivyo basi sasa tunaelewa wazi kwamba </w:t>
      </w:r>
      <w:r w:rsidRPr="008E69AC">
        <w:rPr>
          <w:rFonts w:ascii="Book Antiqua" w:hAnsi="Book Antiqua"/>
          <w:b/>
          <w:bCs/>
          <w:lang w:val="en-US"/>
        </w:rPr>
        <w:t>maana ya maneno haya “kila jicho litamwona”</w:t>
      </w:r>
      <w:r w:rsidRPr="008E69AC">
        <w:rPr>
          <w:rFonts w:ascii="Book Antiqua" w:hAnsi="Book Antiqua"/>
          <w:lang w:val="en-US"/>
        </w:rPr>
        <w:t xml:space="preserve"> ni </w:t>
      </w:r>
      <w:r w:rsidRPr="008E69AC">
        <w:rPr>
          <w:rFonts w:ascii="Book Antiqua" w:hAnsi="Book Antiqua"/>
          <w:b/>
          <w:bCs/>
          <w:lang w:val="en-US"/>
        </w:rPr>
        <w:t>kutambua au kuelewa na wanadamu wote</w:t>
      </w:r>
      <w:r w:rsidRPr="008E69AC">
        <w:rPr>
          <w:rFonts w:ascii="Book Antiqua" w:hAnsi="Book Antiqua"/>
          <w:lang w:val="en-US"/>
        </w:rPr>
        <w:t xml:space="preserve"> kumhusu Yesu na kazi yake kama </w:t>
      </w:r>
      <w:r w:rsidRPr="008E69AC">
        <w:rPr>
          <w:rFonts w:ascii="Book Antiqua" w:hAnsi="Book Antiqua"/>
          <w:b/>
          <w:bCs/>
          <w:lang w:val="en-US"/>
        </w:rPr>
        <w:t>Mwokozi wa ulimwengu.</w:t>
      </w:r>
    </w:p>
    <w:p w14:paraId="77D4BAEE" w14:textId="77777777" w:rsidR="008E69AC" w:rsidRPr="008E69AC" w:rsidRDefault="008E69AC" w:rsidP="008E69AC">
      <w:pPr>
        <w:jc w:val="both"/>
        <w:rPr>
          <w:rFonts w:ascii="Book Antiqua" w:hAnsi="Book Antiqua"/>
          <w:lang w:val="en-US"/>
        </w:rPr>
      </w:pPr>
      <w:r w:rsidRPr="008E69AC">
        <w:rPr>
          <w:rFonts w:ascii="Book Antiqua" w:hAnsi="Book Antiqua"/>
          <w:lang w:val="en-US"/>
        </w:rPr>
        <w:t>Wazo hili hili linatolewa katika:</w:t>
      </w:r>
      <w:r w:rsidRPr="008E69AC">
        <w:rPr>
          <w:rFonts w:ascii="Book Antiqua" w:hAnsi="Book Antiqua"/>
          <w:i/>
          <w:iCs/>
          <w:lang w:val="en-US"/>
        </w:rPr>
        <w:t>“Na utukufu wa Bwana utafunuliwa, Na wote wenye mwili watauona pamoja; Kwa kuwa kinywa cha Bwana kimenena haya.”</w:t>
      </w:r>
      <w:r w:rsidRPr="008E69AC">
        <w:rPr>
          <w:rFonts w:ascii="Book Antiqua" w:hAnsi="Book Antiqua"/>
          <w:lang w:val="en-US"/>
        </w:rPr>
        <w:t xml:space="preserve"> </w:t>
      </w:r>
      <w:r w:rsidRPr="008E69AC">
        <w:rPr>
          <w:rFonts w:ascii="Book Antiqua" w:hAnsi="Book Antiqua"/>
          <w:i/>
          <w:iCs/>
          <w:lang w:val="en-US"/>
        </w:rPr>
        <w:t>(Isaya 40:5)</w:t>
      </w:r>
    </w:p>
    <w:p w14:paraId="371422AA" w14:textId="77777777" w:rsidR="008E69AC" w:rsidRPr="008E69AC" w:rsidRDefault="008E69AC" w:rsidP="008E69AC">
      <w:pPr>
        <w:jc w:val="both"/>
        <w:rPr>
          <w:rFonts w:ascii="Book Antiqua" w:hAnsi="Book Antiqua"/>
          <w:lang w:val="en-US"/>
        </w:rPr>
      </w:pPr>
      <w:r w:rsidRPr="008E69AC">
        <w:rPr>
          <w:rFonts w:ascii="Book Antiqua" w:hAnsi="Book Antiqua"/>
          <w:lang w:val="en-US"/>
        </w:rPr>
        <w:t>Hapo! Ni wazi kabisa!!</w:t>
      </w:r>
    </w:p>
    <w:p w14:paraId="1A82A44F" w14:textId="77777777" w:rsidR="008E69AC" w:rsidRPr="008E69AC" w:rsidRDefault="008E69AC" w:rsidP="008E69AC">
      <w:pPr>
        <w:jc w:val="both"/>
        <w:rPr>
          <w:rFonts w:ascii="Book Antiqua" w:hAnsi="Book Antiqua"/>
          <w:lang w:val="en-US"/>
        </w:rPr>
      </w:pPr>
      <w:r w:rsidRPr="008E69AC">
        <w:rPr>
          <w:rFonts w:ascii="Book Antiqua" w:hAnsi="Book Antiqua"/>
          <w:lang w:val="en-US"/>
        </w:rPr>
        <w:t>Sasa na tuelewe sehemu iliyobaki ya mstari huo wa:</w:t>
      </w:r>
      <w:r w:rsidRPr="008E69AC">
        <w:rPr>
          <w:rFonts w:ascii="Book Antiqua" w:hAnsi="Book Antiqua"/>
          <w:i/>
          <w:iCs/>
          <w:lang w:val="en-US"/>
        </w:rPr>
        <w:t>“…Tazama, anakuja na mawingu; na kila jicho litamwona, na hao waliomchoma…”(Ufunuo 1:7)</w:t>
      </w:r>
    </w:p>
    <w:p w14:paraId="20E6284B"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“Tazama, anakuja na mawingu…”</w:t>
      </w:r>
    </w:p>
    <w:p w14:paraId="38A48490" w14:textId="77777777" w:rsidR="008E69AC" w:rsidRPr="008E69AC" w:rsidRDefault="008E69AC" w:rsidP="008E69AC">
      <w:pPr>
        <w:jc w:val="both"/>
        <w:rPr>
          <w:rFonts w:ascii="Book Antiqua" w:hAnsi="Book Antiqua"/>
          <w:lang w:val="en-US"/>
        </w:rPr>
      </w:pPr>
      <w:r w:rsidRPr="008E69AC">
        <w:rPr>
          <w:rFonts w:ascii="Book Antiqua" w:hAnsi="Book Antiqua"/>
          <w:lang w:val="en-US"/>
        </w:rPr>
        <w:lastRenderedPageBreak/>
        <w:t xml:space="preserve">Hii, bila shaka, ni rejeo kwa </w:t>
      </w:r>
      <w:r w:rsidRPr="008E69AC">
        <w:rPr>
          <w:rFonts w:ascii="Book Antiqua" w:hAnsi="Book Antiqua"/>
          <w:b/>
          <w:bCs/>
          <w:lang w:val="en-US"/>
        </w:rPr>
        <w:t>wakati wa dhiki</w:t>
      </w:r>
      <w:r w:rsidRPr="008E69AC">
        <w:rPr>
          <w:rFonts w:ascii="Book Antiqua" w:hAnsi="Book Antiqua"/>
          <w:lang w:val="en-US"/>
        </w:rPr>
        <w:t xml:space="preserve">, ambao </w:t>
      </w:r>
      <w:r w:rsidRPr="008E69AC">
        <w:rPr>
          <w:rFonts w:ascii="Book Antiqua" w:hAnsi="Book Antiqua"/>
          <w:b/>
          <w:bCs/>
          <w:lang w:val="en-US"/>
        </w:rPr>
        <w:t>uwepo wa pili wa Kristo na utawala wake wa kifalme utaanza</w:t>
      </w:r>
      <w:r w:rsidRPr="008E69AC">
        <w:rPr>
          <w:rFonts w:ascii="Book Antiqua" w:hAnsi="Book Antiqua"/>
          <w:lang w:val="en-US"/>
        </w:rPr>
        <w:t xml:space="preserve">, kama tulivyojifunza kwenye </w:t>
      </w:r>
      <w:r w:rsidRPr="008E69AC">
        <w:rPr>
          <w:rFonts w:ascii="Book Antiqua" w:hAnsi="Book Antiqua"/>
          <w:b/>
          <w:bCs/>
          <w:lang w:val="en-US"/>
        </w:rPr>
        <w:t>kurasa 7 na 8</w:t>
      </w:r>
      <w:r w:rsidRPr="008E69AC">
        <w:rPr>
          <w:rFonts w:ascii="Book Antiqua" w:hAnsi="Book Antiqua"/>
          <w:lang w:val="en-US"/>
        </w:rPr>
        <w:t>.</w:t>
      </w:r>
    </w:p>
    <w:p w14:paraId="1A7E4E73"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“Na hao waliomchoma…”</w:t>
      </w:r>
    </w:p>
    <w:p w14:paraId="7A9445D9"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Hii ni rejeo kwa </w:t>
      </w:r>
      <w:r w:rsidRPr="008E69AC">
        <w:rPr>
          <w:rFonts w:ascii="Book Antiqua" w:hAnsi="Book Antiqua"/>
          <w:b/>
          <w:bCs/>
          <w:lang w:val="en-US"/>
        </w:rPr>
        <w:t>taifa la Israeli</w:t>
      </w:r>
      <w:r w:rsidRPr="008E69AC">
        <w:rPr>
          <w:rFonts w:ascii="Book Antiqua" w:hAnsi="Book Antiqua"/>
          <w:lang w:val="en-US"/>
        </w:rPr>
        <w:t xml:space="preserve">, ambalo pia </w:t>
      </w:r>
      <w:r w:rsidRPr="008E69AC">
        <w:rPr>
          <w:rFonts w:ascii="Book Antiqua" w:hAnsi="Book Antiqua"/>
          <w:b/>
          <w:bCs/>
          <w:lang w:val="en-US"/>
        </w:rPr>
        <w:t>litafunguliwa macho ya ufahamu</w:t>
      </w:r>
      <w:r w:rsidRPr="008E69AC">
        <w:rPr>
          <w:rFonts w:ascii="Book Antiqua" w:hAnsi="Book Antiqua"/>
          <w:lang w:val="en-US"/>
        </w:rPr>
        <w:t xml:space="preserve">, na </w:t>
      </w:r>
      <w:r w:rsidRPr="008E69AC">
        <w:rPr>
          <w:rFonts w:ascii="Book Antiqua" w:hAnsi="Book Antiqua"/>
          <w:b/>
          <w:bCs/>
          <w:lang w:val="en-US"/>
        </w:rPr>
        <w:t>kumtambua Yesu kuwa ndiye Masihi wao mpendwa</w:t>
      </w:r>
      <w:r w:rsidRPr="008E69AC">
        <w:rPr>
          <w:rFonts w:ascii="Book Antiqua" w:hAnsi="Book Antiqua"/>
          <w:lang w:val="en-US"/>
        </w:rPr>
        <w:t xml:space="preserve">—na </w:t>
      </w:r>
      <w:r w:rsidRPr="008E69AC">
        <w:rPr>
          <w:rFonts w:ascii="Book Antiqua" w:hAnsi="Book Antiqua"/>
          <w:b/>
          <w:bCs/>
          <w:lang w:val="en-US"/>
        </w:rPr>
        <w:t>watamwombolezea sana</w:t>
      </w:r>
      <w:r w:rsidRPr="008E69AC">
        <w:rPr>
          <w:rFonts w:ascii="Book Antiqua" w:hAnsi="Book Antiqua"/>
          <w:lang w:val="en-US"/>
        </w:rPr>
        <w:t xml:space="preserve"> kwa yale waliyomfanyia kwa kumua.</w:t>
      </w:r>
    </w:p>
    <w:p w14:paraId="25489F41"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Na hatimaye, </w:t>
      </w:r>
      <w:r w:rsidRPr="008E69AC">
        <w:rPr>
          <w:rFonts w:ascii="Book Antiqua" w:hAnsi="Book Antiqua"/>
          <w:b/>
          <w:bCs/>
          <w:lang w:val="en-US"/>
        </w:rPr>
        <w:t>wanadamu wote pia watafunguliwa macho yao</w:t>
      </w:r>
      <w:r w:rsidRPr="008E69AC">
        <w:rPr>
          <w:rFonts w:ascii="Book Antiqua" w:hAnsi="Book Antiqua"/>
          <w:lang w:val="en-US"/>
        </w:rPr>
        <w:t xml:space="preserve"> na kumtambua Yesu kama Mwokozi wao pia.</w:t>
      </w:r>
    </w:p>
    <w:p w14:paraId="6E12392F" w14:textId="77777777" w:rsidR="008E69AC" w:rsidRPr="008E69AC" w:rsidRDefault="008E69AC" w:rsidP="008E69AC">
      <w:pPr>
        <w:jc w:val="both"/>
        <w:rPr>
          <w:rFonts w:ascii="Book Antiqua" w:hAnsi="Book Antiqua"/>
          <w:lang w:val="en-US"/>
        </w:rPr>
      </w:pPr>
      <w:r w:rsidRPr="008E69AC">
        <w:rPr>
          <w:rFonts w:ascii="Book Antiqua" w:hAnsi="Book Antiqua"/>
          <w:lang w:val="en-US"/>
        </w:rPr>
        <w:t>Tunasoma katika:</w:t>
      </w:r>
      <w:r w:rsidRPr="008E69AC">
        <w:rPr>
          <w:rFonts w:ascii="Book Antiqua" w:hAnsi="Book Antiqua"/>
          <w:i/>
          <w:iCs/>
          <w:lang w:val="en-US"/>
        </w:rPr>
        <w:t>“Na siku hiyo viziwi watasikia maneno ya kitabu,</w:t>
      </w:r>
      <w:r w:rsidRPr="008E69AC">
        <w:rPr>
          <w:rFonts w:ascii="Book Antiqua" w:hAnsi="Book Antiqua"/>
          <w:i/>
          <w:iCs/>
          <w:lang w:val="en-US"/>
        </w:rPr>
        <w:br/>
        <w:t>Na macho ya vipofu yataona toka kati ya giza, na toka kati ya giza nene.”(Isaya 29:18)</w:t>
      </w:r>
    </w:p>
    <w:p w14:paraId="4C289F3C"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Na tena tunasoma katika: </w:t>
      </w:r>
      <w:r w:rsidRPr="008E69AC">
        <w:rPr>
          <w:rFonts w:ascii="Book Antiqua" w:hAnsi="Book Antiqua"/>
          <w:i/>
          <w:iCs/>
          <w:lang w:val="en-US"/>
        </w:rPr>
        <w:t>“Ndipo macho ya vipofu yatafumbuliwa,</w:t>
      </w:r>
      <w:r w:rsidRPr="008E69AC">
        <w:rPr>
          <w:rFonts w:ascii="Book Antiqua" w:hAnsi="Book Antiqua"/>
          <w:i/>
          <w:iCs/>
          <w:lang w:val="en-US"/>
        </w:rPr>
        <w:br/>
        <w:t>Na masikio ya viziwi yatazibuliwa…”(Isaya 35:5)</w:t>
      </w:r>
    </w:p>
    <w:p w14:paraId="4D718EA6"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Na pia katika: </w:t>
      </w:r>
      <w:r w:rsidRPr="008E69AC">
        <w:rPr>
          <w:rFonts w:ascii="Book Antiqua" w:hAnsi="Book Antiqua"/>
          <w:i/>
          <w:iCs/>
          <w:lang w:val="en-US"/>
        </w:rPr>
        <w:t>“Na macho ya wao waonao hayatapofuka;</w:t>
      </w:r>
      <w:r w:rsidRPr="008E69AC">
        <w:rPr>
          <w:rFonts w:ascii="Book Antiqua" w:hAnsi="Book Antiqua"/>
          <w:i/>
          <w:iCs/>
          <w:lang w:val="en-US"/>
        </w:rPr>
        <w:br/>
        <w:t>Na masikio ya wao wasikiao yatasikia.”(Isaya 32:3)</w:t>
      </w:r>
    </w:p>
    <w:p w14:paraId="187A4595"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Ndiyo! Kwa kweli, </w:t>
      </w:r>
      <w:r w:rsidRPr="008E69AC">
        <w:rPr>
          <w:rFonts w:ascii="Book Antiqua" w:hAnsi="Book Antiqua"/>
          <w:b/>
          <w:bCs/>
          <w:lang w:val="en-US"/>
        </w:rPr>
        <w:t>hicho ndicho kipindi</w:t>
      </w:r>
      <w:r w:rsidRPr="008E69AC">
        <w:rPr>
          <w:rFonts w:ascii="Book Antiqua" w:hAnsi="Book Antiqua"/>
          <w:lang w:val="en-US"/>
        </w:rPr>
        <w:t xml:space="preserve"> ambapo </w:t>
      </w:r>
      <w:r w:rsidRPr="008E69AC">
        <w:rPr>
          <w:rFonts w:ascii="Book Antiqua" w:hAnsi="Book Antiqua"/>
          <w:b/>
          <w:bCs/>
          <w:lang w:val="en-US"/>
        </w:rPr>
        <w:t>kutimia kwa andiko lile la ajabu</w:t>
      </w:r>
      <w:r w:rsidRPr="008E69AC">
        <w:rPr>
          <w:rFonts w:ascii="Book Antiqua" w:hAnsi="Book Antiqua"/>
          <w:lang w:val="en-US"/>
        </w:rPr>
        <w:t xml:space="preserve"> litaanza, kama tunavyosoma katika:</w:t>
      </w:r>
    </w:p>
    <w:p w14:paraId="25CC1F5A" w14:textId="77777777" w:rsidR="008E69AC" w:rsidRPr="008E69AC" w:rsidRDefault="008E69AC" w:rsidP="008E69AC">
      <w:pPr>
        <w:jc w:val="center"/>
        <w:rPr>
          <w:rFonts w:ascii="Book Antiqua" w:hAnsi="Book Antiqua"/>
          <w:lang w:val="en-US"/>
        </w:rPr>
      </w:pPr>
      <w:r w:rsidRPr="008E69AC">
        <w:rPr>
          <w:rFonts w:ascii="Book Antiqua" w:hAnsi="Book Antiqua"/>
          <w:i/>
          <w:iCs/>
          <w:lang w:val="en-US"/>
        </w:rPr>
        <w:t>“…ili kwa jina la Yesu kila goti lipigwe…</w:t>
      </w:r>
      <w:r w:rsidRPr="008E69AC">
        <w:rPr>
          <w:rFonts w:ascii="Book Antiqua" w:hAnsi="Book Antiqua"/>
          <w:i/>
          <w:iCs/>
          <w:lang w:val="en-US"/>
        </w:rPr>
        <w:br/>
        <w:t>na kila ulimi ukiri kwamba Yesu Kristo ni Bwana,</w:t>
      </w:r>
      <w:r w:rsidRPr="008E69AC">
        <w:rPr>
          <w:rFonts w:ascii="Book Antiqua" w:hAnsi="Book Antiqua"/>
          <w:i/>
          <w:iCs/>
          <w:lang w:val="en-US"/>
        </w:rPr>
        <w:br/>
        <w:t>Kwa utukufu wa Mungu Baba.”</w:t>
      </w:r>
      <w:r w:rsidRPr="008E69AC">
        <w:rPr>
          <w:rFonts w:ascii="Book Antiqua" w:hAnsi="Book Antiqua"/>
          <w:lang w:val="en-US"/>
        </w:rPr>
        <w:br/>
      </w:r>
      <w:r w:rsidRPr="008E69AC">
        <w:rPr>
          <w:rFonts w:ascii="Book Antiqua" w:hAnsi="Book Antiqua"/>
          <w:i/>
          <w:iCs/>
          <w:lang w:val="en-US"/>
        </w:rPr>
        <w:t>(Wafilipi 2:10–11)</w:t>
      </w:r>
    </w:p>
    <w:p w14:paraId="22DB7858" w14:textId="77777777" w:rsidR="008E69AC" w:rsidRPr="008E69AC" w:rsidRDefault="008E69AC" w:rsidP="008E69AC">
      <w:pPr>
        <w:jc w:val="both"/>
        <w:rPr>
          <w:rFonts w:ascii="Book Antiqua" w:hAnsi="Book Antiqua"/>
          <w:lang w:val="en-US"/>
        </w:rPr>
      </w:pPr>
      <w:r w:rsidRPr="008E69AC">
        <w:rPr>
          <w:rFonts w:ascii="Book Antiqua" w:hAnsi="Book Antiqua"/>
          <w:lang w:val="en-US"/>
        </w:rPr>
        <w:t>Ndiyo! Kwa kumalizia, tumeona kwamba:</w:t>
      </w:r>
    </w:p>
    <w:p w14:paraId="58A487BB" w14:textId="77777777" w:rsidR="008E69AC" w:rsidRPr="008E69AC" w:rsidRDefault="008E69AC" w:rsidP="008E69AC">
      <w:pPr>
        <w:numPr>
          <w:ilvl w:val="0"/>
          <w:numId w:val="16"/>
        </w:numPr>
        <w:jc w:val="both"/>
        <w:rPr>
          <w:rFonts w:ascii="Book Antiqua" w:hAnsi="Book Antiqua"/>
          <w:lang w:val="en-US"/>
        </w:rPr>
      </w:pPr>
      <w:r w:rsidRPr="008E69AC">
        <w:rPr>
          <w:rFonts w:ascii="Book Antiqua" w:hAnsi="Book Antiqua"/>
          <w:lang w:val="en-US"/>
        </w:rPr>
        <w:t>Mawazo maarufu na matarajio ya kurudi kwa Bwana…</w:t>
      </w:r>
    </w:p>
    <w:p w14:paraId="3AF800E1" w14:textId="77777777" w:rsidR="008E69AC" w:rsidRPr="008E69AC" w:rsidRDefault="008E69AC" w:rsidP="008E69AC">
      <w:pPr>
        <w:numPr>
          <w:ilvl w:val="1"/>
          <w:numId w:val="16"/>
        </w:numPr>
        <w:jc w:val="both"/>
        <w:rPr>
          <w:rFonts w:ascii="Book Antiqua" w:hAnsi="Book Antiqua"/>
          <w:lang w:val="en-US"/>
        </w:rPr>
      </w:pPr>
      <w:r w:rsidRPr="008E69AC">
        <w:rPr>
          <w:rFonts w:ascii="Book Antiqua" w:hAnsi="Book Antiqua"/>
          <w:lang w:val="en-US"/>
        </w:rPr>
        <w:t>hayapatikani katika Maandiko</w:t>
      </w:r>
    </w:p>
    <w:p w14:paraId="57467973" w14:textId="77777777" w:rsidR="008E69AC" w:rsidRPr="008E69AC" w:rsidRDefault="008E69AC" w:rsidP="008E69AC">
      <w:pPr>
        <w:numPr>
          <w:ilvl w:val="1"/>
          <w:numId w:val="16"/>
        </w:numPr>
        <w:jc w:val="both"/>
        <w:rPr>
          <w:rFonts w:ascii="Book Antiqua" w:hAnsi="Book Antiqua"/>
          <w:lang w:val="en-US"/>
        </w:rPr>
      </w:pPr>
      <w:r w:rsidRPr="008E69AC">
        <w:rPr>
          <w:rFonts w:ascii="Book Antiqua" w:hAnsi="Book Antiqua"/>
          <w:lang w:val="en-US"/>
        </w:rPr>
        <w:lastRenderedPageBreak/>
        <w:t>na si kweli kabisa</w:t>
      </w:r>
    </w:p>
    <w:p w14:paraId="45AE1615" w14:textId="77777777" w:rsidR="008E69AC" w:rsidRPr="008E69AC" w:rsidRDefault="008E69AC" w:rsidP="008E69AC">
      <w:pPr>
        <w:numPr>
          <w:ilvl w:val="1"/>
          <w:numId w:val="16"/>
        </w:numPr>
        <w:jc w:val="both"/>
        <w:rPr>
          <w:rFonts w:ascii="Book Antiqua" w:hAnsi="Book Antiqua"/>
          <w:lang w:val="en-US"/>
        </w:rPr>
      </w:pPr>
      <w:r w:rsidRPr="008E69AC">
        <w:rPr>
          <w:rFonts w:ascii="Book Antiqua" w:hAnsi="Book Antiqua"/>
          <w:lang w:val="en-US"/>
        </w:rPr>
        <w:t>hayana msingi wowote wa kimaandiko</w:t>
      </w:r>
    </w:p>
    <w:p w14:paraId="4291ED49" w14:textId="77777777" w:rsidR="008E69AC" w:rsidRPr="008E69AC" w:rsidRDefault="008E69AC" w:rsidP="008E69AC">
      <w:pPr>
        <w:jc w:val="both"/>
        <w:rPr>
          <w:rFonts w:ascii="Book Antiqua" w:hAnsi="Book Antiqua"/>
          <w:lang w:val="en-US"/>
        </w:rPr>
      </w:pPr>
      <w:r w:rsidRPr="008E69AC">
        <w:rPr>
          <w:rFonts w:ascii="Book Antiqua" w:hAnsi="Book Antiqua"/>
          <w:lang w:val="en-US"/>
        </w:rPr>
        <w:t>Tena, tumeona kuwa:</w:t>
      </w:r>
    </w:p>
    <w:p w14:paraId="7348D232" w14:textId="77777777" w:rsidR="008E69AC" w:rsidRPr="008E69AC" w:rsidRDefault="008E69AC" w:rsidP="008E69AC">
      <w:pPr>
        <w:numPr>
          <w:ilvl w:val="0"/>
          <w:numId w:val="17"/>
        </w:numPr>
        <w:jc w:val="both"/>
        <w:rPr>
          <w:rFonts w:ascii="Book Antiqua" w:hAnsi="Book Antiqua"/>
          <w:lang w:val="en-US"/>
        </w:rPr>
      </w:pPr>
      <w:r w:rsidRPr="008E69AC">
        <w:rPr>
          <w:rFonts w:ascii="Book Antiqua" w:hAnsi="Book Antiqua"/>
          <w:lang w:val="en-US"/>
        </w:rPr>
        <w:t>Kurudi kwa pili kwa Bwana hakutakuwa kama vile watu wengi wanavyotegemea</w:t>
      </w:r>
    </w:p>
    <w:p w14:paraId="4BB4CFB5" w14:textId="77777777" w:rsidR="008E69AC" w:rsidRPr="008E69AC" w:rsidRDefault="008E69AC" w:rsidP="008E69AC">
      <w:pPr>
        <w:numPr>
          <w:ilvl w:val="0"/>
          <w:numId w:val="17"/>
        </w:numPr>
        <w:jc w:val="both"/>
        <w:rPr>
          <w:rFonts w:ascii="Book Antiqua" w:hAnsi="Book Antiqua"/>
          <w:lang w:val="en-US"/>
        </w:rPr>
      </w:pPr>
      <w:r w:rsidRPr="008E69AC">
        <w:rPr>
          <w:rFonts w:ascii="Book Antiqua" w:hAnsi="Book Antiqua"/>
          <w:lang w:val="en-US"/>
        </w:rPr>
        <w:t>Wala hakutakuwa na kile kinachoitwa “unyakuo” kwa namna maarufu inavyoeleweka</w:t>
      </w:r>
    </w:p>
    <w:p w14:paraId="72914338" w14:textId="77777777" w:rsidR="008E69AC" w:rsidRPr="008E69AC" w:rsidRDefault="008E69AC" w:rsidP="008E69AC">
      <w:pPr>
        <w:jc w:val="both"/>
        <w:rPr>
          <w:rFonts w:ascii="Book Antiqua" w:hAnsi="Book Antiqua"/>
          <w:lang w:val="en-US"/>
        </w:rPr>
      </w:pPr>
    </w:p>
    <w:p w14:paraId="49CCADD5" w14:textId="77777777" w:rsidR="008E69AC" w:rsidRPr="008E69AC" w:rsidRDefault="008E69AC" w:rsidP="008E69AC">
      <w:pPr>
        <w:jc w:val="both"/>
        <w:rPr>
          <w:rFonts w:ascii="Book Antiqua" w:hAnsi="Book Antiqua"/>
          <w:b/>
          <w:bCs/>
          <w:lang w:val="en-US"/>
        </w:rPr>
      </w:pPr>
      <w:r w:rsidRPr="008E69AC">
        <w:rPr>
          <w:rFonts w:ascii="Book Antiqua" w:hAnsi="Book Antiqua"/>
          <w:b/>
          <w:bCs/>
          <w:lang w:val="en-US"/>
        </w:rPr>
        <w:t>Itakuwaje hali halisi ya kurudi kwake?</w:t>
      </w:r>
    </w:p>
    <w:p w14:paraId="4C35B333"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Basi kwa kuwa sasa tumeona kutoka kwenye Biblia kuwa </w:t>
      </w:r>
      <w:r w:rsidRPr="008E69AC">
        <w:rPr>
          <w:rFonts w:ascii="Book Antiqua" w:hAnsi="Book Antiqua"/>
          <w:b/>
          <w:bCs/>
          <w:lang w:val="en-US"/>
        </w:rPr>
        <w:t>kurudi kwa Bwana hakutakuwa kama wengi wanavyotarajia</w:t>
      </w:r>
      <w:r w:rsidRPr="008E69AC">
        <w:rPr>
          <w:rFonts w:ascii="Book Antiqua" w:hAnsi="Book Antiqua"/>
          <w:lang w:val="en-US"/>
        </w:rPr>
        <w:t xml:space="preserve">, </w:t>
      </w:r>
      <w:r w:rsidRPr="008E69AC">
        <w:rPr>
          <w:rFonts w:ascii="Book Antiqua" w:hAnsi="Book Antiqua"/>
          <w:b/>
          <w:bCs/>
          <w:lang w:val="en-US"/>
        </w:rPr>
        <w:t>swali linalofuata midomoni mwa wengi ni:</w:t>
      </w:r>
    </w:p>
    <w:p w14:paraId="432877CE" w14:textId="77777777" w:rsidR="008E69AC" w:rsidRPr="008E69AC" w:rsidRDefault="008E69AC" w:rsidP="008E69AC">
      <w:pPr>
        <w:jc w:val="both"/>
        <w:rPr>
          <w:rFonts w:ascii="Book Antiqua" w:hAnsi="Book Antiqua"/>
          <w:lang w:val="en-US"/>
        </w:rPr>
      </w:pPr>
      <w:r w:rsidRPr="008E69AC">
        <w:rPr>
          <w:rFonts w:ascii="Book Antiqua" w:hAnsi="Book Antiqua"/>
          <w:b/>
          <w:bCs/>
          <w:lang w:val="en-US"/>
        </w:rPr>
        <w:t>“Basi, namna ya kurudi kwa Bwana itakuwaje?”</w:t>
      </w:r>
    </w:p>
    <w:p w14:paraId="0288F03B" w14:textId="77777777" w:rsidR="008E69AC" w:rsidRPr="008E69AC" w:rsidRDefault="008E69AC" w:rsidP="008E69AC">
      <w:pPr>
        <w:jc w:val="both"/>
        <w:rPr>
          <w:rFonts w:ascii="Book Antiqua" w:hAnsi="Book Antiqua"/>
          <w:lang w:val="en-US"/>
        </w:rPr>
      </w:pPr>
      <w:r w:rsidRPr="008E69AC">
        <w:rPr>
          <w:rFonts w:ascii="Book Antiqua" w:hAnsi="Book Antiqua"/>
          <w:lang w:val="en-US"/>
        </w:rPr>
        <w:t xml:space="preserve">Ah! Jibu la swali hilo </w:t>
      </w:r>
      <w:r w:rsidRPr="008E69AC">
        <w:rPr>
          <w:rFonts w:ascii="Book Antiqua" w:hAnsi="Book Antiqua"/>
          <w:b/>
          <w:bCs/>
          <w:lang w:val="en-US"/>
        </w:rPr>
        <w:t>linapatikana katika Sehemu ya Pili</w:t>
      </w:r>
      <w:r w:rsidRPr="008E69AC">
        <w:rPr>
          <w:rFonts w:ascii="Book Antiqua" w:hAnsi="Book Antiqua"/>
          <w:lang w:val="en-US"/>
        </w:rPr>
        <w:t xml:space="preserve"> ya somo la Kurudi kwa Kristo… </w:t>
      </w:r>
      <w:r w:rsidRPr="008E69AC">
        <w:rPr>
          <w:rFonts w:ascii="Book Antiqua" w:hAnsi="Book Antiqua"/>
          <w:b/>
          <w:bCs/>
          <w:lang w:val="en-US"/>
        </w:rPr>
        <w:t>Ambalo tutajifunza katika darasa lijalo!</w:t>
      </w:r>
    </w:p>
    <w:p w14:paraId="5A74CB78" w14:textId="77777777" w:rsidR="008E69AC" w:rsidRPr="008E69AC" w:rsidRDefault="008E69AC" w:rsidP="008E69AC">
      <w:pPr>
        <w:jc w:val="both"/>
        <w:rPr>
          <w:rFonts w:ascii="Book Antiqua" w:hAnsi="Book Antiqua"/>
          <w:lang w:val="en-US"/>
        </w:rPr>
      </w:pPr>
    </w:p>
    <w:p w14:paraId="4DAE91BD" w14:textId="77777777" w:rsidR="008E69AC" w:rsidRPr="008E69AC" w:rsidRDefault="008E69AC" w:rsidP="008E69AC">
      <w:pPr>
        <w:jc w:val="center"/>
        <w:rPr>
          <w:rFonts w:ascii="Book Antiqua" w:hAnsi="Book Antiqua"/>
          <w:lang w:val="en-US"/>
        </w:rPr>
      </w:pPr>
      <w:r w:rsidRPr="008E69AC">
        <w:rPr>
          <w:rFonts w:ascii="Segoe UI Symbol" w:hAnsi="Segoe UI Symbol" w:cs="Segoe UI Symbol"/>
        </w:rPr>
        <w:t>✿</w:t>
      </w:r>
      <w:r w:rsidRPr="008E69AC">
        <w:rPr>
          <w:rFonts w:ascii="Book Antiqua" w:hAnsi="Book Antiqua" w:cs="Book Antiqua"/>
        </w:rPr>
        <w:t>═</w:t>
      </w:r>
      <w:r w:rsidRPr="008E69AC">
        <w:rPr>
          <w:rFonts w:ascii="Segoe UI Symbol" w:hAnsi="Segoe UI Symbol" w:cs="Segoe UI Symbol"/>
        </w:rPr>
        <w:t>✿</w:t>
      </w:r>
      <w:r w:rsidRPr="008E69AC">
        <w:rPr>
          <w:rFonts w:ascii="Book Antiqua" w:hAnsi="Book Antiqua" w:cs="Book Antiqua"/>
        </w:rPr>
        <w:t>═</w:t>
      </w:r>
      <w:r w:rsidRPr="008E69AC">
        <w:rPr>
          <w:rFonts w:ascii="Segoe UI Symbol" w:hAnsi="Segoe UI Symbol" w:cs="Segoe UI Symbol"/>
        </w:rPr>
        <w:t>✿</w:t>
      </w:r>
      <w:r w:rsidRPr="008E69AC">
        <w:rPr>
          <w:rFonts w:ascii="Book Antiqua" w:hAnsi="Book Antiqua" w:cs="Book Antiqua"/>
        </w:rPr>
        <w:t>═</w:t>
      </w:r>
      <w:r w:rsidRPr="008E69AC">
        <w:rPr>
          <w:rFonts w:ascii="Book Antiqua" w:hAnsi="Book Antiqua"/>
          <w:b/>
          <w:bCs/>
          <w:lang w:val="en-US"/>
        </w:rPr>
        <w:t>Amina</w:t>
      </w:r>
      <w:r w:rsidRPr="008E69AC">
        <w:rPr>
          <w:rFonts w:ascii="Segoe UI Symbol" w:hAnsi="Segoe UI Symbol" w:cs="Segoe UI Symbol"/>
        </w:rPr>
        <w:t>✿</w:t>
      </w:r>
      <w:r w:rsidRPr="008E69AC">
        <w:rPr>
          <w:rFonts w:ascii="Book Antiqua" w:hAnsi="Book Antiqua" w:cs="Book Antiqua"/>
        </w:rPr>
        <w:t>═</w:t>
      </w:r>
      <w:r w:rsidRPr="008E69AC">
        <w:rPr>
          <w:rFonts w:ascii="Segoe UI Symbol" w:hAnsi="Segoe UI Symbol" w:cs="Segoe UI Symbol"/>
        </w:rPr>
        <w:t>✿</w:t>
      </w:r>
      <w:r w:rsidRPr="008E69AC">
        <w:rPr>
          <w:rFonts w:ascii="Book Antiqua" w:hAnsi="Book Antiqua" w:cs="Book Antiqua"/>
        </w:rPr>
        <w:t>═</w:t>
      </w:r>
      <w:r w:rsidRPr="008E69AC">
        <w:rPr>
          <w:rFonts w:ascii="Segoe UI Symbol" w:hAnsi="Segoe UI Symbol" w:cs="Segoe UI Symbol"/>
        </w:rPr>
        <w:t>✿</w:t>
      </w:r>
      <w:r w:rsidRPr="008E69AC">
        <w:rPr>
          <w:rFonts w:ascii="Book Antiqua" w:hAnsi="Book Antiqua"/>
        </w:rPr>
        <w:t>═</w:t>
      </w:r>
    </w:p>
    <w:p w14:paraId="3303E0F7" w14:textId="77777777" w:rsidR="008E69AC" w:rsidRDefault="008E69AC" w:rsidP="00E05A61">
      <w:pPr>
        <w:jc w:val="both"/>
        <w:rPr>
          <w:rFonts w:ascii="Book Antiqua" w:hAnsi="Book Antiqua"/>
          <w:lang w:val="en-US"/>
        </w:rPr>
      </w:pPr>
    </w:p>
    <w:p w14:paraId="1A00A045" w14:textId="127F0BEF" w:rsidR="00E05A61" w:rsidRPr="00E05A61" w:rsidRDefault="00E05A61" w:rsidP="005D0D36">
      <w:pPr>
        <w:keepNext/>
        <w:framePr w:dropCap="drop" w:lines="3" w:wrap="around" w:vAnchor="text" w:hAnchor="text"/>
        <w:spacing w:after="0" w:line="885" w:lineRule="exact"/>
        <w:jc w:val="both"/>
        <w:textAlignment w:val="baseline"/>
        <w:rPr>
          <w:rFonts w:ascii="Book Antiqua" w:hAnsi="Book Antiqua" w:cs="Book Antiqua"/>
        </w:rPr>
        <w:sectPr w:rsidR="00E05A61" w:rsidRPr="00E05A61" w:rsidSect="00B52727">
          <w:headerReference w:type="default" r:id="rId12"/>
          <w:footerReference w:type="default" r:id="rId13"/>
          <w:footerReference w:type="first" r:id="rId14"/>
          <w:pgSz w:w="8391" w:h="11906" w:code="11"/>
          <w:pgMar w:top="1080" w:right="741" w:bottom="1530" w:left="900" w:header="720" w:footer="294" w:gutter="0"/>
          <w:pgNumType w:start="1"/>
          <w:cols w:space="720"/>
          <w:titlePg/>
          <w:docGrid w:linePitch="360"/>
        </w:sectPr>
      </w:pPr>
    </w:p>
    <w:p w14:paraId="76843D79" w14:textId="77777777" w:rsidR="009F04C6" w:rsidRDefault="009F04C6" w:rsidP="003812C5">
      <w:pPr>
        <w:jc w:val="both"/>
        <w:rPr>
          <w:rFonts w:ascii="Book Antiqua" w:hAnsi="Book Antiqua"/>
          <w:lang w:val="en-US"/>
        </w:rPr>
      </w:pPr>
    </w:p>
    <w:p w14:paraId="46BE3078" w14:textId="38AE936E" w:rsidR="009F04C6" w:rsidRDefault="009F04C6" w:rsidP="003812C5">
      <w:pPr>
        <w:jc w:val="both"/>
        <w:rPr>
          <w:rFonts w:ascii="Book Antiqua" w:hAnsi="Book Antiqua"/>
          <w:lang w:val="en-US"/>
        </w:rPr>
      </w:pPr>
      <w:r>
        <w:rPr>
          <w:rFonts w:ascii="Book Antiqua" w:hAnsi="Book Antiqua"/>
          <w:lang w:val="en-US"/>
        </w:rPr>
        <w:drawing>
          <wp:inline distT="0" distB="0" distL="0" distR="0" wp14:anchorId="1C5AC292" wp14:editId="5F5DC028">
            <wp:extent cx="3863340" cy="3572243"/>
            <wp:effectExtent l="190500" t="190500" r="194310" b="200025"/>
            <wp:docPr id="2924836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83624" name="Picture 29248362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72197" cy="3580433"/>
                    </a:xfrm>
                    <a:prstGeom prst="rect">
                      <a:avLst/>
                    </a:prstGeom>
                    <a:ln>
                      <a:noFill/>
                    </a:ln>
                    <a:effectLst>
                      <a:outerShdw blurRad="190500" algn="tl" rotWithShape="0">
                        <a:srgbClr val="000000">
                          <a:alpha val="70000"/>
                        </a:srgbClr>
                      </a:outerShdw>
                    </a:effectLst>
                  </pic:spPr>
                </pic:pic>
              </a:graphicData>
            </a:graphic>
          </wp:inline>
        </w:drawing>
      </w:r>
    </w:p>
    <w:p w14:paraId="4D4E5BF8" w14:textId="77777777" w:rsidR="009F04C6" w:rsidRPr="009F04C6" w:rsidRDefault="009F04C6" w:rsidP="009F04C6">
      <w:pPr>
        <w:rPr>
          <w:rFonts w:ascii="Book Antiqua" w:hAnsi="Book Antiqua"/>
          <w:lang w:val="en-US"/>
        </w:rPr>
      </w:pPr>
    </w:p>
    <w:p w14:paraId="5BC9B23E" w14:textId="77777777" w:rsidR="009F04C6" w:rsidRDefault="009F04C6" w:rsidP="009F04C6">
      <w:pPr>
        <w:rPr>
          <w:rFonts w:ascii="Book Antiqua" w:hAnsi="Book Antiqua"/>
          <w:lang w:val="en-US"/>
        </w:rPr>
      </w:pPr>
    </w:p>
    <w:p w14:paraId="044FEB6F" w14:textId="71EC7FE7" w:rsidR="009F04C6" w:rsidRDefault="009F04C6" w:rsidP="009F04C6">
      <w:pPr>
        <w:jc w:val="center"/>
        <w:rPr>
          <w:rFonts w:ascii="Book Antiqua" w:hAnsi="Book Antiqua"/>
          <w:i/>
          <w:iCs/>
          <w:lang w:val="en-US"/>
        </w:rPr>
      </w:pPr>
      <w:r>
        <w:rPr>
          <w:rFonts w:ascii="Book Antiqua" w:hAnsi="Book Antiqua"/>
          <w:i/>
          <w:iCs/>
          <w:lang w:val="en-US"/>
        </w:rPr>
        <w:t xml:space="preserve">Kwa Masomo zaidi Tuandikie Ujumbe kupitia: </w:t>
      </w:r>
    </w:p>
    <w:p w14:paraId="73E44FB0" w14:textId="7057904E" w:rsidR="009F04C6" w:rsidRDefault="009F04C6" w:rsidP="009F04C6">
      <w:pPr>
        <w:jc w:val="center"/>
        <w:rPr>
          <w:rFonts w:ascii="Book Antiqua" w:hAnsi="Book Antiqua"/>
          <w:i/>
          <w:iCs/>
          <w:lang w:val="en-US"/>
        </w:rPr>
      </w:pPr>
      <w:r>
        <w:rPr>
          <w:rFonts w:ascii="Book Antiqua" w:hAnsi="Book Antiqua"/>
          <w:i/>
          <w:iCs/>
          <w:lang w:val="en-US"/>
        </w:rPr>
        <w:t xml:space="preserve">Email: </w:t>
      </w:r>
      <w:hyperlink r:id="rId16" w:history="1">
        <w:r w:rsidRPr="008F6D52">
          <w:rPr>
            <w:rStyle w:val="Hyperlink"/>
            <w:rFonts w:ascii="Book Antiqua" w:hAnsi="Book Antiqua"/>
            <w:i/>
            <w:iCs/>
            <w:lang w:val="en-US"/>
          </w:rPr>
          <w:t>thekingdom1_6@gmail.com</w:t>
        </w:r>
      </w:hyperlink>
      <w:r>
        <w:rPr>
          <w:rFonts w:ascii="Book Antiqua" w:hAnsi="Book Antiqua"/>
          <w:i/>
          <w:iCs/>
          <w:lang w:val="en-US"/>
        </w:rPr>
        <w:t xml:space="preserve">  au </w:t>
      </w:r>
      <w:hyperlink r:id="rId17" w:history="1">
        <w:r w:rsidR="00775853" w:rsidRPr="008F6D52">
          <w:rPr>
            <w:rStyle w:val="Hyperlink"/>
            <w:rFonts w:ascii="Book Antiqua" w:hAnsi="Book Antiqua"/>
            <w:i/>
            <w:iCs/>
            <w:lang w:val="en-US"/>
          </w:rPr>
          <w:t>isayaruhala25@gmail.com</w:t>
        </w:r>
      </w:hyperlink>
    </w:p>
    <w:p w14:paraId="0FADA6B5" w14:textId="397EABAE" w:rsidR="00775853" w:rsidRPr="009F04C6" w:rsidRDefault="00775853" w:rsidP="009F04C6">
      <w:pPr>
        <w:jc w:val="center"/>
        <w:rPr>
          <w:rFonts w:ascii="Book Antiqua" w:hAnsi="Book Antiqua"/>
          <w:i/>
          <w:iCs/>
          <w:lang w:val="en-US"/>
        </w:rPr>
      </w:pPr>
      <w:r>
        <w:rPr>
          <w:rFonts w:ascii="Book Antiqua" w:hAnsi="Book Antiqua"/>
          <w:i/>
          <w:iCs/>
          <w:lang w:val="en-US"/>
        </w:rPr>
        <w:t>©HAKIUZWI</w:t>
      </w:r>
    </w:p>
    <w:sectPr w:rsidR="00775853" w:rsidRPr="009F04C6" w:rsidSect="009F04C6">
      <w:pgSz w:w="8391" w:h="11906" w:code="11"/>
      <w:pgMar w:top="1080" w:right="741" w:bottom="990" w:left="900" w:header="720" w:footer="29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C7C58A" w14:textId="77777777" w:rsidR="00E23D6D" w:rsidRPr="000219F1" w:rsidRDefault="00E23D6D" w:rsidP="00346C0E">
      <w:pPr>
        <w:spacing w:after="0" w:line="240" w:lineRule="auto"/>
      </w:pPr>
      <w:r w:rsidRPr="000219F1">
        <w:separator/>
      </w:r>
    </w:p>
  </w:endnote>
  <w:endnote w:type="continuationSeparator" w:id="0">
    <w:p w14:paraId="66751A71" w14:textId="77777777" w:rsidR="00E23D6D" w:rsidRPr="000219F1" w:rsidRDefault="00E23D6D" w:rsidP="00346C0E">
      <w:pPr>
        <w:spacing w:after="0" w:line="240" w:lineRule="auto"/>
      </w:pPr>
      <w:r w:rsidRPr="000219F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551F0" w14:textId="59833A2E" w:rsidR="00793D0E" w:rsidRDefault="00793D0E" w:rsidP="00793D0E">
    <w:pPr>
      <w:pStyle w:val="Footer"/>
      <w:tabs>
        <w:tab w:val="center" w:pos="3375"/>
        <w:tab w:val="left" w:pos="4477"/>
      </w:tabs>
    </w:pPr>
    <w:r>
      <w:tab/>
    </w:r>
    <w:sdt>
      <w:sdtPr>
        <w:id w:val="1255023689"/>
        <w:docPartObj>
          <w:docPartGallery w:val="Page Numbers (Bottom of Page)"/>
          <w:docPartUnique/>
        </w:docPartObj>
      </w:sdtPr>
      <w:sdtContent>
        <w:r>
          <mc:AlternateContent>
            <mc:Choice Requires="wpg">
              <w:drawing>
                <wp:inline distT="0" distB="0" distL="0" distR="0" wp14:anchorId="1F65C4D5" wp14:editId="5E4536E1">
                  <wp:extent cx="418465" cy="221615"/>
                  <wp:effectExtent l="0" t="0" r="635" b="0"/>
                  <wp:docPr id="82867335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221615"/>
                            <a:chOff x="5351" y="739"/>
                            <a:chExt cx="659" cy="349"/>
                          </a:xfrm>
                        </wpg:grpSpPr>
                        <wps:wsp>
                          <wps:cNvPr id="1055125555" name="Text Box 63"/>
                          <wps:cNvSpPr txBox="1">
                            <a:spLocks noChangeArrowheads="1"/>
                          </wps:cNvSpPr>
                          <wps:spPr bwMode="auto">
                            <a:xfrm>
                              <a:off x="5351" y="80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EFCCF" w14:textId="77777777" w:rsidR="00793D0E" w:rsidRDefault="00793D0E">
                                <w:pPr>
                                  <w:jc w:val="center"/>
                                  <w:rPr>
                                    <w:szCs w:val="18"/>
                                  </w:rPr>
                                </w:pPr>
                                <w:r>
                                  <w:rPr>
                                    <w:noProof w:val="0"/>
                                  </w:rPr>
                                  <w:fldChar w:fldCharType="begin"/>
                                </w:r>
                                <w:r>
                                  <w:instrText xml:space="preserve"> PAGE    \* MERGEFORMAT </w:instrText>
                                </w:r>
                                <w:r>
                                  <w:rPr>
                                    <w:noProof w:val="0"/>
                                  </w:rPr>
                                  <w:fldChar w:fldCharType="separate"/>
                                </w:r>
                                <w:r>
                                  <w:rPr>
                                    <w:i/>
                                    <w:iCs/>
                                    <w:sz w:val="18"/>
                                    <w:szCs w:val="18"/>
                                  </w:rPr>
                                  <w:t>2</w:t>
                                </w:r>
                                <w:r>
                                  <w:rPr>
                                    <w:i/>
                                    <w:iCs/>
                                    <w:sz w:val="18"/>
                                    <w:szCs w:val="18"/>
                                  </w:rPr>
                                  <w:fldChar w:fldCharType="end"/>
                                </w:r>
                              </w:p>
                            </w:txbxContent>
                          </wps:txbx>
                          <wps:bodyPr rot="0" vert="horz" wrap="square" lIns="0" tIns="0" rIns="0" bIns="0" anchor="ctr" anchorCtr="0" upright="1">
                            <a:noAutofit/>
                          </wps:bodyPr>
                        </wps:wsp>
                        <wpg:grpSp>
                          <wpg:cNvPr id="1013434533" name="Group 64"/>
                          <wpg:cNvGrpSpPr>
                            <a:grpSpLocks/>
                          </wpg:cNvGrpSpPr>
                          <wpg:grpSpPr bwMode="auto">
                            <a:xfrm>
                              <a:off x="5494" y="739"/>
                              <a:ext cx="372" cy="72"/>
                              <a:chOff x="5486" y="739"/>
                              <a:chExt cx="372" cy="72"/>
                            </a:xfrm>
                          </wpg:grpSpPr>
                          <wps:wsp>
                            <wps:cNvPr id="1703432704" name="Oval 65"/>
                            <wps:cNvSpPr>
                              <a:spLocks noChangeArrowheads="1"/>
                            </wps:cNvSpPr>
                            <wps:spPr bwMode="auto">
                              <a:xfrm>
                                <a:off x="548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291537" name="Oval 66"/>
                            <wps:cNvSpPr>
                              <a:spLocks noChangeArrowheads="1"/>
                            </wps:cNvSpPr>
                            <wps:spPr bwMode="auto">
                              <a:xfrm>
                                <a:off x="563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754083" name="Oval 67"/>
                            <wps:cNvSpPr>
                              <a:spLocks noChangeArrowheads="1"/>
                            </wps:cNvSpPr>
                            <wps:spPr bwMode="auto">
                              <a:xfrm>
                                <a:off x="578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1F65C4D5" id="Group 3" o:spid="_x0000_s1027" style="width:32.95pt;height:17.45pt;mso-position-horizontal-relative:char;mso-position-vertical-relative:line" coordorigin="5351,739" coordsize="659,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">
                  <v:shapetype id="_x0000_t202" coordsize="21600,21600" o:spt="202" path="m,l,21600r21600,l21600,xe">
                    <v:stroke joinstyle="miter"/>
                    <v:path gradientshapeok="t" o:connecttype="rect"/>
                  </v:shapetype>
                  <v:shape id="Text Box 63" o:spid="_x0000_s1028" type="#_x0000_t202" style="position:absolute;left:5351;top:800;width:659;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" filled="f" stroked="f">
                    <v:textbox inset="0,0,0,0">
                      <w:txbxContent>
                        <w:p w14:paraId="1FDEFCCF" w14:textId="77777777" w:rsidR="00793D0E" w:rsidRDefault="00793D0E">
                          <w:pPr>
                            <w:jc w:val="center"/>
                            <w:rPr>
                              <w:szCs w:val="18"/>
                            </w:rPr>
                          </w:pPr>
                          <w:r>
                            <w:rPr>
                              <w:noProof w:val="0"/>
                            </w:rPr>
                            <w:fldChar w:fldCharType="begin"/>
                          </w:r>
                          <w:r>
                            <w:instrText xml:space="preserve"> PAGE    \* MERGEFORMAT </w:instrText>
                          </w:r>
                          <w:r>
                            <w:rPr>
                              <w:noProof w:val="0"/>
                            </w:rPr>
                            <w:fldChar w:fldCharType="separate"/>
                          </w:r>
                          <w:r>
                            <w:rPr>
                              <w:i/>
                              <w:iCs/>
                              <w:sz w:val="18"/>
                              <w:szCs w:val="18"/>
                            </w:rPr>
                            <w:t>2</w:t>
                          </w:r>
                          <w:r>
                            <w:rPr>
                              <w:i/>
                              <w:iCs/>
                              <w:sz w:val="18"/>
                              <w:szCs w:val="18"/>
                            </w:rPr>
                            <w:fldChar w:fldCharType="end"/>
                          </w:r>
                        </w:p>
                      </w:txbxContent>
                    </v:textbox>
                  </v:shape>
                  <v:group id="Group 64" o:spid="_x0000_s1029" style="position:absolute;left:5494;top:739;width:372;height:72" coordorigin="5486,739" coordsize="3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">
                    <v:oval id="Oval 65" o:spid="_x0000_s1030" style="position:absolute;left:5486;top:739;width:72;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" fillcolor="#84a2c6" stroked="f"/>
                    <v:oval id="Oval 66" o:spid="_x0000_s1031" style="position:absolute;left:5636;top:739;width:72;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" fillcolor="#84a2c6" stroked="f"/>
                    <v:oval id="Oval 67" o:spid="_x0000_s1032" style="position:absolute;left:5786;top:739;width:72;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" fillcolor="#84a2c6" stroked="f"/>
                  </v:group>
                  <w10:anchorlock/>
                </v:group>
              </w:pict>
            </mc:Fallback>
          </mc:AlternateContent>
        </w:r>
        <w:r>
          <w:t xml:space="preserve"> </w:t>
        </w:r>
      </w:sdtContent>
    </w:sdt>
  </w:p>
  <w:p w14:paraId="6F9E9E31" w14:textId="65FC696F" w:rsidR="00841FBD" w:rsidRPr="000219F1" w:rsidRDefault="00841FBD" w:rsidP="00841FBD">
    <w:pPr>
      <w:pStyle w:val="Footer"/>
      <w:tabs>
        <w:tab w:val="clear" w:pos="4680"/>
        <w:tab w:val="clear" w:pos="9360"/>
        <w:tab w:val="left" w:pos="1839"/>
      </w:tabs>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00C38F" w14:textId="4DC4EBD7" w:rsidR="00B52727" w:rsidRPr="007322D6" w:rsidRDefault="00396405" w:rsidP="00B52727">
    <w:pPr>
      <w:pStyle w:val="Footer"/>
      <w:jc w:val="center"/>
      <w:rPr>
        <w:rFonts w:ascii="Book Antiqua" w:hAnsi="Book Antiqua"/>
        <w:b/>
        <w:bCs/>
        <w:i/>
        <w:iCs/>
      </w:rPr>
    </w:pPr>
    <w:r w:rsidRPr="007322D6">
      <w:rPr>
        <w:rFonts w:ascii="Book Antiqua" w:hAnsi="Book Antiqua" w:cs="Arial"/>
        <w:b/>
        <w:bCs/>
        <w:i/>
        <w:iCs/>
      </w:rPr>
      <w:t>Namba ya Whatsap: 0752965019/ +255 757 411 482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128F57" w14:textId="77777777" w:rsidR="00E23D6D" w:rsidRPr="000219F1" w:rsidRDefault="00E23D6D" w:rsidP="00346C0E">
      <w:pPr>
        <w:spacing w:after="0" w:line="240" w:lineRule="auto"/>
      </w:pPr>
      <w:r w:rsidRPr="000219F1">
        <w:separator/>
      </w:r>
    </w:p>
  </w:footnote>
  <w:footnote w:type="continuationSeparator" w:id="0">
    <w:p w14:paraId="37038919" w14:textId="77777777" w:rsidR="00E23D6D" w:rsidRPr="000219F1" w:rsidRDefault="00E23D6D" w:rsidP="00346C0E">
      <w:pPr>
        <w:spacing w:after="0" w:line="240" w:lineRule="auto"/>
      </w:pPr>
      <w:r w:rsidRPr="000219F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C6EB0" w14:textId="14DCECD3" w:rsidR="00346C0E" w:rsidRPr="00FE139E" w:rsidRDefault="00346C0E">
    <w:pPr>
      <w:pStyle w:val="Header"/>
      <w:rPr>
        <w:rFonts w:ascii="Book Antiqua" w:hAnsi="Book Antiqua"/>
      </w:rPr>
    </w:pPr>
    <w:r w:rsidRPr="00FE139E">
      <w:rPr>
        <w:rFonts w:ascii="Book Antiqua" w:hAnsi="Book Antiqua"/>
        <w:i/>
        <w:iCs/>
        <w:sz w:val="20"/>
        <w:szCs w:val="20"/>
      </w:rPr>
      <w:t xml:space="preserve">Somo la </w:t>
    </w:r>
    <w:r w:rsidR="008E69AC">
      <w:rPr>
        <w:rFonts w:ascii="Book Antiqua" w:hAnsi="Book Antiqua"/>
        <w:i/>
        <w:iCs/>
        <w:sz w:val="20"/>
        <w:szCs w:val="20"/>
      </w:rPr>
      <w:t>42</w:t>
    </w:r>
    <w:r w:rsidRPr="00FE139E">
      <w:rPr>
        <w:rFonts w:ascii="Book Antiqua" w:hAnsi="Book Antiqua"/>
      </w:rPr>
      <w:tab/>
      <w:t xml:space="preserve">               </w:t>
    </w:r>
    <w:r w:rsidR="00B60DFE">
      <w:rPr>
        <w:rFonts w:ascii="Book Antiqua" w:hAnsi="Book Antiqua"/>
        <w:i/>
        <w:iCs/>
        <w:sz w:val="20"/>
        <w:szCs w:val="20"/>
      </w:rPr>
      <w:t>K</w:t>
    </w:r>
    <w:r w:rsidR="008E69AC">
      <w:rPr>
        <w:rFonts w:ascii="Book Antiqua" w:hAnsi="Book Antiqua"/>
        <w:i/>
        <w:iCs/>
        <w:sz w:val="20"/>
        <w:szCs w:val="20"/>
      </w:rPr>
      <w:t>urudi kwa Kristo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4353F4"/>
    <w:multiLevelType w:val="multilevel"/>
    <w:tmpl w:val="1BD29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51C17BB"/>
    <w:multiLevelType w:val="multilevel"/>
    <w:tmpl w:val="4B6CD8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4E309C"/>
    <w:multiLevelType w:val="multilevel"/>
    <w:tmpl w:val="22F0D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C031EE"/>
    <w:multiLevelType w:val="multilevel"/>
    <w:tmpl w:val="67EC61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CA844D3"/>
    <w:multiLevelType w:val="multilevel"/>
    <w:tmpl w:val="269454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EF62DD8"/>
    <w:multiLevelType w:val="multilevel"/>
    <w:tmpl w:val="F1A60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31F4D62"/>
    <w:multiLevelType w:val="multilevel"/>
    <w:tmpl w:val="F87E9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4B62B15"/>
    <w:multiLevelType w:val="multilevel"/>
    <w:tmpl w:val="E1AE66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6463F47"/>
    <w:multiLevelType w:val="multilevel"/>
    <w:tmpl w:val="74C4E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1CD4DE6"/>
    <w:multiLevelType w:val="multilevel"/>
    <w:tmpl w:val="7F7E95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9890B3E"/>
    <w:multiLevelType w:val="multilevel"/>
    <w:tmpl w:val="0524A2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8C57846"/>
    <w:multiLevelType w:val="multilevel"/>
    <w:tmpl w:val="D64C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9B27CF3"/>
    <w:multiLevelType w:val="multilevel"/>
    <w:tmpl w:val="A2C25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CF50849"/>
    <w:multiLevelType w:val="multilevel"/>
    <w:tmpl w:val="FAC4C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9755C3"/>
    <w:multiLevelType w:val="multilevel"/>
    <w:tmpl w:val="D7D6C1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7EF37C44"/>
    <w:multiLevelType w:val="multilevel"/>
    <w:tmpl w:val="0666F1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FC15537"/>
    <w:multiLevelType w:val="multilevel"/>
    <w:tmpl w:val="C7B043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10097856">
    <w:abstractNumId w:val="8"/>
  </w:num>
  <w:num w:numId="2" w16cid:durableId="1409615626">
    <w:abstractNumId w:val="0"/>
  </w:num>
  <w:num w:numId="3" w16cid:durableId="1126317181">
    <w:abstractNumId w:val="12"/>
  </w:num>
  <w:num w:numId="4" w16cid:durableId="1906379">
    <w:abstractNumId w:val="11"/>
  </w:num>
  <w:num w:numId="5" w16cid:durableId="1282224557">
    <w:abstractNumId w:val="2"/>
  </w:num>
  <w:num w:numId="6" w16cid:durableId="1526824260">
    <w:abstractNumId w:val="13"/>
  </w:num>
  <w:num w:numId="7" w16cid:durableId="90320508">
    <w:abstractNumId w:val="6"/>
  </w:num>
  <w:num w:numId="8" w16cid:durableId="726606161">
    <w:abstractNumId w:val="5"/>
  </w:num>
  <w:num w:numId="9" w16cid:durableId="1926767961">
    <w:abstractNumId w:val="16"/>
  </w:num>
  <w:num w:numId="10" w16cid:durableId="1042096413">
    <w:abstractNumId w:val="1"/>
    <w:lvlOverride w:ilvl="0"/>
    <w:lvlOverride w:ilvl="1"/>
    <w:lvlOverride w:ilvl="2"/>
    <w:lvlOverride w:ilvl="3"/>
    <w:lvlOverride w:ilvl="4"/>
    <w:lvlOverride w:ilvl="5"/>
    <w:lvlOverride w:ilvl="6"/>
    <w:lvlOverride w:ilvl="7"/>
    <w:lvlOverride w:ilvl="8"/>
  </w:num>
  <w:num w:numId="11" w16cid:durableId="1900284278">
    <w:abstractNumId w:val="15"/>
    <w:lvlOverride w:ilvl="0"/>
    <w:lvlOverride w:ilvl="1"/>
    <w:lvlOverride w:ilvl="2"/>
    <w:lvlOverride w:ilvl="3"/>
    <w:lvlOverride w:ilvl="4"/>
    <w:lvlOverride w:ilvl="5"/>
    <w:lvlOverride w:ilvl="6"/>
    <w:lvlOverride w:ilvl="7"/>
    <w:lvlOverride w:ilvl="8"/>
  </w:num>
  <w:num w:numId="12" w16cid:durableId="17612188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33663665">
    <w:abstractNumId w:val="9"/>
    <w:lvlOverride w:ilvl="0"/>
    <w:lvlOverride w:ilvl="1"/>
    <w:lvlOverride w:ilvl="2"/>
    <w:lvlOverride w:ilvl="3"/>
    <w:lvlOverride w:ilvl="4"/>
    <w:lvlOverride w:ilvl="5"/>
    <w:lvlOverride w:ilvl="6"/>
    <w:lvlOverride w:ilvl="7"/>
    <w:lvlOverride w:ilvl="8"/>
  </w:num>
  <w:num w:numId="14" w16cid:durableId="161120211">
    <w:abstractNumId w:val="4"/>
    <w:lvlOverride w:ilvl="0"/>
    <w:lvlOverride w:ilvl="1"/>
    <w:lvlOverride w:ilvl="2"/>
    <w:lvlOverride w:ilvl="3"/>
    <w:lvlOverride w:ilvl="4"/>
    <w:lvlOverride w:ilvl="5"/>
    <w:lvlOverride w:ilvl="6"/>
    <w:lvlOverride w:ilvl="7"/>
    <w:lvlOverride w:ilvl="8"/>
  </w:num>
  <w:num w:numId="15" w16cid:durableId="617489078">
    <w:abstractNumId w:val="7"/>
    <w:lvlOverride w:ilvl="0"/>
    <w:lvlOverride w:ilvl="1"/>
    <w:lvlOverride w:ilvl="2"/>
    <w:lvlOverride w:ilvl="3"/>
    <w:lvlOverride w:ilvl="4"/>
    <w:lvlOverride w:ilvl="5"/>
    <w:lvlOverride w:ilvl="6"/>
    <w:lvlOverride w:ilvl="7"/>
    <w:lvlOverride w:ilvl="8"/>
  </w:num>
  <w:num w:numId="16" w16cid:durableId="1192454422">
    <w:abstractNumId w:val="3"/>
    <w:lvlOverride w:ilvl="0"/>
    <w:lvlOverride w:ilvl="1"/>
    <w:lvlOverride w:ilvl="2"/>
    <w:lvlOverride w:ilvl="3"/>
    <w:lvlOverride w:ilvl="4"/>
    <w:lvlOverride w:ilvl="5"/>
    <w:lvlOverride w:ilvl="6"/>
    <w:lvlOverride w:ilvl="7"/>
    <w:lvlOverride w:ilvl="8"/>
  </w:num>
  <w:num w:numId="17" w16cid:durableId="657268634">
    <w:abstractNumId w:val="1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isplayBackgroundShape/>
  <w:proofState w:spelling="clean" w:grammar="clean"/>
  <w:defaultTabStop w:val="720"/>
  <w:characterSpacingControl w:val="doNotCompress"/>
  <w:hdrShapeDefaults>
    <o:shapedefaults v:ext="edit" spidmax="2050">
      <o:colormru v:ext="edit" colors="#f2f2f2,#fff9e3,#e9ece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6C0E"/>
    <w:rsid w:val="0000289C"/>
    <w:rsid w:val="00020456"/>
    <w:rsid w:val="000219F1"/>
    <w:rsid w:val="0005154A"/>
    <w:rsid w:val="000809E9"/>
    <w:rsid w:val="0008202D"/>
    <w:rsid w:val="000E2B84"/>
    <w:rsid w:val="000F6FC5"/>
    <w:rsid w:val="001074FB"/>
    <w:rsid w:val="001211A8"/>
    <w:rsid w:val="00135317"/>
    <w:rsid w:val="00172073"/>
    <w:rsid w:val="00176F21"/>
    <w:rsid w:val="00197A0C"/>
    <w:rsid w:val="0020690F"/>
    <w:rsid w:val="0021008A"/>
    <w:rsid w:val="00215076"/>
    <w:rsid w:val="0022517C"/>
    <w:rsid w:val="00237FCC"/>
    <w:rsid w:val="002677A3"/>
    <w:rsid w:val="00292286"/>
    <w:rsid w:val="002A2C2F"/>
    <w:rsid w:val="002C04D9"/>
    <w:rsid w:val="003005B0"/>
    <w:rsid w:val="00346C0E"/>
    <w:rsid w:val="003812C5"/>
    <w:rsid w:val="00396405"/>
    <w:rsid w:val="00423C5B"/>
    <w:rsid w:val="0044397C"/>
    <w:rsid w:val="00463A54"/>
    <w:rsid w:val="004B49C4"/>
    <w:rsid w:val="004C0E20"/>
    <w:rsid w:val="00583C2A"/>
    <w:rsid w:val="00595A4F"/>
    <w:rsid w:val="005B6095"/>
    <w:rsid w:val="005D0D36"/>
    <w:rsid w:val="005F25BC"/>
    <w:rsid w:val="00621053"/>
    <w:rsid w:val="006224CC"/>
    <w:rsid w:val="00647C58"/>
    <w:rsid w:val="00696FBA"/>
    <w:rsid w:val="006A3A31"/>
    <w:rsid w:val="006F5BC0"/>
    <w:rsid w:val="007175BA"/>
    <w:rsid w:val="007322D6"/>
    <w:rsid w:val="00775853"/>
    <w:rsid w:val="00793D0E"/>
    <w:rsid w:val="007A2F9E"/>
    <w:rsid w:val="007B09D1"/>
    <w:rsid w:val="007D4565"/>
    <w:rsid w:val="00816F4E"/>
    <w:rsid w:val="00841FBD"/>
    <w:rsid w:val="00844A9F"/>
    <w:rsid w:val="008455B8"/>
    <w:rsid w:val="008658D4"/>
    <w:rsid w:val="008738E3"/>
    <w:rsid w:val="008D6774"/>
    <w:rsid w:val="008E69AC"/>
    <w:rsid w:val="009122A4"/>
    <w:rsid w:val="009632E9"/>
    <w:rsid w:val="009B1664"/>
    <w:rsid w:val="009B256C"/>
    <w:rsid w:val="009B5A06"/>
    <w:rsid w:val="009F04C6"/>
    <w:rsid w:val="009F398D"/>
    <w:rsid w:val="00A20765"/>
    <w:rsid w:val="00A41718"/>
    <w:rsid w:val="00A426C0"/>
    <w:rsid w:val="00A57671"/>
    <w:rsid w:val="00A60692"/>
    <w:rsid w:val="00A74337"/>
    <w:rsid w:val="00A76D2C"/>
    <w:rsid w:val="00A95F80"/>
    <w:rsid w:val="00AA1102"/>
    <w:rsid w:val="00AE72B3"/>
    <w:rsid w:val="00B3732F"/>
    <w:rsid w:val="00B421D2"/>
    <w:rsid w:val="00B52642"/>
    <w:rsid w:val="00B52727"/>
    <w:rsid w:val="00B60DFE"/>
    <w:rsid w:val="00B808C7"/>
    <w:rsid w:val="00BC7B1F"/>
    <w:rsid w:val="00BE6298"/>
    <w:rsid w:val="00C1305C"/>
    <w:rsid w:val="00C50A18"/>
    <w:rsid w:val="00C71FF2"/>
    <w:rsid w:val="00C96BCC"/>
    <w:rsid w:val="00CA60E3"/>
    <w:rsid w:val="00CB4177"/>
    <w:rsid w:val="00CE41F1"/>
    <w:rsid w:val="00D4123E"/>
    <w:rsid w:val="00D4436B"/>
    <w:rsid w:val="00D61A4C"/>
    <w:rsid w:val="00D74A04"/>
    <w:rsid w:val="00D95B2D"/>
    <w:rsid w:val="00DD15D2"/>
    <w:rsid w:val="00E05A61"/>
    <w:rsid w:val="00E07A48"/>
    <w:rsid w:val="00E1236C"/>
    <w:rsid w:val="00E23D6D"/>
    <w:rsid w:val="00E2407B"/>
    <w:rsid w:val="00E72881"/>
    <w:rsid w:val="00EA6FD6"/>
    <w:rsid w:val="00EB42C7"/>
    <w:rsid w:val="00EB4900"/>
    <w:rsid w:val="00EF01B8"/>
    <w:rsid w:val="00EF7957"/>
    <w:rsid w:val="00F15669"/>
    <w:rsid w:val="00F21753"/>
    <w:rsid w:val="00F237D0"/>
    <w:rsid w:val="00F52480"/>
    <w:rsid w:val="00F73CBD"/>
    <w:rsid w:val="00F85F30"/>
    <w:rsid w:val="00FA7858"/>
    <w:rsid w:val="00FB67CD"/>
    <w:rsid w:val="00FC1C46"/>
    <w:rsid w:val="00FD7AF0"/>
    <w:rsid w:val="00FE13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2f2f2,#fff9e3,#e9ecef"/>
    </o:shapedefaults>
    <o:shapelayout v:ext="edit">
      <o:idmap v:ext="edit" data="2"/>
    </o:shapelayout>
  </w:shapeDefaults>
  <w:decimalSymbol w:val="."/>
  <w:listSeparator w:val=","/>
  <w14:docId w14:val="5B5DA658"/>
  <w15:chartTrackingRefBased/>
  <w15:docId w15:val="{94E87B4F-1E9D-4CBE-A00F-3AED0E149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397C"/>
    <w:rPr>
      <w:noProof/>
      <w:lang w:val="sw-K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6C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6C0E"/>
  </w:style>
  <w:style w:type="paragraph" w:styleId="Footer">
    <w:name w:val="footer"/>
    <w:basedOn w:val="Normal"/>
    <w:link w:val="FooterChar"/>
    <w:uiPriority w:val="99"/>
    <w:unhideWhenUsed/>
    <w:rsid w:val="00346C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6C0E"/>
  </w:style>
  <w:style w:type="paragraph" w:styleId="NormalWeb">
    <w:name w:val="Normal (Web)"/>
    <w:basedOn w:val="Normal"/>
    <w:uiPriority w:val="99"/>
    <w:semiHidden/>
    <w:unhideWhenUsed/>
    <w:rsid w:val="00C50A18"/>
    <w:pPr>
      <w:spacing w:before="100" w:beforeAutospacing="1" w:after="100" w:afterAutospacing="1" w:line="240" w:lineRule="auto"/>
    </w:pPr>
    <w:rPr>
      <w:rFonts w:ascii="Times New Roman" w:eastAsia="Times New Roman" w:hAnsi="Times New Roman" w:cs="Times New Roman"/>
      <w:noProof w:val="0"/>
      <w:kern w:val="0"/>
      <w:sz w:val="24"/>
      <w:szCs w:val="24"/>
      <w:lang w:val="en-US"/>
      <w14:ligatures w14:val="none"/>
    </w:rPr>
  </w:style>
  <w:style w:type="character" w:styleId="Emphasis">
    <w:name w:val="Emphasis"/>
    <w:basedOn w:val="DefaultParagraphFont"/>
    <w:uiPriority w:val="20"/>
    <w:qFormat/>
    <w:rsid w:val="00C50A18"/>
    <w:rPr>
      <w:i/>
      <w:iCs/>
    </w:rPr>
  </w:style>
  <w:style w:type="character" w:styleId="Hyperlink">
    <w:name w:val="Hyperlink"/>
    <w:basedOn w:val="DefaultParagraphFont"/>
    <w:uiPriority w:val="99"/>
    <w:unhideWhenUsed/>
    <w:rsid w:val="009F04C6"/>
    <w:rPr>
      <w:color w:val="0000FF" w:themeColor="hyperlink"/>
      <w:u w:val="single"/>
    </w:rPr>
  </w:style>
  <w:style w:type="character" w:styleId="UnresolvedMention">
    <w:name w:val="Unresolved Mention"/>
    <w:basedOn w:val="DefaultParagraphFont"/>
    <w:uiPriority w:val="99"/>
    <w:semiHidden/>
    <w:unhideWhenUsed/>
    <w:rsid w:val="009F04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885563">
      <w:bodyDiv w:val="1"/>
      <w:marLeft w:val="0"/>
      <w:marRight w:val="0"/>
      <w:marTop w:val="0"/>
      <w:marBottom w:val="0"/>
      <w:divBdr>
        <w:top w:val="none" w:sz="0" w:space="0" w:color="auto"/>
        <w:left w:val="none" w:sz="0" w:space="0" w:color="auto"/>
        <w:bottom w:val="none" w:sz="0" w:space="0" w:color="auto"/>
        <w:right w:val="none" w:sz="0" w:space="0" w:color="auto"/>
      </w:divBdr>
    </w:div>
    <w:div w:id="25831180">
      <w:bodyDiv w:val="1"/>
      <w:marLeft w:val="0"/>
      <w:marRight w:val="0"/>
      <w:marTop w:val="0"/>
      <w:marBottom w:val="0"/>
      <w:divBdr>
        <w:top w:val="none" w:sz="0" w:space="0" w:color="auto"/>
        <w:left w:val="none" w:sz="0" w:space="0" w:color="auto"/>
        <w:bottom w:val="none" w:sz="0" w:space="0" w:color="auto"/>
        <w:right w:val="none" w:sz="0" w:space="0" w:color="auto"/>
      </w:divBdr>
    </w:div>
    <w:div w:id="51579877">
      <w:bodyDiv w:val="1"/>
      <w:marLeft w:val="0"/>
      <w:marRight w:val="0"/>
      <w:marTop w:val="0"/>
      <w:marBottom w:val="0"/>
      <w:divBdr>
        <w:top w:val="none" w:sz="0" w:space="0" w:color="auto"/>
        <w:left w:val="none" w:sz="0" w:space="0" w:color="auto"/>
        <w:bottom w:val="none" w:sz="0" w:space="0" w:color="auto"/>
        <w:right w:val="none" w:sz="0" w:space="0" w:color="auto"/>
      </w:divBdr>
    </w:div>
    <w:div w:id="74059241">
      <w:bodyDiv w:val="1"/>
      <w:marLeft w:val="0"/>
      <w:marRight w:val="0"/>
      <w:marTop w:val="0"/>
      <w:marBottom w:val="0"/>
      <w:divBdr>
        <w:top w:val="none" w:sz="0" w:space="0" w:color="auto"/>
        <w:left w:val="none" w:sz="0" w:space="0" w:color="auto"/>
        <w:bottom w:val="none" w:sz="0" w:space="0" w:color="auto"/>
        <w:right w:val="none" w:sz="0" w:space="0" w:color="auto"/>
      </w:divBdr>
    </w:div>
    <w:div w:id="78452512">
      <w:bodyDiv w:val="1"/>
      <w:marLeft w:val="0"/>
      <w:marRight w:val="0"/>
      <w:marTop w:val="0"/>
      <w:marBottom w:val="0"/>
      <w:divBdr>
        <w:top w:val="none" w:sz="0" w:space="0" w:color="auto"/>
        <w:left w:val="none" w:sz="0" w:space="0" w:color="auto"/>
        <w:bottom w:val="none" w:sz="0" w:space="0" w:color="auto"/>
        <w:right w:val="none" w:sz="0" w:space="0" w:color="auto"/>
      </w:divBdr>
    </w:div>
    <w:div w:id="82772527">
      <w:bodyDiv w:val="1"/>
      <w:marLeft w:val="0"/>
      <w:marRight w:val="0"/>
      <w:marTop w:val="0"/>
      <w:marBottom w:val="0"/>
      <w:divBdr>
        <w:top w:val="none" w:sz="0" w:space="0" w:color="auto"/>
        <w:left w:val="none" w:sz="0" w:space="0" w:color="auto"/>
        <w:bottom w:val="none" w:sz="0" w:space="0" w:color="auto"/>
        <w:right w:val="none" w:sz="0" w:space="0" w:color="auto"/>
      </w:divBdr>
    </w:div>
    <w:div w:id="85804832">
      <w:bodyDiv w:val="1"/>
      <w:marLeft w:val="0"/>
      <w:marRight w:val="0"/>
      <w:marTop w:val="0"/>
      <w:marBottom w:val="0"/>
      <w:divBdr>
        <w:top w:val="none" w:sz="0" w:space="0" w:color="auto"/>
        <w:left w:val="none" w:sz="0" w:space="0" w:color="auto"/>
        <w:bottom w:val="none" w:sz="0" w:space="0" w:color="auto"/>
        <w:right w:val="none" w:sz="0" w:space="0" w:color="auto"/>
      </w:divBdr>
    </w:div>
    <w:div w:id="86117277">
      <w:bodyDiv w:val="1"/>
      <w:marLeft w:val="0"/>
      <w:marRight w:val="0"/>
      <w:marTop w:val="0"/>
      <w:marBottom w:val="0"/>
      <w:divBdr>
        <w:top w:val="none" w:sz="0" w:space="0" w:color="auto"/>
        <w:left w:val="none" w:sz="0" w:space="0" w:color="auto"/>
        <w:bottom w:val="none" w:sz="0" w:space="0" w:color="auto"/>
        <w:right w:val="none" w:sz="0" w:space="0" w:color="auto"/>
      </w:divBdr>
    </w:div>
    <w:div w:id="118689583">
      <w:bodyDiv w:val="1"/>
      <w:marLeft w:val="0"/>
      <w:marRight w:val="0"/>
      <w:marTop w:val="0"/>
      <w:marBottom w:val="0"/>
      <w:divBdr>
        <w:top w:val="none" w:sz="0" w:space="0" w:color="auto"/>
        <w:left w:val="none" w:sz="0" w:space="0" w:color="auto"/>
        <w:bottom w:val="none" w:sz="0" w:space="0" w:color="auto"/>
        <w:right w:val="none" w:sz="0" w:space="0" w:color="auto"/>
      </w:divBdr>
      <w:divsChild>
        <w:div w:id="1690521107">
          <w:blockQuote w:val="1"/>
          <w:marLeft w:val="720"/>
          <w:marRight w:val="720"/>
          <w:marTop w:val="100"/>
          <w:marBottom w:val="100"/>
          <w:divBdr>
            <w:top w:val="none" w:sz="0" w:space="0" w:color="auto"/>
            <w:left w:val="none" w:sz="0" w:space="0" w:color="auto"/>
            <w:bottom w:val="none" w:sz="0" w:space="0" w:color="auto"/>
            <w:right w:val="none" w:sz="0" w:space="0" w:color="auto"/>
          </w:divBdr>
        </w:div>
        <w:div w:id="1137140355">
          <w:blockQuote w:val="1"/>
          <w:marLeft w:val="720"/>
          <w:marRight w:val="720"/>
          <w:marTop w:val="100"/>
          <w:marBottom w:val="100"/>
          <w:divBdr>
            <w:top w:val="none" w:sz="0" w:space="0" w:color="auto"/>
            <w:left w:val="none" w:sz="0" w:space="0" w:color="auto"/>
            <w:bottom w:val="none" w:sz="0" w:space="0" w:color="auto"/>
            <w:right w:val="none" w:sz="0" w:space="0" w:color="auto"/>
          </w:divBdr>
        </w:div>
        <w:div w:id="1568809007">
          <w:blockQuote w:val="1"/>
          <w:marLeft w:val="720"/>
          <w:marRight w:val="720"/>
          <w:marTop w:val="100"/>
          <w:marBottom w:val="100"/>
          <w:divBdr>
            <w:top w:val="none" w:sz="0" w:space="0" w:color="auto"/>
            <w:left w:val="none" w:sz="0" w:space="0" w:color="auto"/>
            <w:bottom w:val="none" w:sz="0" w:space="0" w:color="auto"/>
            <w:right w:val="none" w:sz="0" w:space="0" w:color="auto"/>
          </w:divBdr>
        </w:div>
        <w:div w:id="705371996">
          <w:blockQuote w:val="1"/>
          <w:marLeft w:val="720"/>
          <w:marRight w:val="720"/>
          <w:marTop w:val="100"/>
          <w:marBottom w:val="100"/>
          <w:divBdr>
            <w:top w:val="none" w:sz="0" w:space="0" w:color="auto"/>
            <w:left w:val="none" w:sz="0" w:space="0" w:color="auto"/>
            <w:bottom w:val="none" w:sz="0" w:space="0" w:color="auto"/>
            <w:right w:val="none" w:sz="0" w:space="0" w:color="auto"/>
          </w:divBdr>
        </w:div>
        <w:div w:id="755133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672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160543">
      <w:bodyDiv w:val="1"/>
      <w:marLeft w:val="0"/>
      <w:marRight w:val="0"/>
      <w:marTop w:val="0"/>
      <w:marBottom w:val="0"/>
      <w:divBdr>
        <w:top w:val="none" w:sz="0" w:space="0" w:color="auto"/>
        <w:left w:val="none" w:sz="0" w:space="0" w:color="auto"/>
        <w:bottom w:val="none" w:sz="0" w:space="0" w:color="auto"/>
        <w:right w:val="none" w:sz="0" w:space="0" w:color="auto"/>
      </w:divBdr>
    </w:div>
    <w:div w:id="154540398">
      <w:bodyDiv w:val="1"/>
      <w:marLeft w:val="0"/>
      <w:marRight w:val="0"/>
      <w:marTop w:val="0"/>
      <w:marBottom w:val="0"/>
      <w:divBdr>
        <w:top w:val="none" w:sz="0" w:space="0" w:color="auto"/>
        <w:left w:val="none" w:sz="0" w:space="0" w:color="auto"/>
        <w:bottom w:val="none" w:sz="0" w:space="0" w:color="auto"/>
        <w:right w:val="none" w:sz="0" w:space="0" w:color="auto"/>
      </w:divBdr>
    </w:div>
    <w:div w:id="171797441">
      <w:bodyDiv w:val="1"/>
      <w:marLeft w:val="0"/>
      <w:marRight w:val="0"/>
      <w:marTop w:val="0"/>
      <w:marBottom w:val="0"/>
      <w:divBdr>
        <w:top w:val="none" w:sz="0" w:space="0" w:color="auto"/>
        <w:left w:val="none" w:sz="0" w:space="0" w:color="auto"/>
        <w:bottom w:val="none" w:sz="0" w:space="0" w:color="auto"/>
        <w:right w:val="none" w:sz="0" w:space="0" w:color="auto"/>
      </w:divBdr>
    </w:div>
    <w:div w:id="176968323">
      <w:bodyDiv w:val="1"/>
      <w:marLeft w:val="0"/>
      <w:marRight w:val="0"/>
      <w:marTop w:val="0"/>
      <w:marBottom w:val="0"/>
      <w:divBdr>
        <w:top w:val="none" w:sz="0" w:space="0" w:color="auto"/>
        <w:left w:val="none" w:sz="0" w:space="0" w:color="auto"/>
        <w:bottom w:val="none" w:sz="0" w:space="0" w:color="auto"/>
        <w:right w:val="none" w:sz="0" w:space="0" w:color="auto"/>
      </w:divBdr>
    </w:div>
    <w:div w:id="178085639">
      <w:bodyDiv w:val="1"/>
      <w:marLeft w:val="0"/>
      <w:marRight w:val="0"/>
      <w:marTop w:val="0"/>
      <w:marBottom w:val="0"/>
      <w:divBdr>
        <w:top w:val="none" w:sz="0" w:space="0" w:color="auto"/>
        <w:left w:val="none" w:sz="0" w:space="0" w:color="auto"/>
        <w:bottom w:val="none" w:sz="0" w:space="0" w:color="auto"/>
        <w:right w:val="none" w:sz="0" w:space="0" w:color="auto"/>
      </w:divBdr>
    </w:div>
    <w:div w:id="197739196">
      <w:bodyDiv w:val="1"/>
      <w:marLeft w:val="0"/>
      <w:marRight w:val="0"/>
      <w:marTop w:val="0"/>
      <w:marBottom w:val="0"/>
      <w:divBdr>
        <w:top w:val="none" w:sz="0" w:space="0" w:color="auto"/>
        <w:left w:val="none" w:sz="0" w:space="0" w:color="auto"/>
        <w:bottom w:val="none" w:sz="0" w:space="0" w:color="auto"/>
        <w:right w:val="none" w:sz="0" w:space="0" w:color="auto"/>
      </w:divBdr>
    </w:div>
    <w:div w:id="217938383">
      <w:bodyDiv w:val="1"/>
      <w:marLeft w:val="0"/>
      <w:marRight w:val="0"/>
      <w:marTop w:val="0"/>
      <w:marBottom w:val="0"/>
      <w:divBdr>
        <w:top w:val="none" w:sz="0" w:space="0" w:color="auto"/>
        <w:left w:val="none" w:sz="0" w:space="0" w:color="auto"/>
        <w:bottom w:val="none" w:sz="0" w:space="0" w:color="auto"/>
        <w:right w:val="none" w:sz="0" w:space="0" w:color="auto"/>
      </w:divBdr>
    </w:div>
    <w:div w:id="244412745">
      <w:bodyDiv w:val="1"/>
      <w:marLeft w:val="0"/>
      <w:marRight w:val="0"/>
      <w:marTop w:val="0"/>
      <w:marBottom w:val="0"/>
      <w:divBdr>
        <w:top w:val="none" w:sz="0" w:space="0" w:color="auto"/>
        <w:left w:val="none" w:sz="0" w:space="0" w:color="auto"/>
        <w:bottom w:val="none" w:sz="0" w:space="0" w:color="auto"/>
        <w:right w:val="none" w:sz="0" w:space="0" w:color="auto"/>
      </w:divBdr>
    </w:div>
    <w:div w:id="245961397">
      <w:bodyDiv w:val="1"/>
      <w:marLeft w:val="0"/>
      <w:marRight w:val="0"/>
      <w:marTop w:val="0"/>
      <w:marBottom w:val="0"/>
      <w:divBdr>
        <w:top w:val="none" w:sz="0" w:space="0" w:color="auto"/>
        <w:left w:val="none" w:sz="0" w:space="0" w:color="auto"/>
        <w:bottom w:val="none" w:sz="0" w:space="0" w:color="auto"/>
        <w:right w:val="none" w:sz="0" w:space="0" w:color="auto"/>
      </w:divBdr>
    </w:div>
    <w:div w:id="273951334">
      <w:bodyDiv w:val="1"/>
      <w:marLeft w:val="0"/>
      <w:marRight w:val="0"/>
      <w:marTop w:val="0"/>
      <w:marBottom w:val="0"/>
      <w:divBdr>
        <w:top w:val="none" w:sz="0" w:space="0" w:color="auto"/>
        <w:left w:val="none" w:sz="0" w:space="0" w:color="auto"/>
        <w:bottom w:val="none" w:sz="0" w:space="0" w:color="auto"/>
        <w:right w:val="none" w:sz="0" w:space="0" w:color="auto"/>
      </w:divBdr>
    </w:div>
    <w:div w:id="349063599">
      <w:bodyDiv w:val="1"/>
      <w:marLeft w:val="0"/>
      <w:marRight w:val="0"/>
      <w:marTop w:val="0"/>
      <w:marBottom w:val="0"/>
      <w:divBdr>
        <w:top w:val="none" w:sz="0" w:space="0" w:color="auto"/>
        <w:left w:val="none" w:sz="0" w:space="0" w:color="auto"/>
        <w:bottom w:val="none" w:sz="0" w:space="0" w:color="auto"/>
        <w:right w:val="none" w:sz="0" w:space="0" w:color="auto"/>
      </w:divBdr>
    </w:div>
    <w:div w:id="352457465">
      <w:bodyDiv w:val="1"/>
      <w:marLeft w:val="0"/>
      <w:marRight w:val="0"/>
      <w:marTop w:val="0"/>
      <w:marBottom w:val="0"/>
      <w:divBdr>
        <w:top w:val="none" w:sz="0" w:space="0" w:color="auto"/>
        <w:left w:val="none" w:sz="0" w:space="0" w:color="auto"/>
        <w:bottom w:val="none" w:sz="0" w:space="0" w:color="auto"/>
        <w:right w:val="none" w:sz="0" w:space="0" w:color="auto"/>
      </w:divBdr>
    </w:div>
    <w:div w:id="396245740">
      <w:bodyDiv w:val="1"/>
      <w:marLeft w:val="0"/>
      <w:marRight w:val="0"/>
      <w:marTop w:val="0"/>
      <w:marBottom w:val="0"/>
      <w:divBdr>
        <w:top w:val="none" w:sz="0" w:space="0" w:color="auto"/>
        <w:left w:val="none" w:sz="0" w:space="0" w:color="auto"/>
        <w:bottom w:val="none" w:sz="0" w:space="0" w:color="auto"/>
        <w:right w:val="none" w:sz="0" w:space="0" w:color="auto"/>
      </w:divBdr>
      <w:divsChild>
        <w:div w:id="685985992">
          <w:blockQuote w:val="1"/>
          <w:marLeft w:val="720"/>
          <w:marRight w:val="720"/>
          <w:marTop w:val="100"/>
          <w:marBottom w:val="100"/>
          <w:divBdr>
            <w:top w:val="none" w:sz="0" w:space="0" w:color="auto"/>
            <w:left w:val="none" w:sz="0" w:space="0" w:color="auto"/>
            <w:bottom w:val="none" w:sz="0" w:space="0" w:color="auto"/>
            <w:right w:val="none" w:sz="0" w:space="0" w:color="auto"/>
          </w:divBdr>
        </w:div>
        <w:div w:id="651522921">
          <w:blockQuote w:val="1"/>
          <w:marLeft w:val="720"/>
          <w:marRight w:val="720"/>
          <w:marTop w:val="100"/>
          <w:marBottom w:val="100"/>
          <w:divBdr>
            <w:top w:val="none" w:sz="0" w:space="0" w:color="auto"/>
            <w:left w:val="none" w:sz="0" w:space="0" w:color="auto"/>
            <w:bottom w:val="none" w:sz="0" w:space="0" w:color="auto"/>
            <w:right w:val="none" w:sz="0" w:space="0" w:color="auto"/>
          </w:divBdr>
        </w:div>
        <w:div w:id="101996648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6864758">
          <w:blockQuote w:val="1"/>
          <w:marLeft w:val="720"/>
          <w:marRight w:val="720"/>
          <w:marTop w:val="100"/>
          <w:marBottom w:val="100"/>
          <w:divBdr>
            <w:top w:val="none" w:sz="0" w:space="0" w:color="auto"/>
            <w:left w:val="none" w:sz="0" w:space="0" w:color="auto"/>
            <w:bottom w:val="none" w:sz="0" w:space="0" w:color="auto"/>
            <w:right w:val="none" w:sz="0" w:space="0" w:color="auto"/>
          </w:divBdr>
        </w:div>
        <w:div w:id="1616789407">
          <w:blockQuote w:val="1"/>
          <w:marLeft w:val="720"/>
          <w:marRight w:val="720"/>
          <w:marTop w:val="100"/>
          <w:marBottom w:val="100"/>
          <w:divBdr>
            <w:top w:val="none" w:sz="0" w:space="0" w:color="auto"/>
            <w:left w:val="none" w:sz="0" w:space="0" w:color="auto"/>
            <w:bottom w:val="none" w:sz="0" w:space="0" w:color="auto"/>
            <w:right w:val="none" w:sz="0" w:space="0" w:color="auto"/>
          </w:divBdr>
        </w:div>
        <w:div w:id="16366428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7093058">
      <w:bodyDiv w:val="1"/>
      <w:marLeft w:val="0"/>
      <w:marRight w:val="0"/>
      <w:marTop w:val="0"/>
      <w:marBottom w:val="0"/>
      <w:divBdr>
        <w:top w:val="none" w:sz="0" w:space="0" w:color="auto"/>
        <w:left w:val="none" w:sz="0" w:space="0" w:color="auto"/>
        <w:bottom w:val="none" w:sz="0" w:space="0" w:color="auto"/>
        <w:right w:val="none" w:sz="0" w:space="0" w:color="auto"/>
      </w:divBdr>
    </w:div>
    <w:div w:id="405733820">
      <w:bodyDiv w:val="1"/>
      <w:marLeft w:val="0"/>
      <w:marRight w:val="0"/>
      <w:marTop w:val="0"/>
      <w:marBottom w:val="0"/>
      <w:divBdr>
        <w:top w:val="none" w:sz="0" w:space="0" w:color="auto"/>
        <w:left w:val="none" w:sz="0" w:space="0" w:color="auto"/>
        <w:bottom w:val="none" w:sz="0" w:space="0" w:color="auto"/>
        <w:right w:val="none" w:sz="0" w:space="0" w:color="auto"/>
      </w:divBdr>
    </w:div>
    <w:div w:id="444036606">
      <w:bodyDiv w:val="1"/>
      <w:marLeft w:val="0"/>
      <w:marRight w:val="0"/>
      <w:marTop w:val="0"/>
      <w:marBottom w:val="0"/>
      <w:divBdr>
        <w:top w:val="none" w:sz="0" w:space="0" w:color="auto"/>
        <w:left w:val="none" w:sz="0" w:space="0" w:color="auto"/>
        <w:bottom w:val="none" w:sz="0" w:space="0" w:color="auto"/>
        <w:right w:val="none" w:sz="0" w:space="0" w:color="auto"/>
      </w:divBdr>
    </w:div>
    <w:div w:id="463930535">
      <w:bodyDiv w:val="1"/>
      <w:marLeft w:val="0"/>
      <w:marRight w:val="0"/>
      <w:marTop w:val="0"/>
      <w:marBottom w:val="0"/>
      <w:divBdr>
        <w:top w:val="none" w:sz="0" w:space="0" w:color="auto"/>
        <w:left w:val="none" w:sz="0" w:space="0" w:color="auto"/>
        <w:bottom w:val="none" w:sz="0" w:space="0" w:color="auto"/>
        <w:right w:val="none" w:sz="0" w:space="0" w:color="auto"/>
      </w:divBdr>
    </w:div>
    <w:div w:id="475878952">
      <w:bodyDiv w:val="1"/>
      <w:marLeft w:val="0"/>
      <w:marRight w:val="0"/>
      <w:marTop w:val="0"/>
      <w:marBottom w:val="0"/>
      <w:divBdr>
        <w:top w:val="none" w:sz="0" w:space="0" w:color="auto"/>
        <w:left w:val="none" w:sz="0" w:space="0" w:color="auto"/>
        <w:bottom w:val="none" w:sz="0" w:space="0" w:color="auto"/>
        <w:right w:val="none" w:sz="0" w:space="0" w:color="auto"/>
      </w:divBdr>
    </w:div>
    <w:div w:id="487095468">
      <w:bodyDiv w:val="1"/>
      <w:marLeft w:val="0"/>
      <w:marRight w:val="0"/>
      <w:marTop w:val="0"/>
      <w:marBottom w:val="0"/>
      <w:divBdr>
        <w:top w:val="none" w:sz="0" w:space="0" w:color="auto"/>
        <w:left w:val="none" w:sz="0" w:space="0" w:color="auto"/>
        <w:bottom w:val="none" w:sz="0" w:space="0" w:color="auto"/>
        <w:right w:val="none" w:sz="0" w:space="0" w:color="auto"/>
      </w:divBdr>
    </w:div>
    <w:div w:id="493689493">
      <w:bodyDiv w:val="1"/>
      <w:marLeft w:val="0"/>
      <w:marRight w:val="0"/>
      <w:marTop w:val="0"/>
      <w:marBottom w:val="0"/>
      <w:divBdr>
        <w:top w:val="none" w:sz="0" w:space="0" w:color="auto"/>
        <w:left w:val="none" w:sz="0" w:space="0" w:color="auto"/>
        <w:bottom w:val="none" w:sz="0" w:space="0" w:color="auto"/>
        <w:right w:val="none" w:sz="0" w:space="0" w:color="auto"/>
      </w:divBdr>
    </w:div>
    <w:div w:id="529687412">
      <w:bodyDiv w:val="1"/>
      <w:marLeft w:val="0"/>
      <w:marRight w:val="0"/>
      <w:marTop w:val="0"/>
      <w:marBottom w:val="0"/>
      <w:divBdr>
        <w:top w:val="none" w:sz="0" w:space="0" w:color="auto"/>
        <w:left w:val="none" w:sz="0" w:space="0" w:color="auto"/>
        <w:bottom w:val="none" w:sz="0" w:space="0" w:color="auto"/>
        <w:right w:val="none" w:sz="0" w:space="0" w:color="auto"/>
      </w:divBdr>
    </w:div>
    <w:div w:id="545334529">
      <w:bodyDiv w:val="1"/>
      <w:marLeft w:val="0"/>
      <w:marRight w:val="0"/>
      <w:marTop w:val="0"/>
      <w:marBottom w:val="0"/>
      <w:divBdr>
        <w:top w:val="none" w:sz="0" w:space="0" w:color="auto"/>
        <w:left w:val="none" w:sz="0" w:space="0" w:color="auto"/>
        <w:bottom w:val="none" w:sz="0" w:space="0" w:color="auto"/>
        <w:right w:val="none" w:sz="0" w:space="0" w:color="auto"/>
      </w:divBdr>
    </w:div>
    <w:div w:id="552541111">
      <w:bodyDiv w:val="1"/>
      <w:marLeft w:val="0"/>
      <w:marRight w:val="0"/>
      <w:marTop w:val="0"/>
      <w:marBottom w:val="0"/>
      <w:divBdr>
        <w:top w:val="none" w:sz="0" w:space="0" w:color="auto"/>
        <w:left w:val="none" w:sz="0" w:space="0" w:color="auto"/>
        <w:bottom w:val="none" w:sz="0" w:space="0" w:color="auto"/>
        <w:right w:val="none" w:sz="0" w:space="0" w:color="auto"/>
      </w:divBdr>
    </w:div>
    <w:div w:id="561453860">
      <w:bodyDiv w:val="1"/>
      <w:marLeft w:val="0"/>
      <w:marRight w:val="0"/>
      <w:marTop w:val="0"/>
      <w:marBottom w:val="0"/>
      <w:divBdr>
        <w:top w:val="none" w:sz="0" w:space="0" w:color="auto"/>
        <w:left w:val="none" w:sz="0" w:space="0" w:color="auto"/>
        <w:bottom w:val="none" w:sz="0" w:space="0" w:color="auto"/>
        <w:right w:val="none" w:sz="0" w:space="0" w:color="auto"/>
      </w:divBdr>
    </w:div>
    <w:div w:id="606886445">
      <w:bodyDiv w:val="1"/>
      <w:marLeft w:val="0"/>
      <w:marRight w:val="0"/>
      <w:marTop w:val="0"/>
      <w:marBottom w:val="0"/>
      <w:divBdr>
        <w:top w:val="none" w:sz="0" w:space="0" w:color="auto"/>
        <w:left w:val="none" w:sz="0" w:space="0" w:color="auto"/>
        <w:bottom w:val="none" w:sz="0" w:space="0" w:color="auto"/>
        <w:right w:val="none" w:sz="0" w:space="0" w:color="auto"/>
      </w:divBdr>
      <w:divsChild>
        <w:div w:id="5224067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660674">
      <w:bodyDiv w:val="1"/>
      <w:marLeft w:val="0"/>
      <w:marRight w:val="0"/>
      <w:marTop w:val="0"/>
      <w:marBottom w:val="0"/>
      <w:divBdr>
        <w:top w:val="none" w:sz="0" w:space="0" w:color="auto"/>
        <w:left w:val="none" w:sz="0" w:space="0" w:color="auto"/>
        <w:bottom w:val="none" w:sz="0" w:space="0" w:color="auto"/>
        <w:right w:val="none" w:sz="0" w:space="0" w:color="auto"/>
      </w:divBdr>
    </w:div>
    <w:div w:id="633289118">
      <w:bodyDiv w:val="1"/>
      <w:marLeft w:val="0"/>
      <w:marRight w:val="0"/>
      <w:marTop w:val="0"/>
      <w:marBottom w:val="0"/>
      <w:divBdr>
        <w:top w:val="none" w:sz="0" w:space="0" w:color="auto"/>
        <w:left w:val="none" w:sz="0" w:space="0" w:color="auto"/>
        <w:bottom w:val="none" w:sz="0" w:space="0" w:color="auto"/>
        <w:right w:val="none" w:sz="0" w:space="0" w:color="auto"/>
      </w:divBdr>
    </w:div>
    <w:div w:id="641278634">
      <w:bodyDiv w:val="1"/>
      <w:marLeft w:val="0"/>
      <w:marRight w:val="0"/>
      <w:marTop w:val="0"/>
      <w:marBottom w:val="0"/>
      <w:divBdr>
        <w:top w:val="none" w:sz="0" w:space="0" w:color="auto"/>
        <w:left w:val="none" w:sz="0" w:space="0" w:color="auto"/>
        <w:bottom w:val="none" w:sz="0" w:space="0" w:color="auto"/>
        <w:right w:val="none" w:sz="0" w:space="0" w:color="auto"/>
      </w:divBdr>
    </w:div>
    <w:div w:id="645015555">
      <w:bodyDiv w:val="1"/>
      <w:marLeft w:val="0"/>
      <w:marRight w:val="0"/>
      <w:marTop w:val="0"/>
      <w:marBottom w:val="0"/>
      <w:divBdr>
        <w:top w:val="none" w:sz="0" w:space="0" w:color="auto"/>
        <w:left w:val="none" w:sz="0" w:space="0" w:color="auto"/>
        <w:bottom w:val="none" w:sz="0" w:space="0" w:color="auto"/>
        <w:right w:val="none" w:sz="0" w:space="0" w:color="auto"/>
      </w:divBdr>
    </w:div>
    <w:div w:id="716319618">
      <w:bodyDiv w:val="1"/>
      <w:marLeft w:val="0"/>
      <w:marRight w:val="0"/>
      <w:marTop w:val="0"/>
      <w:marBottom w:val="0"/>
      <w:divBdr>
        <w:top w:val="none" w:sz="0" w:space="0" w:color="auto"/>
        <w:left w:val="none" w:sz="0" w:space="0" w:color="auto"/>
        <w:bottom w:val="none" w:sz="0" w:space="0" w:color="auto"/>
        <w:right w:val="none" w:sz="0" w:space="0" w:color="auto"/>
      </w:divBdr>
    </w:div>
    <w:div w:id="729809899">
      <w:bodyDiv w:val="1"/>
      <w:marLeft w:val="0"/>
      <w:marRight w:val="0"/>
      <w:marTop w:val="0"/>
      <w:marBottom w:val="0"/>
      <w:divBdr>
        <w:top w:val="none" w:sz="0" w:space="0" w:color="auto"/>
        <w:left w:val="none" w:sz="0" w:space="0" w:color="auto"/>
        <w:bottom w:val="none" w:sz="0" w:space="0" w:color="auto"/>
        <w:right w:val="none" w:sz="0" w:space="0" w:color="auto"/>
      </w:divBdr>
    </w:div>
    <w:div w:id="741676934">
      <w:bodyDiv w:val="1"/>
      <w:marLeft w:val="0"/>
      <w:marRight w:val="0"/>
      <w:marTop w:val="0"/>
      <w:marBottom w:val="0"/>
      <w:divBdr>
        <w:top w:val="none" w:sz="0" w:space="0" w:color="auto"/>
        <w:left w:val="none" w:sz="0" w:space="0" w:color="auto"/>
        <w:bottom w:val="none" w:sz="0" w:space="0" w:color="auto"/>
        <w:right w:val="none" w:sz="0" w:space="0" w:color="auto"/>
      </w:divBdr>
    </w:div>
    <w:div w:id="745148204">
      <w:bodyDiv w:val="1"/>
      <w:marLeft w:val="0"/>
      <w:marRight w:val="0"/>
      <w:marTop w:val="0"/>
      <w:marBottom w:val="0"/>
      <w:divBdr>
        <w:top w:val="none" w:sz="0" w:space="0" w:color="auto"/>
        <w:left w:val="none" w:sz="0" w:space="0" w:color="auto"/>
        <w:bottom w:val="none" w:sz="0" w:space="0" w:color="auto"/>
        <w:right w:val="none" w:sz="0" w:space="0" w:color="auto"/>
      </w:divBdr>
    </w:div>
    <w:div w:id="841554897">
      <w:bodyDiv w:val="1"/>
      <w:marLeft w:val="0"/>
      <w:marRight w:val="0"/>
      <w:marTop w:val="0"/>
      <w:marBottom w:val="0"/>
      <w:divBdr>
        <w:top w:val="none" w:sz="0" w:space="0" w:color="auto"/>
        <w:left w:val="none" w:sz="0" w:space="0" w:color="auto"/>
        <w:bottom w:val="none" w:sz="0" w:space="0" w:color="auto"/>
        <w:right w:val="none" w:sz="0" w:space="0" w:color="auto"/>
      </w:divBdr>
    </w:div>
    <w:div w:id="887565636">
      <w:bodyDiv w:val="1"/>
      <w:marLeft w:val="0"/>
      <w:marRight w:val="0"/>
      <w:marTop w:val="0"/>
      <w:marBottom w:val="0"/>
      <w:divBdr>
        <w:top w:val="none" w:sz="0" w:space="0" w:color="auto"/>
        <w:left w:val="none" w:sz="0" w:space="0" w:color="auto"/>
        <w:bottom w:val="none" w:sz="0" w:space="0" w:color="auto"/>
        <w:right w:val="none" w:sz="0" w:space="0" w:color="auto"/>
      </w:divBdr>
    </w:div>
    <w:div w:id="957176276">
      <w:bodyDiv w:val="1"/>
      <w:marLeft w:val="0"/>
      <w:marRight w:val="0"/>
      <w:marTop w:val="0"/>
      <w:marBottom w:val="0"/>
      <w:divBdr>
        <w:top w:val="none" w:sz="0" w:space="0" w:color="auto"/>
        <w:left w:val="none" w:sz="0" w:space="0" w:color="auto"/>
        <w:bottom w:val="none" w:sz="0" w:space="0" w:color="auto"/>
        <w:right w:val="none" w:sz="0" w:space="0" w:color="auto"/>
      </w:divBdr>
    </w:div>
    <w:div w:id="977226439">
      <w:bodyDiv w:val="1"/>
      <w:marLeft w:val="0"/>
      <w:marRight w:val="0"/>
      <w:marTop w:val="0"/>
      <w:marBottom w:val="0"/>
      <w:divBdr>
        <w:top w:val="none" w:sz="0" w:space="0" w:color="auto"/>
        <w:left w:val="none" w:sz="0" w:space="0" w:color="auto"/>
        <w:bottom w:val="none" w:sz="0" w:space="0" w:color="auto"/>
        <w:right w:val="none" w:sz="0" w:space="0" w:color="auto"/>
      </w:divBdr>
    </w:div>
    <w:div w:id="991177726">
      <w:bodyDiv w:val="1"/>
      <w:marLeft w:val="0"/>
      <w:marRight w:val="0"/>
      <w:marTop w:val="0"/>
      <w:marBottom w:val="0"/>
      <w:divBdr>
        <w:top w:val="none" w:sz="0" w:space="0" w:color="auto"/>
        <w:left w:val="none" w:sz="0" w:space="0" w:color="auto"/>
        <w:bottom w:val="none" w:sz="0" w:space="0" w:color="auto"/>
        <w:right w:val="none" w:sz="0" w:space="0" w:color="auto"/>
      </w:divBdr>
    </w:div>
    <w:div w:id="1000474283">
      <w:bodyDiv w:val="1"/>
      <w:marLeft w:val="0"/>
      <w:marRight w:val="0"/>
      <w:marTop w:val="0"/>
      <w:marBottom w:val="0"/>
      <w:divBdr>
        <w:top w:val="none" w:sz="0" w:space="0" w:color="auto"/>
        <w:left w:val="none" w:sz="0" w:space="0" w:color="auto"/>
        <w:bottom w:val="none" w:sz="0" w:space="0" w:color="auto"/>
        <w:right w:val="none" w:sz="0" w:space="0" w:color="auto"/>
      </w:divBdr>
    </w:div>
    <w:div w:id="1044066262">
      <w:bodyDiv w:val="1"/>
      <w:marLeft w:val="0"/>
      <w:marRight w:val="0"/>
      <w:marTop w:val="0"/>
      <w:marBottom w:val="0"/>
      <w:divBdr>
        <w:top w:val="none" w:sz="0" w:space="0" w:color="auto"/>
        <w:left w:val="none" w:sz="0" w:space="0" w:color="auto"/>
        <w:bottom w:val="none" w:sz="0" w:space="0" w:color="auto"/>
        <w:right w:val="none" w:sz="0" w:space="0" w:color="auto"/>
      </w:divBdr>
    </w:div>
    <w:div w:id="1061639333">
      <w:bodyDiv w:val="1"/>
      <w:marLeft w:val="0"/>
      <w:marRight w:val="0"/>
      <w:marTop w:val="0"/>
      <w:marBottom w:val="0"/>
      <w:divBdr>
        <w:top w:val="none" w:sz="0" w:space="0" w:color="auto"/>
        <w:left w:val="none" w:sz="0" w:space="0" w:color="auto"/>
        <w:bottom w:val="none" w:sz="0" w:space="0" w:color="auto"/>
        <w:right w:val="none" w:sz="0" w:space="0" w:color="auto"/>
      </w:divBdr>
    </w:div>
    <w:div w:id="1078287534">
      <w:bodyDiv w:val="1"/>
      <w:marLeft w:val="0"/>
      <w:marRight w:val="0"/>
      <w:marTop w:val="0"/>
      <w:marBottom w:val="0"/>
      <w:divBdr>
        <w:top w:val="none" w:sz="0" w:space="0" w:color="auto"/>
        <w:left w:val="none" w:sz="0" w:space="0" w:color="auto"/>
        <w:bottom w:val="none" w:sz="0" w:space="0" w:color="auto"/>
        <w:right w:val="none" w:sz="0" w:space="0" w:color="auto"/>
      </w:divBdr>
    </w:div>
    <w:div w:id="1081563683">
      <w:bodyDiv w:val="1"/>
      <w:marLeft w:val="0"/>
      <w:marRight w:val="0"/>
      <w:marTop w:val="0"/>
      <w:marBottom w:val="0"/>
      <w:divBdr>
        <w:top w:val="none" w:sz="0" w:space="0" w:color="auto"/>
        <w:left w:val="none" w:sz="0" w:space="0" w:color="auto"/>
        <w:bottom w:val="none" w:sz="0" w:space="0" w:color="auto"/>
        <w:right w:val="none" w:sz="0" w:space="0" w:color="auto"/>
      </w:divBdr>
    </w:div>
    <w:div w:id="1111583108">
      <w:bodyDiv w:val="1"/>
      <w:marLeft w:val="0"/>
      <w:marRight w:val="0"/>
      <w:marTop w:val="0"/>
      <w:marBottom w:val="0"/>
      <w:divBdr>
        <w:top w:val="none" w:sz="0" w:space="0" w:color="auto"/>
        <w:left w:val="none" w:sz="0" w:space="0" w:color="auto"/>
        <w:bottom w:val="none" w:sz="0" w:space="0" w:color="auto"/>
        <w:right w:val="none" w:sz="0" w:space="0" w:color="auto"/>
      </w:divBdr>
    </w:div>
    <w:div w:id="1122263141">
      <w:bodyDiv w:val="1"/>
      <w:marLeft w:val="0"/>
      <w:marRight w:val="0"/>
      <w:marTop w:val="0"/>
      <w:marBottom w:val="0"/>
      <w:divBdr>
        <w:top w:val="none" w:sz="0" w:space="0" w:color="auto"/>
        <w:left w:val="none" w:sz="0" w:space="0" w:color="auto"/>
        <w:bottom w:val="none" w:sz="0" w:space="0" w:color="auto"/>
        <w:right w:val="none" w:sz="0" w:space="0" w:color="auto"/>
      </w:divBdr>
    </w:div>
    <w:div w:id="1170680370">
      <w:bodyDiv w:val="1"/>
      <w:marLeft w:val="0"/>
      <w:marRight w:val="0"/>
      <w:marTop w:val="0"/>
      <w:marBottom w:val="0"/>
      <w:divBdr>
        <w:top w:val="none" w:sz="0" w:space="0" w:color="auto"/>
        <w:left w:val="none" w:sz="0" w:space="0" w:color="auto"/>
        <w:bottom w:val="none" w:sz="0" w:space="0" w:color="auto"/>
        <w:right w:val="none" w:sz="0" w:space="0" w:color="auto"/>
      </w:divBdr>
    </w:div>
    <w:div w:id="1170829651">
      <w:bodyDiv w:val="1"/>
      <w:marLeft w:val="0"/>
      <w:marRight w:val="0"/>
      <w:marTop w:val="0"/>
      <w:marBottom w:val="0"/>
      <w:divBdr>
        <w:top w:val="none" w:sz="0" w:space="0" w:color="auto"/>
        <w:left w:val="none" w:sz="0" w:space="0" w:color="auto"/>
        <w:bottom w:val="none" w:sz="0" w:space="0" w:color="auto"/>
        <w:right w:val="none" w:sz="0" w:space="0" w:color="auto"/>
      </w:divBdr>
      <w:divsChild>
        <w:div w:id="198398236">
          <w:blockQuote w:val="1"/>
          <w:marLeft w:val="720"/>
          <w:marRight w:val="720"/>
          <w:marTop w:val="100"/>
          <w:marBottom w:val="100"/>
          <w:divBdr>
            <w:top w:val="none" w:sz="0" w:space="0" w:color="auto"/>
            <w:left w:val="none" w:sz="0" w:space="0" w:color="auto"/>
            <w:bottom w:val="none" w:sz="0" w:space="0" w:color="auto"/>
            <w:right w:val="none" w:sz="0" w:space="0" w:color="auto"/>
          </w:divBdr>
        </w:div>
        <w:div w:id="1358703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530607683">
          <w:blockQuote w:val="1"/>
          <w:marLeft w:val="720"/>
          <w:marRight w:val="720"/>
          <w:marTop w:val="100"/>
          <w:marBottom w:val="100"/>
          <w:divBdr>
            <w:top w:val="none" w:sz="0" w:space="0" w:color="auto"/>
            <w:left w:val="none" w:sz="0" w:space="0" w:color="auto"/>
            <w:bottom w:val="none" w:sz="0" w:space="0" w:color="auto"/>
            <w:right w:val="none" w:sz="0" w:space="0" w:color="auto"/>
          </w:divBdr>
        </w:div>
        <w:div w:id="1925063394">
          <w:blockQuote w:val="1"/>
          <w:marLeft w:val="720"/>
          <w:marRight w:val="720"/>
          <w:marTop w:val="100"/>
          <w:marBottom w:val="100"/>
          <w:divBdr>
            <w:top w:val="none" w:sz="0" w:space="0" w:color="auto"/>
            <w:left w:val="none" w:sz="0" w:space="0" w:color="auto"/>
            <w:bottom w:val="none" w:sz="0" w:space="0" w:color="auto"/>
            <w:right w:val="none" w:sz="0" w:space="0" w:color="auto"/>
          </w:divBdr>
        </w:div>
        <w:div w:id="14883279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6939816">
      <w:bodyDiv w:val="1"/>
      <w:marLeft w:val="0"/>
      <w:marRight w:val="0"/>
      <w:marTop w:val="0"/>
      <w:marBottom w:val="0"/>
      <w:divBdr>
        <w:top w:val="none" w:sz="0" w:space="0" w:color="auto"/>
        <w:left w:val="none" w:sz="0" w:space="0" w:color="auto"/>
        <w:bottom w:val="none" w:sz="0" w:space="0" w:color="auto"/>
        <w:right w:val="none" w:sz="0" w:space="0" w:color="auto"/>
      </w:divBdr>
    </w:div>
    <w:div w:id="1196313476">
      <w:bodyDiv w:val="1"/>
      <w:marLeft w:val="0"/>
      <w:marRight w:val="0"/>
      <w:marTop w:val="0"/>
      <w:marBottom w:val="0"/>
      <w:divBdr>
        <w:top w:val="none" w:sz="0" w:space="0" w:color="auto"/>
        <w:left w:val="none" w:sz="0" w:space="0" w:color="auto"/>
        <w:bottom w:val="none" w:sz="0" w:space="0" w:color="auto"/>
        <w:right w:val="none" w:sz="0" w:space="0" w:color="auto"/>
      </w:divBdr>
    </w:div>
    <w:div w:id="1210455178">
      <w:bodyDiv w:val="1"/>
      <w:marLeft w:val="0"/>
      <w:marRight w:val="0"/>
      <w:marTop w:val="0"/>
      <w:marBottom w:val="0"/>
      <w:divBdr>
        <w:top w:val="none" w:sz="0" w:space="0" w:color="auto"/>
        <w:left w:val="none" w:sz="0" w:space="0" w:color="auto"/>
        <w:bottom w:val="none" w:sz="0" w:space="0" w:color="auto"/>
        <w:right w:val="none" w:sz="0" w:space="0" w:color="auto"/>
      </w:divBdr>
    </w:div>
    <w:div w:id="1223714985">
      <w:bodyDiv w:val="1"/>
      <w:marLeft w:val="0"/>
      <w:marRight w:val="0"/>
      <w:marTop w:val="0"/>
      <w:marBottom w:val="0"/>
      <w:divBdr>
        <w:top w:val="none" w:sz="0" w:space="0" w:color="auto"/>
        <w:left w:val="none" w:sz="0" w:space="0" w:color="auto"/>
        <w:bottom w:val="none" w:sz="0" w:space="0" w:color="auto"/>
        <w:right w:val="none" w:sz="0" w:space="0" w:color="auto"/>
      </w:divBdr>
    </w:div>
    <w:div w:id="1224757376">
      <w:bodyDiv w:val="1"/>
      <w:marLeft w:val="0"/>
      <w:marRight w:val="0"/>
      <w:marTop w:val="0"/>
      <w:marBottom w:val="0"/>
      <w:divBdr>
        <w:top w:val="none" w:sz="0" w:space="0" w:color="auto"/>
        <w:left w:val="none" w:sz="0" w:space="0" w:color="auto"/>
        <w:bottom w:val="none" w:sz="0" w:space="0" w:color="auto"/>
        <w:right w:val="none" w:sz="0" w:space="0" w:color="auto"/>
      </w:divBdr>
    </w:div>
    <w:div w:id="1241671055">
      <w:bodyDiv w:val="1"/>
      <w:marLeft w:val="0"/>
      <w:marRight w:val="0"/>
      <w:marTop w:val="0"/>
      <w:marBottom w:val="0"/>
      <w:divBdr>
        <w:top w:val="none" w:sz="0" w:space="0" w:color="auto"/>
        <w:left w:val="none" w:sz="0" w:space="0" w:color="auto"/>
        <w:bottom w:val="none" w:sz="0" w:space="0" w:color="auto"/>
        <w:right w:val="none" w:sz="0" w:space="0" w:color="auto"/>
      </w:divBdr>
    </w:div>
    <w:div w:id="1285621814">
      <w:bodyDiv w:val="1"/>
      <w:marLeft w:val="0"/>
      <w:marRight w:val="0"/>
      <w:marTop w:val="0"/>
      <w:marBottom w:val="0"/>
      <w:divBdr>
        <w:top w:val="none" w:sz="0" w:space="0" w:color="auto"/>
        <w:left w:val="none" w:sz="0" w:space="0" w:color="auto"/>
        <w:bottom w:val="none" w:sz="0" w:space="0" w:color="auto"/>
        <w:right w:val="none" w:sz="0" w:space="0" w:color="auto"/>
      </w:divBdr>
    </w:div>
    <w:div w:id="1287469151">
      <w:bodyDiv w:val="1"/>
      <w:marLeft w:val="0"/>
      <w:marRight w:val="0"/>
      <w:marTop w:val="0"/>
      <w:marBottom w:val="0"/>
      <w:divBdr>
        <w:top w:val="none" w:sz="0" w:space="0" w:color="auto"/>
        <w:left w:val="none" w:sz="0" w:space="0" w:color="auto"/>
        <w:bottom w:val="none" w:sz="0" w:space="0" w:color="auto"/>
        <w:right w:val="none" w:sz="0" w:space="0" w:color="auto"/>
      </w:divBdr>
    </w:div>
    <w:div w:id="1319454253">
      <w:bodyDiv w:val="1"/>
      <w:marLeft w:val="0"/>
      <w:marRight w:val="0"/>
      <w:marTop w:val="0"/>
      <w:marBottom w:val="0"/>
      <w:divBdr>
        <w:top w:val="none" w:sz="0" w:space="0" w:color="auto"/>
        <w:left w:val="none" w:sz="0" w:space="0" w:color="auto"/>
        <w:bottom w:val="none" w:sz="0" w:space="0" w:color="auto"/>
        <w:right w:val="none" w:sz="0" w:space="0" w:color="auto"/>
      </w:divBdr>
    </w:div>
    <w:div w:id="1338457415">
      <w:bodyDiv w:val="1"/>
      <w:marLeft w:val="0"/>
      <w:marRight w:val="0"/>
      <w:marTop w:val="0"/>
      <w:marBottom w:val="0"/>
      <w:divBdr>
        <w:top w:val="none" w:sz="0" w:space="0" w:color="auto"/>
        <w:left w:val="none" w:sz="0" w:space="0" w:color="auto"/>
        <w:bottom w:val="none" w:sz="0" w:space="0" w:color="auto"/>
        <w:right w:val="none" w:sz="0" w:space="0" w:color="auto"/>
      </w:divBdr>
    </w:div>
    <w:div w:id="1347975526">
      <w:bodyDiv w:val="1"/>
      <w:marLeft w:val="0"/>
      <w:marRight w:val="0"/>
      <w:marTop w:val="0"/>
      <w:marBottom w:val="0"/>
      <w:divBdr>
        <w:top w:val="none" w:sz="0" w:space="0" w:color="auto"/>
        <w:left w:val="none" w:sz="0" w:space="0" w:color="auto"/>
        <w:bottom w:val="none" w:sz="0" w:space="0" w:color="auto"/>
        <w:right w:val="none" w:sz="0" w:space="0" w:color="auto"/>
      </w:divBdr>
    </w:div>
    <w:div w:id="1389651781">
      <w:bodyDiv w:val="1"/>
      <w:marLeft w:val="0"/>
      <w:marRight w:val="0"/>
      <w:marTop w:val="0"/>
      <w:marBottom w:val="0"/>
      <w:divBdr>
        <w:top w:val="none" w:sz="0" w:space="0" w:color="auto"/>
        <w:left w:val="none" w:sz="0" w:space="0" w:color="auto"/>
        <w:bottom w:val="none" w:sz="0" w:space="0" w:color="auto"/>
        <w:right w:val="none" w:sz="0" w:space="0" w:color="auto"/>
      </w:divBdr>
    </w:div>
    <w:div w:id="1393581403">
      <w:bodyDiv w:val="1"/>
      <w:marLeft w:val="0"/>
      <w:marRight w:val="0"/>
      <w:marTop w:val="0"/>
      <w:marBottom w:val="0"/>
      <w:divBdr>
        <w:top w:val="none" w:sz="0" w:space="0" w:color="auto"/>
        <w:left w:val="none" w:sz="0" w:space="0" w:color="auto"/>
        <w:bottom w:val="none" w:sz="0" w:space="0" w:color="auto"/>
        <w:right w:val="none" w:sz="0" w:space="0" w:color="auto"/>
      </w:divBdr>
    </w:div>
    <w:div w:id="1442607857">
      <w:bodyDiv w:val="1"/>
      <w:marLeft w:val="0"/>
      <w:marRight w:val="0"/>
      <w:marTop w:val="0"/>
      <w:marBottom w:val="0"/>
      <w:divBdr>
        <w:top w:val="none" w:sz="0" w:space="0" w:color="auto"/>
        <w:left w:val="none" w:sz="0" w:space="0" w:color="auto"/>
        <w:bottom w:val="none" w:sz="0" w:space="0" w:color="auto"/>
        <w:right w:val="none" w:sz="0" w:space="0" w:color="auto"/>
      </w:divBdr>
    </w:div>
    <w:div w:id="1452628322">
      <w:bodyDiv w:val="1"/>
      <w:marLeft w:val="0"/>
      <w:marRight w:val="0"/>
      <w:marTop w:val="0"/>
      <w:marBottom w:val="0"/>
      <w:divBdr>
        <w:top w:val="none" w:sz="0" w:space="0" w:color="auto"/>
        <w:left w:val="none" w:sz="0" w:space="0" w:color="auto"/>
        <w:bottom w:val="none" w:sz="0" w:space="0" w:color="auto"/>
        <w:right w:val="none" w:sz="0" w:space="0" w:color="auto"/>
      </w:divBdr>
    </w:div>
    <w:div w:id="1474909173">
      <w:bodyDiv w:val="1"/>
      <w:marLeft w:val="0"/>
      <w:marRight w:val="0"/>
      <w:marTop w:val="0"/>
      <w:marBottom w:val="0"/>
      <w:divBdr>
        <w:top w:val="none" w:sz="0" w:space="0" w:color="auto"/>
        <w:left w:val="none" w:sz="0" w:space="0" w:color="auto"/>
        <w:bottom w:val="none" w:sz="0" w:space="0" w:color="auto"/>
        <w:right w:val="none" w:sz="0" w:space="0" w:color="auto"/>
      </w:divBdr>
    </w:div>
    <w:div w:id="1484008869">
      <w:bodyDiv w:val="1"/>
      <w:marLeft w:val="0"/>
      <w:marRight w:val="0"/>
      <w:marTop w:val="0"/>
      <w:marBottom w:val="0"/>
      <w:divBdr>
        <w:top w:val="none" w:sz="0" w:space="0" w:color="auto"/>
        <w:left w:val="none" w:sz="0" w:space="0" w:color="auto"/>
        <w:bottom w:val="none" w:sz="0" w:space="0" w:color="auto"/>
        <w:right w:val="none" w:sz="0" w:space="0" w:color="auto"/>
      </w:divBdr>
    </w:div>
    <w:div w:id="1484152188">
      <w:bodyDiv w:val="1"/>
      <w:marLeft w:val="0"/>
      <w:marRight w:val="0"/>
      <w:marTop w:val="0"/>
      <w:marBottom w:val="0"/>
      <w:divBdr>
        <w:top w:val="none" w:sz="0" w:space="0" w:color="auto"/>
        <w:left w:val="none" w:sz="0" w:space="0" w:color="auto"/>
        <w:bottom w:val="none" w:sz="0" w:space="0" w:color="auto"/>
        <w:right w:val="none" w:sz="0" w:space="0" w:color="auto"/>
      </w:divBdr>
    </w:div>
    <w:div w:id="1518887522">
      <w:bodyDiv w:val="1"/>
      <w:marLeft w:val="0"/>
      <w:marRight w:val="0"/>
      <w:marTop w:val="0"/>
      <w:marBottom w:val="0"/>
      <w:divBdr>
        <w:top w:val="none" w:sz="0" w:space="0" w:color="auto"/>
        <w:left w:val="none" w:sz="0" w:space="0" w:color="auto"/>
        <w:bottom w:val="none" w:sz="0" w:space="0" w:color="auto"/>
        <w:right w:val="none" w:sz="0" w:space="0" w:color="auto"/>
      </w:divBdr>
    </w:div>
    <w:div w:id="1558396739">
      <w:bodyDiv w:val="1"/>
      <w:marLeft w:val="0"/>
      <w:marRight w:val="0"/>
      <w:marTop w:val="0"/>
      <w:marBottom w:val="0"/>
      <w:divBdr>
        <w:top w:val="none" w:sz="0" w:space="0" w:color="auto"/>
        <w:left w:val="none" w:sz="0" w:space="0" w:color="auto"/>
        <w:bottom w:val="none" w:sz="0" w:space="0" w:color="auto"/>
        <w:right w:val="none" w:sz="0" w:space="0" w:color="auto"/>
      </w:divBdr>
    </w:div>
    <w:div w:id="1619950721">
      <w:bodyDiv w:val="1"/>
      <w:marLeft w:val="0"/>
      <w:marRight w:val="0"/>
      <w:marTop w:val="0"/>
      <w:marBottom w:val="0"/>
      <w:divBdr>
        <w:top w:val="none" w:sz="0" w:space="0" w:color="auto"/>
        <w:left w:val="none" w:sz="0" w:space="0" w:color="auto"/>
        <w:bottom w:val="none" w:sz="0" w:space="0" w:color="auto"/>
        <w:right w:val="none" w:sz="0" w:space="0" w:color="auto"/>
      </w:divBdr>
    </w:div>
    <w:div w:id="1641960526">
      <w:bodyDiv w:val="1"/>
      <w:marLeft w:val="0"/>
      <w:marRight w:val="0"/>
      <w:marTop w:val="0"/>
      <w:marBottom w:val="0"/>
      <w:divBdr>
        <w:top w:val="none" w:sz="0" w:space="0" w:color="auto"/>
        <w:left w:val="none" w:sz="0" w:space="0" w:color="auto"/>
        <w:bottom w:val="none" w:sz="0" w:space="0" w:color="auto"/>
        <w:right w:val="none" w:sz="0" w:space="0" w:color="auto"/>
      </w:divBdr>
    </w:div>
    <w:div w:id="1644583431">
      <w:bodyDiv w:val="1"/>
      <w:marLeft w:val="0"/>
      <w:marRight w:val="0"/>
      <w:marTop w:val="0"/>
      <w:marBottom w:val="0"/>
      <w:divBdr>
        <w:top w:val="none" w:sz="0" w:space="0" w:color="auto"/>
        <w:left w:val="none" w:sz="0" w:space="0" w:color="auto"/>
        <w:bottom w:val="none" w:sz="0" w:space="0" w:color="auto"/>
        <w:right w:val="none" w:sz="0" w:space="0" w:color="auto"/>
      </w:divBdr>
    </w:div>
    <w:div w:id="1655723411">
      <w:bodyDiv w:val="1"/>
      <w:marLeft w:val="0"/>
      <w:marRight w:val="0"/>
      <w:marTop w:val="0"/>
      <w:marBottom w:val="0"/>
      <w:divBdr>
        <w:top w:val="none" w:sz="0" w:space="0" w:color="auto"/>
        <w:left w:val="none" w:sz="0" w:space="0" w:color="auto"/>
        <w:bottom w:val="none" w:sz="0" w:space="0" w:color="auto"/>
        <w:right w:val="none" w:sz="0" w:space="0" w:color="auto"/>
      </w:divBdr>
    </w:div>
    <w:div w:id="1697077526">
      <w:bodyDiv w:val="1"/>
      <w:marLeft w:val="0"/>
      <w:marRight w:val="0"/>
      <w:marTop w:val="0"/>
      <w:marBottom w:val="0"/>
      <w:divBdr>
        <w:top w:val="none" w:sz="0" w:space="0" w:color="auto"/>
        <w:left w:val="none" w:sz="0" w:space="0" w:color="auto"/>
        <w:bottom w:val="none" w:sz="0" w:space="0" w:color="auto"/>
        <w:right w:val="none" w:sz="0" w:space="0" w:color="auto"/>
      </w:divBdr>
    </w:div>
    <w:div w:id="1700739193">
      <w:bodyDiv w:val="1"/>
      <w:marLeft w:val="0"/>
      <w:marRight w:val="0"/>
      <w:marTop w:val="0"/>
      <w:marBottom w:val="0"/>
      <w:divBdr>
        <w:top w:val="none" w:sz="0" w:space="0" w:color="auto"/>
        <w:left w:val="none" w:sz="0" w:space="0" w:color="auto"/>
        <w:bottom w:val="none" w:sz="0" w:space="0" w:color="auto"/>
        <w:right w:val="none" w:sz="0" w:space="0" w:color="auto"/>
      </w:divBdr>
    </w:div>
    <w:div w:id="1703746859">
      <w:bodyDiv w:val="1"/>
      <w:marLeft w:val="0"/>
      <w:marRight w:val="0"/>
      <w:marTop w:val="0"/>
      <w:marBottom w:val="0"/>
      <w:divBdr>
        <w:top w:val="none" w:sz="0" w:space="0" w:color="auto"/>
        <w:left w:val="none" w:sz="0" w:space="0" w:color="auto"/>
        <w:bottom w:val="none" w:sz="0" w:space="0" w:color="auto"/>
        <w:right w:val="none" w:sz="0" w:space="0" w:color="auto"/>
      </w:divBdr>
    </w:div>
    <w:div w:id="1731878433">
      <w:bodyDiv w:val="1"/>
      <w:marLeft w:val="0"/>
      <w:marRight w:val="0"/>
      <w:marTop w:val="0"/>
      <w:marBottom w:val="0"/>
      <w:divBdr>
        <w:top w:val="none" w:sz="0" w:space="0" w:color="auto"/>
        <w:left w:val="none" w:sz="0" w:space="0" w:color="auto"/>
        <w:bottom w:val="none" w:sz="0" w:space="0" w:color="auto"/>
        <w:right w:val="none" w:sz="0" w:space="0" w:color="auto"/>
      </w:divBdr>
    </w:div>
    <w:div w:id="1736319937">
      <w:bodyDiv w:val="1"/>
      <w:marLeft w:val="0"/>
      <w:marRight w:val="0"/>
      <w:marTop w:val="0"/>
      <w:marBottom w:val="0"/>
      <w:divBdr>
        <w:top w:val="none" w:sz="0" w:space="0" w:color="auto"/>
        <w:left w:val="none" w:sz="0" w:space="0" w:color="auto"/>
        <w:bottom w:val="none" w:sz="0" w:space="0" w:color="auto"/>
        <w:right w:val="none" w:sz="0" w:space="0" w:color="auto"/>
      </w:divBdr>
    </w:div>
    <w:div w:id="1786193955">
      <w:bodyDiv w:val="1"/>
      <w:marLeft w:val="0"/>
      <w:marRight w:val="0"/>
      <w:marTop w:val="0"/>
      <w:marBottom w:val="0"/>
      <w:divBdr>
        <w:top w:val="none" w:sz="0" w:space="0" w:color="auto"/>
        <w:left w:val="none" w:sz="0" w:space="0" w:color="auto"/>
        <w:bottom w:val="none" w:sz="0" w:space="0" w:color="auto"/>
        <w:right w:val="none" w:sz="0" w:space="0" w:color="auto"/>
      </w:divBdr>
      <w:divsChild>
        <w:div w:id="734202709">
          <w:blockQuote w:val="1"/>
          <w:marLeft w:val="720"/>
          <w:marRight w:val="720"/>
          <w:marTop w:val="100"/>
          <w:marBottom w:val="100"/>
          <w:divBdr>
            <w:top w:val="none" w:sz="0" w:space="0" w:color="auto"/>
            <w:left w:val="none" w:sz="0" w:space="0" w:color="auto"/>
            <w:bottom w:val="none" w:sz="0" w:space="0" w:color="auto"/>
            <w:right w:val="none" w:sz="0" w:space="0" w:color="auto"/>
          </w:divBdr>
        </w:div>
        <w:div w:id="1289820779">
          <w:blockQuote w:val="1"/>
          <w:marLeft w:val="720"/>
          <w:marRight w:val="720"/>
          <w:marTop w:val="100"/>
          <w:marBottom w:val="100"/>
          <w:divBdr>
            <w:top w:val="none" w:sz="0" w:space="0" w:color="auto"/>
            <w:left w:val="none" w:sz="0" w:space="0" w:color="auto"/>
            <w:bottom w:val="none" w:sz="0" w:space="0" w:color="auto"/>
            <w:right w:val="none" w:sz="0" w:space="0" w:color="auto"/>
          </w:divBdr>
        </w:div>
        <w:div w:id="2120025798">
          <w:blockQuote w:val="1"/>
          <w:marLeft w:val="720"/>
          <w:marRight w:val="720"/>
          <w:marTop w:val="100"/>
          <w:marBottom w:val="100"/>
          <w:divBdr>
            <w:top w:val="none" w:sz="0" w:space="0" w:color="auto"/>
            <w:left w:val="none" w:sz="0" w:space="0" w:color="auto"/>
            <w:bottom w:val="none" w:sz="0" w:space="0" w:color="auto"/>
            <w:right w:val="none" w:sz="0" w:space="0" w:color="auto"/>
          </w:divBdr>
        </w:div>
        <w:div w:id="1424499243">
          <w:blockQuote w:val="1"/>
          <w:marLeft w:val="720"/>
          <w:marRight w:val="720"/>
          <w:marTop w:val="100"/>
          <w:marBottom w:val="100"/>
          <w:divBdr>
            <w:top w:val="none" w:sz="0" w:space="0" w:color="auto"/>
            <w:left w:val="none" w:sz="0" w:space="0" w:color="auto"/>
            <w:bottom w:val="none" w:sz="0" w:space="0" w:color="auto"/>
            <w:right w:val="none" w:sz="0" w:space="0" w:color="auto"/>
          </w:divBdr>
        </w:div>
        <w:div w:id="1679650214">
          <w:blockQuote w:val="1"/>
          <w:marLeft w:val="720"/>
          <w:marRight w:val="720"/>
          <w:marTop w:val="100"/>
          <w:marBottom w:val="100"/>
          <w:divBdr>
            <w:top w:val="none" w:sz="0" w:space="0" w:color="auto"/>
            <w:left w:val="none" w:sz="0" w:space="0" w:color="auto"/>
            <w:bottom w:val="none" w:sz="0" w:space="0" w:color="auto"/>
            <w:right w:val="none" w:sz="0" w:space="0" w:color="auto"/>
          </w:divBdr>
        </w:div>
        <w:div w:id="4556387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9151109">
      <w:bodyDiv w:val="1"/>
      <w:marLeft w:val="0"/>
      <w:marRight w:val="0"/>
      <w:marTop w:val="0"/>
      <w:marBottom w:val="0"/>
      <w:divBdr>
        <w:top w:val="none" w:sz="0" w:space="0" w:color="auto"/>
        <w:left w:val="none" w:sz="0" w:space="0" w:color="auto"/>
        <w:bottom w:val="none" w:sz="0" w:space="0" w:color="auto"/>
        <w:right w:val="none" w:sz="0" w:space="0" w:color="auto"/>
      </w:divBdr>
    </w:div>
    <w:div w:id="1854103323">
      <w:bodyDiv w:val="1"/>
      <w:marLeft w:val="0"/>
      <w:marRight w:val="0"/>
      <w:marTop w:val="0"/>
      <w:marBottom w:val="0"/>
      <w:divBdr>
        <w:top w:val="none" w:sz="0" w:space="0" w:color="auto"/>
        <w:left w:val="none" w:sz="0" w:space="0" w:color="auto"/>
        <w:bottom w:val="none" w:sz="0" w:space="0" w:color="auto"/>
        <w:right w:val="none" w:sz="0" w:space="0" w:color="auto"/>
      </w:divBdr>
    </w:div>
    <w:div w:id="1866748412">
      <w:bodyDiv w:val="1"/>
      <w:marLeft w:val="0"/>
      <w:marRight w:val="0"/>
      <w:marTop w:val="0"/>
      <w:marBottom w:val="0"/>
      <w:divBdr>
        <w:top w:val="none" w:sz="0" w:space="0" w:color="auto"/>
        <w:left w:val="none" w:sz="0" w:space="0" w:color="auto"/>
        <w:bottom w:val="none" w:sz="0" w:space="0" w:color="auto"/>
        <w:right w:val="none" w:sz="0" w:space="0" w:color="auto"/>
      </w:divBdr>
    </w:div>
    <w:div w:id="1875729245">
      <w:bodyDiv w:val="1"/>
      <w:marLeft w:val="0"/>
      <w:marRight w:val="0"/>
      <w:marTop w:val="0"/>
      <w:marBottom w:val="0"/>
      <w:divBdr>
        <w:top w:val="none" w:sz="0" w:space="0" w:color="auto"/>
        <w:left w:val="none" w:sz="0" w:space="0" w:color="auto"/>
        <w:bottom w:val="none" w:sz="0" w:space="0" w:color="auto"/>
        <w:right w:val="none" w:sz="0" w:space="0" w:color="auto"/>
      </w:divBdr>
      <w:divsChild>
        <w:div w:id="17887705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4541330">
      <w:bodyDiv w:val="1"/>
      <w:marLeft w:val="0"/>
      <w:marRight w:val="0"/>
      <w:marTop w:val="0"/>
      <w:marBottom w:val="0"/>
      <w:divBdr>
        <w:top w:val="none" w:sz="0" w:space="0" w:color="auto"/>
        <w:left w:val="none" w:sz="0" w:space="0" w:color="auto"/>
        <w:bottom w:val="none" w:sz="0" w:space="0" w:color="auto"/>
        <w:right w:val="none" w:sz="0" w:space="0" w:color="auto"/>
      </w:divBdr>
    </w:div>
    <w:div w:id="1903519579">
      <w:bodyDiv w:val="1"/>
      <w:marLeft w:val="0"/>
      <w:marRight w:val="0"/>
      <w:marTop w:val="0"/>
      <w:marBottom w:val="0"/>
      <w:divBdr>
        <w:top w:val="none" w:sz="0" w:space="0" w:color="auto"/>
        <w:left w:val="none" w:sz="0" w:space="0" w:color="auto"/>
        <w:bottom w:val="none" w:sz="0" w:space="0" w:color="auto"/>
        <w:right w:val="none" w:sz="0" w:space="0" w:color="auto"/>
      </w:divBdr>
    </w:div>
    <w:div w:id="1950311878">
      <w:bodyDiv w:val="1"/>
      <w:marLeft w:val="0"/>
      <w:marRight w:val="0"/>
      <w:marTop w:val="0"/>
      <w:marBottom w:val="0"/>
      <w:divBdr>
        <w:top w:val="none" w:sz="0" w:space="0" w:color="auto"/>
        <w:left w:val="none" w:sz="0" w:space="0" w:color="auto"/>
        <w:bottom w:val="none" w:sz="0" w:space="0" w:color="auto"/>
        <w:right w:val="none" w:sz="0" w:space="0" w:color="auto"/>
      </w:divBdr>
      <w:divsChild>
        <w:div w:id="470752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27053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049767263">
          <w:blockQuote w:val="1"/>
          <w:marLeft w:val="720"/>
          <w:marRight w:val="720"/>
          <w:marTop w:val="100"/>
          <w:marBottom w:val="100"/>
          <w:divBdr>
            <w:top w:val="none" w:sz="0" w:space="0" w:color="auto"/>
            <w:left w:val="none" w:sz="0" w:space="0" w:color="auto"/>
            <w:bottom w:val="none" w:sz="0" w:space="0" w:color="auto"/>
            <w:right w:val="none" w:sz="0" w:space="0" w:color="auto"/>
          </w:divBdr>
        </w:div>
        <w:div w:id="76226820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3343605">
          <w:blockQuote w:val="1"/>
          <w:marLeft w:val="720"/>
          <w:marRight w:val="720"/>
          <w:marTop w:val="100"/>
          <w:marBottom w:val="100"/>
          <w:divBdr>
            <w:top w:val="none" w:sz="0" w:space="0" w:color="auto"/>
            <w:left w:val="none" w:sz="0" w:space="0" w:color="auto"/>
            <w:bottom w:val="none" w:sz="0" w:space="0" w:color="auto"/>
            <w:right w:val="none" w:sz="0" w:space="0" w:color="auto"/>
          </w:divBdr>
        </w:div>
        <w:div w:id="10460281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8574688">
      <w:bodyDiv w:val="1"/>
      <w:marLeft w:val="0"/>
      <w:marRight w:val="0"/>
      <w:marTop w:val="0"/>
      <w:marBottom w:val="0"/>
      <w:divBdr>
        <w:top w:val="none" w:sz="0" w:space="0" w:color="auto"/>
        <w:left w:val="none" w:sz="0" w:space="0" w:color="auto"/>
        <w:bottom w:val="none" w:sz="0" w:space="0" w:color="auto"/>
        <w:right w:val="none" w:sz="0" w:space="0" w:color="auto"/>
      </w:divBdr>
    </w:div>
    <w:div w:id="2019429666">
      <w:bodyDiv w:val="1"/>
      <w:marLeft w:val="0"/>
      <w:marRight w:val="0"/>
      <w:marTop w:val="0"/>
      <w:marBottom w:val="0"/>
      <w:divBdr>
        <w:top w:val="none" w:sz="0" w:space="0" w:color="auto"/>
        <w:left w:val="none" w:sz="0" w:space="0" w:color="auto"/>
        <w:bottom w:val="none" w:sz="0" w:space="0" w:color="auto"/>
        <w:right w:val="none" w:sz="0" w:space="0" w:color="auto"/>
      </w:divBdr>
    </w:div>
    <w:div w:id="2022927523">
      <w:bodyDiv w:val="1"/>
      <w:marLeft w:val="0"/>
      <w:marRight w:val="0"/>
      <w:marTop w:val="0"/>
      <w:marBottom w:val="0"/>
      <w:divBdr>
        <w:top w:val="none" w:sz="0" w:space="0" w:color="auto"/>
        <w:left w:val="none" w:sz="0" w:space="0" w:color="auto"/>
        <w:bottom w:val="none" w:sz="0" w:space="0" w:color="auto"/>
        <w:right w:val="none" w:sz="0" w:space="0" w:color="auto"/>
      </w:divBdr>
    </w:div>
    <w:div w:id="2039773625">
      <w:bodyDiv w:val="1"/>
      <w:marLeft w:val="0"/>
      <w:marRight w:val="0"/>
      <w:marTop w:val="0"/>
      <w:marBottom w:val="0"/>
      <w:divBdr>
        <w:top w:val="none" w:sz="0" w:space="0" w:color="auto"/>
        <w:left w:val="none" w:sz="0" w:space="0" w:color="auto"/>
        <w:bottom w:val="none" w:sz="0" w:space="0" w:color="auto"/>
        <w:right w:val="none" w:sz="0" w:space="0" w:color="auto"/>
      </w:divBdr>
      <w:divsChild>
        <w:div w:id="828788176">
          <w:blockQuote w:val="1"/>
          <w:marLeft w:val="720"/>
          <w:marRight w:val="720"/>
          <w:marTop w:val="100"/>
          <w:marBottom w:val="100"/>
          <w:divBdr>
            <w:top w:val="none" w:sz="0" w:space="0" w:color="auto"/>
            <w:left w:val="none" w:sz="0" w:space="0" w:color="auto"/>
            <w:bottom w:val="none" w:sz="0" w:space="0" w:color="auto"/>
            <w:right w:val="none" w:sz="0" w:space="0" w:color="auto"/>
          </w:divBdr>
        </w:div>
        <w:div w:id="1194656930">
          <w:blockQuote w:val="1"/>
          <w:marLeft w:val="720"/>
          <w:marRight w:val="720"/>
          <w:marTop w:val="100"/>
          <w:marBottom w:val="100"/>
          <w:divBdr>
            <w:top w:val="none" w:sz="0" w:space="0" w:color="auto"/>
            <w:left w:val="none" w:sz="0" w:space="0" w:color="auto"/>
            <w:bottom w:val="none" w:sz="0" w:space="0" w:color="auto"/>
            <w:right w:val="none" w:sz="0" w:space="0" w:color="auto"/>
          </w:divBdr>
        </w:div>
        <w:div w:id="870800012">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73402">
          <w:blockQuote w:val="1"/>
          <w:marLeft w:val="720"/>
          <w:marRight w:val="720"/>
          <w:marTop w:val="100"/>
          <w:marBottom w:val="100"/>
          <w:divBdr>
            <w:top w:val="none" w:sz="0" w:space="0" w:color="auto"/>
            <w:left w:val="none" w:sz="0" w:space="0" w:color="auto"/>
            <w:bottom w:val="none" w:sz="0" w:space="0" w:color="auto"/>
            <w:right w:val="none" w:sz="0" w:space="0" w:color="auto"/>
          </w:divBdr>
        </w:div>
        <w:div w:id="1908346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7198357">
      <w:bodyDiv w:val="1"/>
      <w:marLeft w:val="0"/>
      <w:marRight w:val="0"/>
      <w:marTop w:val="0"/>
      <w:marBottom w:val="0"/>
      <w:divBdr>
        <w:top w:val="none" w:sz="0" w:space="0" w:color="auto"/>
        <w:left w:val="none" w:sz="0" w:space="0" w:color="auto"/>
        <w:bottom w:val="none" w:sz="0" w:space="0" w:color="auto"/>
        <w:right w:val="none" w:sz="0" w:space="0" w:color="auto"/>
      </w:divBdr>
    </w:div>
    <w:div w:id="2063824902">
      <w:bodyDiv w:val="1"/>
      <w:marLeft w:val="0"/>
      <w:marRight w:val="0"/>
      <w:marTop w:val="0"/>
      <w:marBottom w:val="0"/>
      <w:divBdr>
        <w:top w:val="none" w:sz="0" w:space="0" w:color="auto"/>
        <w:left w:val="none" w:sz="0" w:space="0" w:color="auto"/>
        <w:bottom w:val="none" w:sz="0" w:space="0" w:color="auto"/>
        <w:right w:val="none" w:sz="0" w:space="0" w:color="auto"/>
      </w:divBdr>
    </w:div>
    <w:div w:id="2073455809">
      <w:bodyDiv w:val="1"/>
      <w:marLeft w:val="0"/>
      <w:marRight w:val="0"/>
      <w:marTop w:val="0"/>
      <w:marBottom w:val="0"/>
      <w:divBdr>
        <w:top w:val="none" w:sz="0" w:space="0" w:color="auto"/>
        <w:left w:val="none" w:sz="0" w:space="0" w:color="auto"/>
        <w:bottom w:val="none" w:sz="0" w:space="0" w:color="auto"/>
        <w:right w:val="none" w:sz="0" w:space="0" w:color="auto"/>
      </w:divBdr>
    </w:div>
    <w:div w:id="2078285061">
      <w:bodyDiv w:val="1"/>
      <w:marLeft w:val="0"/>
      <w:marRight w:val="0"/>
      <w:marTop w:val="0"/>
      <w:marBottom w:val="0"/>
      <w:divBdr>
        <w:top w:val="none" w:sz="0" w:space="0" w:color="auto"/>
        <w:left w:val="none" w:sz="0" w:space="0" w:color="auto"/>
        <w:bottom w:val="none" w:sz="0" w:space="0" w:color="auto"/>
        <w:right w:val="none" w:sz="0" w:space="0" w:color="auto"/>
      </w:divBdr>
    </w:div>
    <w:div w:id="2086105138">
      <w:bodyDiv w:val="1"/>
      <w:marLeft w:val="0"/>
      <w:marRight w:val="0"/>
      <w:marTop w:val="0"/>
      <w:marBottom w:val="0"/>
      <w:divBdr>
        <w:top w:val="none" w:sz="0" w:space="0" w:color="auto"/>
        <w:left w:val="none" w:sz="0" w:space="0" w:color="auto"/>
        <w:bottom w:val="none" w:sz="0" w:space="0" w:color="auto"/>
        <w:right w:val="none" w:sz="0" w:space="0" w:color="auto"/>
      </w:divBdr>
    </w:div>
    <w:div w:id="2087218284">
      <w:bodyDiv w:val="1"/>
      <w:marLeft w:val="0"/>
      <w:marRight w:val="0"/>
      <w:marTop w:val="0"/>
      <w:marBottom w:val="0"/>
      <w:divBdr>
        <w:top w:val="none" w:sz="0" w:space="0" w:color="auto"/>
        <w:left w:val="none" w:sz="0" w:space="0" w:color="auto"/>
        <w:bottom w:val="none" w:sz="0" w:space="0" w:color="auto"/>
        <w:right w:val="none" w:sz="0" w:space="0" w:color="auto"/>
      </w:divBdr>
    </w:div>
    <w:div w:id="2091924153">
      <w:bodyDiv w:val="1"/>
      <w:marLeft w:val="0"/>
      <w:marRight w:val="0"/>
      <w:marTop w:val="0"/>
      <w:marBottom w:val="0"/>
      <w:divBdr>
        <w:top w:val="none" w:sz="0" w:space="0" w:color="auto"/>
        <w:left w:val="none" w:sz="0" w:space="0" w:color="auto"/>
        <w:bottom w:val="none" w:sz="0" w:space="0" w:color="auto"/>
        <w:right w:val="none" w:sz="0" w:space="0" w:color="auto"/>
      </w:divBdr>
    </w:div>
    <w:div w:id="2136869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hyperlink" Target="mailto:isayaruhala25@gmail.com" TargetMode="External"/><Relationship Id="rId2" Type="http://schemas.openxmlformats.org/officeDocument/2006/relationships/styles" Target="styles.xml"/><Relationship Id="rId16" Type="http://schemas.openxmlformats.org/officeDocument/2006/relationships/hyperlink" Target="mailto:thekingdom1_6@gmail.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6.jpe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32</Pages>
  <Words>5412</Words>
  <Characters>30748</Characters>
  <Application>Microsoft Office Word</Application>
  <DocSecurity>0</DocSecurity>
  <Lines>715</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ISAYA RUHALA</dc:creator>
  <cp:keywords/>
  <dc:description/>
  <cp:lastModifiedBy>ISAYA RUHALA</cp:lastModifiedBy>
  <cp:revision>2</cp:revision>
  <cp:lastPrinted>2025-05-03T17:18:00Z</cp:lastPrinted>
  <dcterms:created xsi:type="dcterms:W3CDTF">2025-05-15T12:02:00Z</dcterms:created>
  <dcterms:modified xsi:type="dcterms:W3CDTF">2025-05-15T12:02:00Z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f85b2d73-9769-4170-a3d7-27eeef9541d0</vt:lpwstr>
  </property>
</Properties>
</file>