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259901FC" w:rsidR="00E05A61" w:rsidRDefault="006837D0" w:rsidP="00E05A61">
      <w:pPr>
        <w:jc w:val="both"/>
        <w:rPr>
          <w:rFonts w:ascii="Book Antiqua" w:hAnsi="Book Antiqua"/>
          <w:lang w:val="en-US"/>
        </w:rPr>
      </w:pPr>
      <w:r>
        <w:rPr>
          <w:rFonts w:ascii="Book Antiqua" w:hAnsi="Book Antiqua"/>
          <w:lang w:val="en-US"/>
        </w:rPr>
        <w:drawing>
          <wp:inline distT="0" distB="0" distL="0" distR="0" wp14:anchorId="79EDF67D" wp14:editId="351CA31E">
            <wp:extent cx="3935095" cy="5902960"/>
            <wp:effectExtent l="0" t="0" r="8255" b="2540"/>
            <wp:docPr id="8985153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15316" name="Picture 898515316"/>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1F33742C">
                <wp:simplePos x="0" y="0"/>
                <wp:positionH relativeFrom="margin">
                  <wp:posOffset>48260</wp:posOffset>
                </wp:positionH>
                <wp:positionV relativeFrom="paragraph">
                  <wp:posOffset>227965</wp:posOffset>
                </wp:positionV>
                <wp:extent cx="3928745" cy="1045210"/>
                <wp:effectExtent l="0" t="0" r="14605" b="2159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4521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45AB32A" w:rsidR="00E05A61" w:rsidRPr="00C757A1" w:rsidRDefault="006837D0"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MWITO MKUU WA MUNGU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8pt;margin-top:17.95pt;width:309.35pt;height:8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145AB32A" w:rsidR="00E05A61" w:rsidRPr="00C757A1" w:rsidRDefault="006837D0"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MWITO MKUU WA MUNGU</w:t>
                      </w:r>
                    </w:p>
                  </w:txbxContent>
                </v:textbox>
                <w10:wrap type="square" anchorx="margin"/>
              </v:shape>
            </w:pict>
          </mc:Fallback>
        </mc:AlternateContent>
      </w:r>
    </w:p>
    <w:p w14:paraId="153220D5" w14:textId="7F3A7D11" w:rsidR="006837D0" w:rsidRPr="006837D0" w:rsidRDefault="00E05A61" w:rsidP="006837D0">
      <w:pPr>
        <w:jc w:val="both"/>
        <w:rPr>
          <w:rFonts w:ascii="Book Antiqua" w:hAnsi="Book Antiqua"/>
          <w:lang w:val="en-US"/>
        </w:rPr>
      </w:pPr>
      <w:r>
        <w:rPr>
          <w:rFonts w:ascii="Book Antiqua" w:hAnsi="Book Antiqua"/>
          <w:lang w:val="en-US"/>
        </w:rPr>
        <w:t xml:space="preserve"> </w:t>
      </w:r>
    </w:p>
    <w:p w14:paraId="2EDC7FE0" w14:textId="32178FB0" w:rsidR="006837D0" w:rsidRPr="006837D0" w:rsidRDefault="006837D0" w:rsidP="006837D0">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6837D0">
        <w:rPr>
          <w:rFonts w:ascii="Book Antiqua" w:hAnsi="Book Antiqua"/>
          <w:position w:val="-9"/>
          <w:sz w:val="107"/>
          <w:lang w:val="en-US"/>
        </w:rPr>
        <w:t>L</w:t>
      </w:r>
    </w:p>
    <w:p w14:paraId="3F223AF5" w14:textId="357C99C2" w:rsidR="006837D0" w:rsidRPr="006837D0" w:rsidRDefault="006837D0" w:rsidP="006837D0">
      <w:pPr>
        <w:jc w:val="both"/>
        <w:rPr>
          <w:rFonts w:ascii="Book Antiqua" w:hAnsi="Book Antiqua"/>
          <w:lang w:val="en-US"/>
        </w:rPr>
      </w:pPr>
      <w:r w:rsidRPr="006837D0">
        <w:rPr>
          <w:rFonts w:ascii="Book Antiqua" w:hAnsi="Book Antiqua"/>
          <w:lang w:val="en-US"/>
        </w:rPr>
        <w:t>eo tutajifunza kuhusu mwito wa mbinguni uliotolewa kwa kundi maalum la watu:</w:t>
      </w:r>
      <w:r w:rsidRPr="006837D0">
        <w:rPr>
          <w:rFonts w:ascii="Book Antiqua" w:hAnsi="Book Antiqua"/>
          <w:i/>
          <w:iCs/>
          <w:lang w:val="en-US"/>
        </w:rPr>
        <w:t>“Nikaisikia sauti nyingine kutoka mbinguni, ikisema, Tokeni kwake, enyi watu wangu, msishiriki dhambi zake, wala msipokee mapigo yake”</w:t>
      </w:r>
      <w:r w:rsidRPr="006837D0">
        <w:rPr>
          <w:rFonts w:ascii="Book Antiqua" w:hAnsi="Book Antiqua"/>
          <w:lang w:val="en-US"/>
        </w:rPr>
        <w:t xml:space="preserve"> (</w:t>
      </w:r>
      <w:r w:rsidRPr="006837D0">
        <w:rPr>
          <w:rFonts w:ascii="Book Antiqua" w:hAnsi="Book Antiqua"/>
          <w:i/>
          <w:iCs/>
          <w:lang w:val="en-US"/>
        </w:rPr>
        <w:t>Ufunuo 18:4</w:t>
      </w:r>
      <w:r w:rsidRPr="006837D0">
        <w:rPr>
          <w:rFonts w:ascii="Book Antiqua" w:hAnsi="Book Antiqua"/>
          <w:lang w:val="en-US"/>
        </w:rPr>
        <w:t>).</w:t>
      </w:r>
    </w:p>
    <w:p w14:paraId="1F3CAFF5" w14:textId="77777777" w:rsidR="006837D0" w:rsidRPr="006837D0" w:rsidRDefault="006837D0" w:rsidP="006837D0">
      <w:pPr>
        <w:jc w:val="both"/>
        <w:rPr>
          <w:rFonts w:ascii="Book Antiqua" w:hAnsi="Book Antiqua"/>
          <w:lang w:val="en-US"/>
        </w:rPr>
      </w:pPr>
      <w:r w:rsidRPr="006837D0">
        <w:rPr>
          <w:rFonts w:ascii="Book Antiqua" w:hAnsi="Book Antiqua"/>
          <w:lang w:val="en-US"/>
        </w:rPr>
        <w:t>Hii ni “sauti nyingine kutoka mbinguni” ikielekezwa kwa “watu wangu.” Wanahimizwa “kutoka kwake.”</w:t>
      </w:r>
    </w:p>
    <w:p w14:paraId="76371381" w14:textId="77777777" w:rsidR="006837D0" w:rsidRPr="006837D0" w:rsidRDefault="006837D0" w:rsidP="006837D0">
      <w:pPr>
        <w:jc w:val="both"/>
        <w:rPr>
          <w:rFonts w:ascii="Book Antiqua" w:hAnsi="Book Antiqua"/>
          <w:lang w:val="en-US"/>
        </w:rPr>
      </w:pPr>
      <w:r w:rsidRPr="006837D0">
        <w:rPr>
          <w:rFonts w:ascii="Book Antiqua" w:hAnsi="Book Antiqua"/>
          <w:lang w:val="en-US"/>
        </w:rPr>
        <w:t>Sura hii huanza kwa maneno haya:</w:t>
      </w:r>
    </w:p>
    <w:p w14:paraId="39F44356" w14:textId="77777777" w:rsidR="006837D0" w:rsidRPr="006837D0" w:rsidRDefault="006837D0" w:rsidP="006837D0">
      <w:pPr>
        <w:jc w:val="both"/>
        <w:rPr>
          <w:rFonts w:ascii="Book Antiqua" w:hAnsi="Book Antiqua"/>
          <w:i/>
          <w:iCs/>
          <w:lang w:val="x-none"/>
        </w:rPr>
      </w:pPr>
      <w:r w:rsidRPr="006837D0">
        <w:rPr>
          <w:rFonts w:ascii="Book Antiqua" w:hAnsi="Book Antiqua"/>
          <w:lang w:val="en-US"/>
        </w:rPr>
        <w:br/>
      </w:r>
      <w:r w:rsidRPr="006837D0">
        <w:rPr>
          <w:rFonts w:ascii="Book Antiqua" w:hAnsi="Book Antiqua"/>
          <w:i/>
          <w:iCs/>
          <w:lang w:val="en-US"/>
        </w:rPr>
        <w:t>“</w:t>
      </w:r>
      <w:r w:rsidRPr="006837D0">
        <w:rPr>
          <w:rFonts w:ascii="Book Antiqua" w:hAnsi="Book Antiqua"/>
          <w:i/>
          <w:iCs/>
          <w:lang w:val="x-none"/>
        </w:rPr>
        <w:t>Baada ya hayo naliona malaika mwingine, akishuka kutoka mbinguni, mwenye mamlaka kuu; na nchi ikaangazwa kwa utukufu wake. Akalia kwa sauti kuu, akisema, Umeanguka, umeanguka Babeli ule mkuu; umekuwa maskani ya mashetani, na ngome ya kila roho mchafu, na ngome ya kila ndege mchafu mwenye kuchukiza</w:t>
      </w:r>
      <w:r w:rsidRPr="006837D0">
        <w:rPr>
          <w:rFonts w:ascii="Book Antiqua" w:hAnsi="Book Antiqua"/>
          <w:i/>
          <w:iCs/>
          <w:lang w:val="en-US"/>
        </w:rPr>
        <w:t>”</w:t>
      </w:r>
      <w:r w:rsidRPr="006837D0">
        <w:rPr>
          <w:rFonts w:ascii="Book Antiqua" w:hAnsi="Book Antiqua"/>
          <w:lang w:val="en-US"/>
        </w:rPr>
        <w:t xml:space="preserve"> (</w:t>
      </w:r>
      <w:r w:rsidRPr="006837D0">
        <w:rPr>
          <w:rFonts w:ascii="Book Antiqua" w:hAnsi="Book Antiqua"/>
          <w:i/>
          <w:iCs/>
          <w:lang w:val="en-US"/>
        </w:rPr>
        <w:t>Ufunuo 18:1-2</w:t>
      </w:r>
      <w:r w:rsidRPr="006837D0">
        <w:rPr>
          <w:rFonts w:ascii="Book Antiqua" w:hAnsi="Book Antiqua"/>
          <w:lang w:val="en-US"/>
        </w:rPr>
        <w:t>).</w:t>
      </w:r>
    </w:p>
    <w:p w14:paraId="6AC7FD4D"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Huyu “malaika” anayeshuka kutoka mbinguni akiwa na “mamlaka kuu” ni Mfalme Yesu katika kuja kwake kwa mara ya pili; kwa maana yeye ndiye aliyepewa </w:t>
      </w:r>
      <w:r w:rsidRPr="006837D0">
        <w:rPr>
          <w:rFonts w:ascii="Book Antiqua" w:hAnsi="Book Antiqua"/>
          <w:i/>
          <w:iCs/>
          <w:lang w:val="en-US"/>
        </w:rPr>
        <w:t>“mamlaka yote mbinguni na duniani”</w:t>
      </w:r>
      <w:r w:rsidRPr="006837D0">
        <w:rPr>
          <w:rFonts w:ascii="Book Antiqua" w:hAnsi="Book Antiqua"/>
          <w:lang w:val="en-US"/>
        </w:rPr>
        <w:t xml:space="preserve"> (</w:t>
      </w:r>
      <w:r w:rsidRPr="006837D0">
        <w:rPr>
          <w:rFonts w:ascii="Book Antiqua" w:hAnsi="Book Antiqua"/>
          <w:i/>
          <w:iCs/>
          <w:lang w:val="en-US"/>
        </w:rPr>
        <w:t>Mathayo 28:18</w:t>
      </w:r>
      <w:r w:rsidRPr="006837D0">
        <w:rPr>
          <w:rFonts w:ascii="Book Antiqua" w:hAnsi="Book Antiqua"/>
          <w:lang w:val="en-US"/>
        </w:rPr>
        <w:t>), na ndiye anayenena maneno ya mistari ya pili na wa tatu.</w:t>
      </w:r>
    </w:p>
    <w:p w14:paraId="154D629E"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Lakini kwenye mstari wa nne, kuna </w:t>
      </w:r>
      <w:r w:rsidRPr="006837D0">
        <w:rPr>
          <w:rFonts w:ascii="Book Antiqua" w:hAnsi="Book Antiqua"/>
          <w:i/>
          <w:iCs/>
          <w:lang w:val="en-US"/>
        </w:rPr>
        <w:t>“sauti nyingine kutoka mbinguni ikisema, Tokeni kwake, enyi watu wangu.”</w:t>
      </w:r>
      <w:r w:rsidRPr="006837D0">
        <w:rPr>
          <w:rFonts w:ascii="Book Antiqua" w:hAnsi="Book Antiqua"/>
          <w:lang w:val="en-US"/>
        </w:rPr>
        <w:t xml:space="preserve"> Hii siyo sauti ya Yesu. Hata </w:t>
      </w:r>
      <w:r w:rsidRPr="006837D0">
        <w:rPr>
          <w:rFonts w:ascii="Book Antiqua" w:hAnsi="Book Antiqua"/>
          <w:lang w:val="en-US"/>
        </w:rPr>
        <w:lastRenderedPageBreak/>
        <w:t>hivyo, inaelekezwa kwa “</w:t>
      </w:r>
      <w:r w:rsidRPr="006837D0">
        <w:rPr>
          <w:rFonts w:ascii="Book Antiqua" w:hAnsi="Book Antiqua"/>
          <w:b/>
          <w:bCs/>
          <w:lang w:val="en-US"/>
        </w:rPr>
        <w:t>watu wangu</w:t>
      </w:r>
      <w:r w:rsidRPr="006837D0">
        <w:rPr>
          <w:rFonts w:ascii="Book Antiqua" w:hAnsi="Book Antiqua"/>
          <w:lang w:val="en-US"/>
        </w:rPr>
        <w:t xml:space="preserve">.” Basi sauti hii haina budi kuwa ya Baba wa mbinguni, </w:t>
      </w:r>
      <w:r w:rsidRPr="006837D0">
        <w:rPr>
          <w:rFonts w:ascii="Book Antiqua" w:hAnsi="Book Antiqua"/>
          <w:b/>
          <w:bCs/>
          <w:lang w:val="en-US"/>
        </w:rPr>
        <w:t>Yehova mwenyewe.</w:t>
      </w:r>
    </w:p>
    <w:p w14:paraId="54CD13C0"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Mungu anasema: </w:t>
      </w:r>
      <w:r w:rsidRPr="006837D0">
        <w:rPr>
          <w:rFonts w:ascii="Book Antiqua" w:hAnsi="Book Antiqua"/>
          <w:i/>
          <w:iCs/>
          <w:lang w:val="en-US"/>
        </w:rPr>
        <w:t>“Tokeni kwake, enyi watu wangu.”</w:t>
      </w:r>
      <w:r w:rsidRPr="006837D0">
        <w:rPr>
          <w:rFonts w:ascii="Book Antiqua" w:hAnsi="Book Antiqua"/>
          <w:lang w:val="en-US"/>
        </w:rPr>
        <w:t xml:space="preserve"> Huyu “yeye” ni </w:t>
      </w:r>
      <w:r w:rsidRPr="006837D0">
        <w:rPr>
          <w:rFonts w:ascii="Book Antiqua" w:hAnsi="Book Antiqua"/>
          <w:b/>
          <w:bCs/>
          <w:lang w:val="en-US"/>
        </w:rPr>
        <w:t>Babeli Mkuu</w:t>
      </w:r>
      <w:r w:rsidRPr="006837D0">
        <w:rPr>
          <w:rFonts w:ascii="Book Antiqua" w:hAnsi="Book Antiqua"/>
          <w:lang w:val="en-US"/>
        </w:rPr>
        <w:t xml:space="preserve"> ambayo imetajwa kuwa:</w:t>
      </w:r>
    </w:p>
    <w:p w14:paraId="5A7B8A1C" w14:textId="77777777" w:rsidR="006837D0" w:rsidRPr="006837D0" w:rsidRDefault="006837D0" w:rsidP="006837D0">
      <w:pPr>
        <w:jc w:val="both"/>
        <w:rPr>
          <w:rFonts w:ascii="Book Antiqua" w:hAnsi="Book Antiqua"/>
          <w:lang w:val="en-US"/>
        </w:rPr>
      </w:pPr>
      <w:r w:rsidRPr="006837D0">
        <w:rPr>
          <w:rFonts w:ascii="Book Antiqua" w:hAnsi="Book Antiqua"/>
          <w:lang w:val="en-US"/>
        </w:rPr>
        <w:br/>
      </w:r>
      <w:r w:rsidRPr="006837D0">
        <w:rPr>
          <w:rFonts w:ascii="Book Antiqua" w:hAnsi="Book Antiqua"/>
          <w:i/>
          <w:iCs/>
          <w:lang w:val="en-US"/>
        </w:rPr>
        <w:t>“kwa kuwa mataifa yote wamekunywa mvinyo ya ghadhabu ya uasherati wake, na wafalme wa nchi wamezini naye, na wafanya biashara wa nchi wamepata mali kwa nguvu za kiburi chake”</w:t>
      </w:r>
      <w:r w:rsidRPr="006837D0">
        <w:rPr>
          <w:rFonts w:ascii="Book Antiqua" w:hAnsi="Book Antiqua"/>
          <w:lang w:val="en-US"/>
        </w:rPr>
        <w:t xml:space="preserve"> (</w:t>
      </w:r>
      <w:r w:rsidRPr="006837D0">
        <w:rPr>
          <w:rFonts w:ascii="Book Antiqua" w:hAnsi="Book Antiqua"/>
          <w:i/>
          <w:iCs/>
          <w:lang w:val="en-US"/>
        </w:rPr>
        <w:t>Ufunuo 18:3</w:t>
      </w:r>
      <w:r w:rsidRPr="006837D0">
        <w:rPr>
          <w:rFonts w:ascii="Book Antiqua" w:hAnsi="Book Antiqua"/>
          <w:lang w:val="en-US"/>
        </w:rPr>
        <w:t>).</w:t>
      </w:r>
    </w:p>
    <w:p w14:paraId="506E3A73" w14:textId="77777777" w:rsidR="006837D0" w:rsidRPr="006837D0" w:rsidRDefault="006837D0" w:rsidP="006837D0">
      <w:pPr>
        <w:jc w:val="both"/>
        <w:rPr>
          <w:rFonts w:ascii="Book Antiqua" w:hAnsi="Book Antiqua"/>
          <w:lang w:val="en-US"/>
        </w:rPr>
      </w:pPr>
      <w:r w:rsidRPr="006837D0">
        <w:rPr>
          <w:rFonts w:ascii="Book Antiqua" w:hAnsi="Book Antiqua"/>
          <w:b/>
          <w:bCs/>
          <w:lang w:val="en-US"/>
        </w:rPr>
        <w:t>Babeli Mkuu</w:t>
      </w:r>
      <w:r w:rsidRPr="006837D0">
        <w:rPr>
          <w:rFonts w:ascii="Book Antiqua" w:hAnsi="Book Antiqua"/>
          <w:lang w:val="en-US"/>
        </w:rPr>
        <w:t xml:space="preserve"> ni jina la Mpinga Kristo:</w:t>
      </w:r>
    </w:p>
    <w:p w14:paraId="2FC5254B" w14:textId="77777777" w:rsidR="006837D0" w:rsidRPr="006837D0" w:rsidRDefault="006837D0" w:rsidP="006837D0">
      <w:pPr>
        <w:jc w:val="both"/>
        <w:rPr>
          <w:rFonts w:ascii="Book Antiqua" w:hAnsi="Book Antiqua"/>
          <w:lang w:val="en-US"/>
        </w:rPr>
      </w:pPr>
      <w:r w:rsidRPr="006837D0">
        <w:rPr>
          <w:rFonts w:ascii="Book Antiqua" w:hAnsi="Book Antiqua"/>
          <w:lang w:val="en-US"/>
        </w:rPr>
        <w:br/>
      </w:r>
      <w:r w:rsidRPr="006837D0">
        <w:rPr>
          <w:rFonts w:ascii="Book Antiqua" w:hAnsi="Book Antiqua"/>
          <w:i/>
          <w:iCs/>
          <w:lang w:val="en-US"/>
        </w:rPr>
        <w:t xml:space="preserve">“Na katika kipaji cha uso wake aliandikwa jina, </w:t>
      </w:r>
      <w:r w:rsidRPr="006837D0">
        <w:rPr>
          <w:rFonts w:ascii="Book Antiqua" w:hAnsi="Book Antiqua"/>
          <w:b/>
          <w:bCs/>
          <w:i/>
          <w:iCs/>
          <w:lang w:val="en-US"/>
        </w:rPr>
        <w:t>SIRI, BABELI MKUU, MAMA WA MAKAHABA, NA MACHUKIZO YA DUNI</w:t>
      </w:r>
      <w:r w:rsidRPr="006837D0">
        <w:rPr>
          <w:rFonts w:ascii="Book Antiqua" w:hAnsi="Book Antiqua"/>
          <w:i/>
          <w:iCs/>
          <w:lang w:val="en-US"/>
        </w:rPr>
        <w:t>A”</w:t>
      </w:r>
      <w:r w:rsidRPr="006837D0">
        <w:rPr>
          <w:rFonts w:ascii="Book Antiqua" w:hAnsi="Book Antiqua"/>
          <w:lang w:val="en-US"/>
        </w:rPr>
        <w:t xml:space="preserve"> (</w:t>
      </w:r>
      <w:r w:rsidRPr="006837D0">
        <w:rPr>
          <w:rFonts w:ascii="Book Antiqua" w:hAnsi="Book Antiqua"/>
          <w:i/>
          <w:iCs/>
          <w:lang w:val="en-US"/>
        </w:rPr>
        <w:t>Ufunuo 17:5</w:t>
      </w:r>
      <w:r w:rsidRPr="006837D0">
        <w:rPr>
          <w:rFonts w:ascii="Book Antiqua" w:hAnsi="Book Antiqua"/>
          <w:lang w:val="en-US"/>
        </w:rPr>
        <w:t>).</w:t>
      </w:r>
    </w:p>
    <w:p w14:paraId="39348E15"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Katika mstari wa kwanza wa sura hii, mmoja wa wale malaika saba alisema: </w:t>
      </w:r>
      <w:r w:rsidRPr="006837D0">
        <w:rPr>
          <w:rFonts w:ascii="Book Antiqua" w:hAnsi="Book Antiqua"/>
          <w:i/>
          <w:iCs/>
          <w:lang w:val="en-US"/>
        </w:rPr>
        <w:t>“Njoo hapa, nitakuonyesha hukumu ya yule kahaba mkuu aketiye juu ya maji mengi”</w:t>
      </w:r>
      <w:r w:rsidRPr="006837D0">
        <w:rPr>
          <w:rFonts w:ascii="Book Antiqua" w:hAnsi="Book Antiqua"/>
          <w:lang w:val="en-US"/>
        </w:rPr>
        <w:t xml:space="preserve"> (</w:t>
      </w:r>
      <w:r w:rsidRPr="006837D0">
        <w:rPr>
          <w:rFonts w:ascii="Book Antiqua" w:hAnsi="Book Antiqua"/>
          <w:i/>
          <w:iCs/>
          <w:lang w:val="en-US"/>
        </w:rPr>
        <w:t>Ufunuo 17:1</w:t>
      </w:r>
      <w:r w:rsidRPr="006837D0">
        <w:rPr>
          <w:rFonts w:ascii="Book Antiqua" w:hAnsi="Book Antiqua"/>
          <w:lang w:val="en-US"/>
        </w:rPr>
        <w:t>).</w:t>
      </w:r>
    </w:p>
    <w:p w14:paraId="303B7B52" w14:textId="77777777" w:rsidR="006837D0" w:rsidRPr="006837D0" w:rsidRDefault="006837D0" w:rsidP="006837D0">
      <w:pPr>
        <w:jc w:val="both"/>
        <w:rPr>
          <w:rFonts w:ascii="Book Antiqua" w:hAnsi="Book Antiqua"/>
          <w:b/>
          <w:bCs/>
          <w:lang w:val="en-US"/>
        </w:rPr>
      </w:pPr>
      <w:r w:rsidRPr="006837D0">
        <w:rPr>
          <w:rFonts w:ascii="Book Antiqua" w:hAnsi="Book Antiqua"/>
          <w:lang w:val="en-US"/>
        </w:rPr>
        <w:t>Anatajwa kama “</w:t>
      </w:r>
      <w:r w:rsidRPr="006837D0">
        <w:rPr>
          <w:rFonts w:ascii="Book Antiqua" w:hAnsi="Book Antiqua"/>
          <w:b/>
          <w:bCs/>
          <w:lang w:val="en-US"/>
        </w:rPr>
        <w:t>kahaba</w:t>
      </w:r>
      <w:r w:rsidRPr="006837D0">
        <w:rPr>
          <w:rFonts w:ascii="Book Antiqua" w:hAnsi="Book Antiqua"/>
          <w:lang w:val="en-US"/>
        </w:rPr>
        <w:t>” akiwakilisha kanisa lililoasi la Roma, yaani Kanisa Katoliki la Kirumi, ambalo kwa kawaida huitwa “</w:t>
      </w:r>
      <w:r w:rsidRPr="006837D0">
        <w:rPr>
          <w:rFonts w:ascii="Book Antiqua" w:hAnsi="Book Antiqua"/>
          <w:b/>
          <w:bCs/>
          <w:lang w:val="en-US"/>
        </w:rPr>
        <w:t>kanisa mama.”</w:t>
      </w:r>
    </w:p>
    <w:p w14:paraId="74F6BB66" w14:textId="77777777" w:rsidR="006837D0" w:rsidRPr="006837D0" w:rsidRDefault="006837D0" w:rsidP="006837D0">
      <w:pPr>
        <w:jc w:val="both"/>
        <w:rPr>
          <w:rFonts w:ascii="Book Antiqua" w:hAnsi="Book Antiqua"/>
          <w:lang w:val="en-US"/>
        </w:rPr>
      </w:pPr>
      <w:r w:rsidRPr="006837D0">
        <w:rPr>
          <w:rFonts w:ascii="Book Antiqua" w:hAnsi="Book Antiqua"/>
          <w:lang w:val="en-US"/>
        </w:rPr>
        <w:t>Yeye “anaketi juu ya maji mengi.” Maandiko yasema:</w:t>
      </w:r>
      <w:r w:rsidRPr="006837D0">
        <w:rPr>
          <w:rFonts w:ascii="Book Antiqua" w:hAnsi="Book Antiqua"/>
          <w:lang w:val="en-US"/>
        </w:rPr>
        <w:br/>
      </w:r>
      <w:r w:rsidRPr="006837D0">
        <w:rPr>
          <w:rFonts w:ascii="Book Antiqua" w:hAnsi="Book Antiqua"/>
          <w:i/>
          <w:iCs/>
          <w:lang w:val="en-US"/>
        </w:rPr>
        <w:t>“Kisha yule malaika akaniambia, Yale maji uliyoona, yule kahaba anakaa juu yake, ni watu, na makutano, na mataifa, na lugha”</w:t>
      </w:r>
      <w:r w:rsidRPr="006837D0">
        <w:rPr>
          <w:rFonts w:ascii="Book Antiqua" w:hAnsi="Book Antiqua"/>
          <w:lang w:val="en-US"/>
        </w:rPr>
        <w:t xml:space="preserve"> (</w:t>
      </w:r>
      <w:r w:rsidRPr="006837D0">
        <w:rPr>
          <w:rFonts w:ascii="Book Antiqua" w:hAnsi="Book Antiqua"/>
          <w:i/>
          <w:iCs/>
          <w:lang w:val="en-US"/>
        </w:rPr>
        <w:t>Ufunuo 17:15</w:t>
      </w:r>
      <w:r w:rsidRPr="006837D0">
        <w:rPr>
          <w:rFonts w:ascii="Book Antiqua" w:hAnsi="Book Antiqua"/>
          <w:lang w:val="en-US"/>
        </w:rPr>
        <w:t>).</w:t>
      </w:r>
    </w:p>
    <w:p w14:paraId="38802440" w14:textId="77777777" w:rsidR="006837D0" w:rsidRPr="006837D0" w:rsidRDefault="006837D0" w:rsidP="006837D0">
      <w:pPr>
        <w:jc w:val="both"/>
        <w:rPr>
          <w:rFonts w:ascii="Book Antiqua" w:hAnsi="Book Antiqua"/>
          <w:lang w:val="en-US"/>
        </w:rPr>
      </w:pPr>
      <w:r w:rsidRPr="006837D0">
        <w:rPr>
          <w:rFonts w:ascii="Book Antiqua" w:hAnsi="Book Antiqua"/>
          <w:lang w:val="en-US"/>
        </w:rPr>
        <w:t>Haya “maji” yanawakilisha mataifa mbalimbali ya ulimwengu. Hakika, Kanisa Katoliki lina uwakilishi karibu kila mahali duniani.</w:t>
      </w:r>
    </w:p>
    <w:p w14:paraId="26FB902E" w14:textId="77777777" w:rsidR="006837D0" w:rsidRPr="006837D0" w:rsidRDefault="006837D0" w:rsidP="006837D0">
      <w:pPr>
        <w:jc w:val="both"/>
        <w:rPr>
          <w:rFonts w:ascii="Book Antiqua" w:hAnsi="Book Antiqua"/>
          <w:lang w:val="en-US"/>
        </w:rPr>
      </w:pPr>
      <w:r w:rsidRPr="006837D0">
        <w:rPr>
          <w:rFonts w:ascii="Book Antiqua" w:hAnsi="Book Antiqua"/>
          <w:b/>
          <w:bCs/>
          <w:lang w:val="en-US"/>
        </w:rPr>
        <w:lastRenderedPageBreak/>
        <w:t>Babeli Mkuu</w:t>
      </w:r>
      <w:r w:rsidRPr="006837D0">
        <w:rPr>
          <w:rFonts w:ascii="Book Antiqua" w:hAnsi="Book Antiqua"/>
          <w:lang w:val="en-US"/>
        </w:rPr>
        <w:t>, yaani Kanisa Katoliki la Kirumi, linaitwa “mama wa makahaba.” Neno “kahaba” katika kitabu cha Ufunuo linatumika kuelezea muungano usio halali.</w:t>
      </w:r>
    </w:p>
    <w:p w14:paraId="1BD701E4" w14:textId="77777777" w:rsidR="006837D0" w:rsidRPr="006837D0" w:rsidRDefault="006837D0" w:rsidP="006837D0">
      <w:pPr>
        <w:jc w:val="both"/>
        <w:rPr>
          <w:rFonts w:ascii="Book Antiqua" w:hAnsi="Book Antiqua"/>
          <w:lang w:val="en-US"/>
        </w:rPr>
      </w:pPr>
      <w:r w:rsidRPr="006837D0">
        <w:rPr>
          <w:rFonts w:ascii="Book Antiqua" w:hAnsi="Book Antiqua"/>
          <w:lang w:val="en-US"/>
        </w:rPr>
        <w:t>Katika muktadha huu, linamaanisha muungano wa kanisa na mamlaka ya serikali, wakati ambapo kanisa lilitakiwa kuwa “limepatanishwa” kwa mchumba wake, Yesu Kristo:</w:t>
      </w:r>
    </w:p>
    <w:p w14:paraId="22703EC1" w14:textId="77777777" w:rsidR="006837D0" w:rsidRPr="006837D0" w:rsidRDefault="006837D0" w:rsidP="006837D0">
      <w:pPr>
        <w:jc w:val="both"/>
        <w:rPr>
          <w:rFonts w:ascii="Book Antiqua" w:hAnsi="Book Antiqua"/>
          <w:lang w:val="en-US"/>
        </w:rPr>
      </w:pPr>
      <w:r w:rsidRPr="006837D0">
        <w:rPr>
          <w:rFonts w:ascii="Book Antiqua" w:hAnsi="Book Antiqua"/>
          <w:lang w:val="en-US"/>
        </w:rPr>
        <w:br/>
      </w:r>
      <w:r w:rsidRPr="006837D0">
        <w:rPr>
          <w:rFonts w:ascii="Book Antiqua" w:hAnsi="Book Antiqua"/>
          <w:i/>
          <w:iCs/>
          <w:lang w:val="en-US"/>
        </w:rPr>
        <w:t>“Kwa maana nawaonea wivu wa Mungu; kwa kuwa naliwaposa ninyi kwa mume mmoja, ili nimlete Kristo bikira safi”</w:t>
      </w:r>
      <w:r w:rsidRPr="006837D0">
        <w:rPr>
          <w:rFonts w:ascii="Book Antiqua" w:hAnsi="Book Antiqua"/>
          <w:lang w:val="en-US"/>
        </w:rPr>
        <w:t xml:space="preserve"> (</w:t>
      </w:r>
      <w:r w:rsidRPr="006837D0">
        <w:rPr>
          <w:rFonts w:ascii="Book Antiqua" w:hAnsi="Book Antiqua"/>
          <w:i/>
          <w:iCs/>
          <w:lang w:val="en-US"/>
        </w:rPr>
        <w:t>2 Wakorintho 11:2</w:t>
      </w:r>
      <w:r w:rsidRPr="006837D0">
        <w:rPr>
          <w:rFonts w:ascii="Book Antiqua" w:hAnsi="Book Antiqua"/>
          <w:lang w:val="en-US"/>
        </w:rPr>
        <w:t>).</w:t>
      </w:r>
    </w:p>
    <w:p w14:paraId="47242B0F" w14:textId="77777777" w:rsidR="006837D0" w:rsidRPr="006837D0" w:rsidRDefault="006837D0" w:rsidP="006837D0">
      <w:pPr>
        <w:jc w:val="both"/>
        <w:rPr>
          <w:rFonts w:ascii="Book Antiqua" w:hAnsi="Book Antiqua"/>
          <w:lang w:val="en-US"/>
        </w:rPr>
      </w:pPr>
      <w:r w:rsidRPr="006837D0">
        <w:rPr>
          <w:rFonts w:ascii="Book Antiqua" w:hAnsi="Book Antiqua"/>
          <w:lang w:val="en-US"/>
        </w:rPr>
        <w:t>Lakini kanisa liliingia katika muungano wa uasherati:</w:t>
      </w:r>
      <w:r w:rsidRPr="006837D0">
        <w:rPr>
          <w:rFonts w:ascii="Book Antiqua" w:hAnsi="Book Antiqua"/>
          <w:lang w:val="en-US"/>
        </w:rPr>
        <w:br/>
      </w:r>
      <w:r w:rsidRPr="006837D0">
        <w:rPr>
          <w:rFonts w:ascii="Book Antiqua" w:hAnsi="Book Antiqua"/>
          <w:i/>
          <w:iCs/>
          <w:lang w:val="en-US"/>
        </w:rPr>
        <w:t>“Wafalme wa dunia wamezini naye”</w:t>
      </w:r>
      <w:r w:rsidRPr="006837D0">
        <w:rPr>
          <w:rFonts w:ascii="Book Antiqua" w:hAnsi="Book Antiqua"/>
          <w:lang w:val="en-US"/>
        </w:rPr>
        <w:t xml:space="preserve"> (</w:t>
      </w:r>
      <w:r w:rsidRPr="006837D0">
        <w:rPr>
          <w:rFonts w:ascii="Book Antiqua" w:hAnsi="Book Antiqua"/>
          <w:i/>
          <w:iCs/>
          <w:lang w:val="en-US"/>
        </w:rPr>
        <w:t>Ufunuo 18:3</w:t>
      </w:r>
      <w:r w:rsidRPr="006837D0">
        <w:rPr>
          <w:rFonts w:ascii="Book Antiqua" w:hAnsi="Book Antiqua"/>
          <w:lang w:val="en-US"/>
        </w:rPr>
        <w:t>).</w:t>
      </w:r>
    </w:p>
    <w:p w14:paraId="5194BA16"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Muungano huu ulikuwa na “wafalme wa dunia,” yaani mamlaka za kiraia za dunia. Muungano huu usio halali kati ya kanisa na dola ulipelekea kuundwa kwa </w:t>
      </w:r>
      <w:r w:rsidRPr="006837D0">
        <w:rPr>
          <w:rFonts w:ascii="Book Antiqua" w:hAnsi="Book Antiqua"/>
          <w:b/>
          <w:bCs/>
          <w:lang w:val="en-US"/>
        </w:rPr>
        <w:t>Dola Takatifu ya Kirumi</w:t>
      </w:r>
      <w:r w:rsidRPr="006837D0">
        <w:rPr>
          <w:rFonts w:ascii="Book Antiqua" w:hAnsi="Book Antiqua"/>
          <w:lang w:val="en-US"/>
        </w:rPr>
        <w:t xml:space="preserve"> iliyotawala kuanzia mwaka 799 B.K. hadi 1799 B.K.</w:t>
      </w:r>
    </w:p>
    <w:p w14:paraId="51B3BD73" w14:textId="77777777" w:rsidR="006837D0" w:rsidRPr="006837D0" w:rsidRDefault="006837D0" w:rsidP="006837D0">
      <w:pPr>
        <w:jc w:val="both"/>
        <w:rPr>
          <w:rFonts w:ascii="Book Antiqua" w:hAnsi="Book Antiqua"/>
          <w:lang w:val="en-US"/>
        </w:rPr>
      </w:pPr>
      <w:r w:rsidRPr="006837D0">
        <w:rPr>
          <w:rFonts w:ascii="Book Antiqua" w:hAnsi="Book Antiqua"/>
          <w:lang w:val="en-US"/>
        </w:rPr>
        <w:t>Lakini kama Kanisa Katoliki la Kirumi ndilo “mama wa makahaba,” basi “binti” zake ni akina nani, ambao nao ni “makahaba” kama mama yao? Hawa ni makanisa mbalimbali ya Kiprotesti yaliyotokea ndani ya Kanisa Katoliki. Madhehebu haya mengi yamekuwa yakitafuta kibali na muungano na dola ili kupata mamlaka juu ya watu.</w:t>
      </w:r>
    </w:p>
    <w:p w14:paraId="7777CE59"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Kwa hivyo, neno “Babeli” linaelezea “mama na binti,” yaani mfumo wa kanisa la kimaumbile katika sura zake mbili: Kanisa Katoliki la Kirumi na Shirikisho la Makanisa ya Kiprotesti. Hii </w:t>
      </w:r>
      <w:r w:rsidRPr="006837D0">
        <w:rPr>
          <w:rFonts w:ascii="Book Antiqua" w:hAnsi="Book Antiqua"/>
          <w:b/>
          <w:bCs/>
          <w:lang w:val="en-US"/>
        </w:rPr>
        <w:t>Babeli Mkuu</w:t>
      </w:r>
      <w:r w:rsidRPr="006837D0">
        <w:rPr>
          <w:rFonts w:ascii="Book Antiqua" w:hAnsi="Book Antiqua"/>
          <w:lang w:val="en-US"/>
        </w:rPr>
        <w:t xml:space="preserve"> ilikataliwa na Bwana muda mfupi baada ya kuja kwake kwa mara ya pili:</w:t>
      </w:r>
      <w:r w:rsidRPr="006837D0">
        <w:rPr>
          <w:rFonts w:ascii="Book Antiqua" w:hAnsi="Book Antiqua"/>
          <w:lang w:val="en-US"/>
        </w:rPr>
        <w:br/>
      </w:r>
      <w:r w:rsidRPr="006837D0">
        <w:rPr>
          <w:rFonts w:ascii="Book Antiqua" w:hAnsi="Book Antiqua"/>
          <w:i/>
          <w:iCs/>
          <w:lang w:val="en-US"/>
        </w:rPr>
        <w:t>“Akapaza sauti yake kwa nguvu akisema, Anguka, anguka Babeli Mkuu, imekuwa makao ya mashetani, na maskani ya kila roho mchafu, na maskani ya kila ndege mchafu, mwenye kuchukiwa”</w:t>
      </w:r>
      <w:r w:rsidRPr="006837D0">
        <w:rPr>
          <w:rFonts w:ascii="Book Antiqua" w:hAnsi="Book Antiqua"/>
          <w:lang w:val="en-US"/>
        </w:rPr>
        <w:t xml:space="preserve"> (</w:t>
      </w:r>
      <w:r w:rsidRPr="006837D0">
        <w:rPr>
          <w:rFonts w:ascii="Book Antiqua" w:hAnsi="Book Antiqua"/>
          <w:i/>
          <w:iCs/>
          <w:lang w:val="en-US"/>
        </w:rPr>
        <w:t>Ufunuo 18:2</w:t>
      </w:r>
      <w:r w:rsidRPr="006837D0">
        <w:rPr>
          <w:rFonts w:ascii="Book Antiqua" w:hAnsi="Book Antiqua"/>
          <w:lang w:val="en-US"/>
        </w:rPr>
        <w:t>).</w:t>
      </w:r>
    </w:p>
    <w:p w14:paraId="4A3429E9" w14:textId="77777777" w:rsidR="006837D0" w:rsidRPr="006837D0" w:rsidRDefault="006837D0" w:rsidP="006837D0">
      <w:pPr>
        <w:jc w:val="both"/>
        <w:rPr>
          <w:rFonts w:ascii="Book Antiqua" w:hAnsi="Book Antiqua"/>
          <w:lang w:val="en-US"/>
        </w:rPr>
      </w:pPr>
      <w:r w:rsidRPr="006837D0">
        <w:rPr>
          <w:rFonts w:ascii="Book Antiqua" w:hAnsi="Book Antiqua"/>
          <w:lang w:val="en-US"/>
        </w:rPr>
        <w:lastRenderedPageBreak/>
        <w:t>Mapema katika kitabu cha Ufunuo, Bwana alisema:</w:t>
      </w:r>
      <w:r w:rsidRPr="006837D0">
        <w:rPr>
          <w:rFonts w:ascii="Book Antiqua" w:hAnsi="Book Antiqua"/>
          <w:lang w:val="en-US"/>
        </w:rPr>
        <w:br/>
      </w:r>
      <w:r w:rsidRPr="006837D0">
        <w:rPr>
          <w:rFonts w:ascii="Book Antiqua" w:hAnsi="Book Antiqua"/>
          <w:i/>
          <w:iCs/>
          <w:lang w:val="en-US"/>
        </w:rPr>
        <w:t>“Nayajua matendo yako, ya kuwa hu baridi wala hu moto; ingekuwa heri kama ungekuwa baridi au moto. Basi kwa kuwa u mlenda, wala hu moto wala hu baridi, nitakutapika kutoka kinywani mwangu. Kwa maana wasema, Mimi ni tajiri, nimepata mali, wala sina haja ya kitu; wala hujui ya kuwa wewe u mnyonge, na mwenye kusikitikiwa, na maskini, na kipofu, na uchi. Nakupa shauri, ununue kwangu dhahabu iliyosafishwa kwa moto, upate kuwa tajiri; na mavazi meupe, upate kuvaa, na aibu ya uchi wako isionekane; tena upake macho yako dawa, upate kuona”</w:t>
      </w:r>
      <w:r w:rsidRPr="006837D0">
        <w:rPr>
          <w:rFonts w:ascii="Book Antiqua" w:hAnsi="Book Antiqua"/>
          <w:lang w:val="en-US"/>
        </w:rPr>
        <w:t xml:space="preserve"> (</w:t>
      </w:r>
      <w:r w:rsidRPr="006837D0">
        <w:rPr>
          <w:rFonts w:ascii="Book Antiqua" w:hAnsi="Book Antiqua"/>
          <w:i/>
          <w:iCs/>
          <w:lang w:val="en-US"/>
        </w:rPr>
        <w:t>Ufunuo 3:15-18</w:t>
      </w:r>
      <w:r w:rsidRPr="006837D0">
        <w:rPr>
          <w:rFonts w:ascii="Book Antiqua" w:hAnsi="Book Antiqua"/>
          <w:lang w:val="en-US"/>
        </w:rPr>
        <w:t>).</w:t>
      </w:r>
    </w:p>
    <w:p w14:paraId="4E38B9F8"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Zingatia maneno haya: </w:t>
      </w:r>
      <w:r w:rsidRPr="006837D0">
        <w:rPr>
          <w:rFonts w:ascii="Book Antiqua" w:hAnsi="Book Antiqua"/>
          <w:i/>
          <w:iCs/>
          <w:lang w:val="en-US"/>
        </w:rPr>
        <w:t>“kwa kuwa u mlenda, wala hu moto wala hu baridi, nitakutapika kutoka kinywani mwangu.”</w:t>
      </w:r>
      <w:r w:rsidRPr="006837D0">
        <w:rPr>
          <w:rFonts w:ascii="Book Antiqua" w:hAnsi="Book Antiqua"/>
          <w:lang w:val="en-US"/>
        </w:rPr>
        <w:t xml:space="preserve"> Hii inaonesha jinsi makanisa ya kimaumbile yalivyokataliwa na Bwana kama wasemaji wa Neno lake kwa sababu ya hali yao ya “mlenda.”</w:t>
      </w:r>
    </w:p>
    <w:p w14:paraId="71432F44"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Maneno </w:t>
      </w:r>
      <w:r w:rsidRPr="006837D0">
        <w:rPr>
          <w:rFonts w:ascii="Book Antiqua" w:hAnsi="Book Antiqua"/>
          <w:i/>
          <w:iCs/>
          <w:lang w:val="en-US"/>
        </w:rPr>
        <w:t>“wala hu baridi”</w:t>
      </w:r>
      <w:r w:rsidRPr="006837D0">
        <w:rPr>
          <w:rFonts w:ascii="Book Antiqua" w:hAnsi="Book Antiqua"/>
          <w:lang w:val="en-US"/>
        </w:rPr>
        <w:t xml:space="preserve"> yanaelezea hali ya kutomkataa Bwana kabisa, bali kutaka kujulikana kwa jina lake tu kama “Wakristo.” Na </w:t>
      </w:r>
      <w:r w:rsidRPr="006837D0">
        <w:rPr>
          <w:rFonts w:ascii="Book Antiqua" w:hAnsi="Book Antiqua"/>
          <w:i/>
          <w:iCs/>
          <w:lang w:val="en-US"/>
        </w:rPr>
        <w:t>“wala hu moto”</w:t>
      </w:r>
      <w:r w:rsidRPr="006837D0">
        <w:rPr>
          <w:rFonts w:ascii="Book Antiqua" w:hAnsi="Book Antiqua"/>
          <w:lang w:val="en-US"/>
        </w:rPr>
        <w:t xml:space="preserve"> inaonyesha ukosefu wa bidii kwa kweli, kutokuwa tayari kuikubali na kuitii hata katika hali ngumu za “giza” la kiroho lililopo sasa.</w:t>
      </w:r>
    </w:p>
    <w:p w14:paraId="39792B2E" w14:textId="77777777" w:rsidR="006837D0" w:rsidRPr="006837D0" w:rsidRDefault="006837D0" w:rsidP="006837D0">
      <w:pPr>
        <w:jc w:val="both"/>
        <w:rPr>
          <w:rFonts w:ascii="Book Antiqua" w:hAnsi="Book Antiqua"/>
          <w:lang w:val="en-US"/>
        </w:rPr>
      </w:pPr>
      <w:r w:rsidRPr="006837D0">
        <w:rPr>
          <w:rFonts w:ascii="Book Antiqua" w:hAnsi="Book Antiqua"/>
          <w:lang w:val="en-US"/>
        </w:rPr>
        <w:t>Hapa kuna maneno ya kinabii yanayoelezea kipindi hicho hicho:</w:t>
      </w:r>
      <w:r w:rsidRPr="006837D0">
        <w:rPr>
          <w:rFonts w:ascii="Book Antiqua" w:hAnsi="Book Antiqua"/>
          <w:lang w:val="en-US"/>
        </w:rPr>
        <w:br/>
      </w:r>
      <w:r w:rsidRPr="006837D0">
        <w:rPr>
          <w:rFonts w:ascii="Book Antiqua" w:hAnsi="Book Antiqua"/>
          <w:i/>
          <w:iCs/>
          <w:lang w:val="en-US"/>
        </w:rPr>
        <w:t>“Na siku hiyo wanawake saba watashika mtu mmoja wakisema, Tutakula chakula chetu wenyewe, na kuvaa nguo zetu wenyewe; lakini na tuitwe kwa jina lako; utuondolee aibu yetu”</w:t>
      </w:r>
      <w:r w:rsidRPr="006837D0">
        <w:rPr>
          <w:rFonts w:ascii="Book Antiqua" w:hAnsi="Book Antiqua"/>
          <w:lang w:val="en-US"/>
        </w:rPr>
        <w:t xml:space="preserve"> (</w:t>
      </w:r>
      <w:r w:rsidRPr="006837D0">
        <w:rPr>
          <w:rFonts w:ascii="Book Antiqua" w:hAnsi="Book Antiqua"/>
          <w:i/>
          <w:iCs/>
          <w:lang w:val="en-US"/>
        </w:rPr>
        <w:t>Isaya 4:1</w:t>
      </w:r>
      <w:r w:rsidRPr="006837D0">
        <w:rPr>
          <w:rFonts w:ascii="Book Antiqua" w:hAnsi="Book Antiqua"/>
          <w:lang w:val="en-US"/>
        </w:rPr>
        <w:t>).</w:t>
      </w:r>
    </w:p>
    <w:p w14:paraId="787A57B4" w14:textId="6B3E97A5" w:rsidR="006837D0" w:rsidRPr="006837D0" w:rsidRDefault="006837D0" w:rsidP="006837D0">
      <w:pPr>
        <w:jc w:val="both"/>
        <w:rPr>
          <w:rFonts w:ascii="Book Antiqua" w:hAnsi="Book Antiqua"/>
          <w:lang w:val="en-US"/>
        </w:rPr>
      </w:pPr>
      <w:r w:rsidRPr="006837D0">
        <w:rPr>
          <w:rFonts w:ascii="Book Antiqua" w:hAnsi="Book Antiqua"/>
          <w:lang w:val="en-US"/>
        </w:rPr>
        <w:t xml:space="preserve">Hawa “wanawake saba” kwa pamoja wanawakilisha makanisa ya kimaumbile, yaani </w:t>
      </w:r>
      <w:r w:rsidRPr="006837D0">
        <w:rPr>
          <w:rFonts w:ascii="Book Antiqua" w:hAnsi="Book Antiqua"/>
          <w:b/>
          <w:bCs/>
          <w:lang w:val="en-US"/>
        </w:rPr>
        <w:t>Babeli Mkuu</w:t>
      </w:r>
      <w:r w:rsidRPr="006837D0">
        <w:rPr>
          <w:rFonts w:ascii="Book Antiqua" w:hAnsi="Book Antiqua"/>
          <w:lang w:val="en-US"/>
        </w:rPr>
        <w:t>. Wanadai kwamba watakula chakula chao wenyewe. “Chakula” hapa si chakula cha mwilini, bali ni chakula cha kiroho:</w:t>
      </w:r>
      <w:r>
        <w:rPr>
          <w:rFonts w:ascii="Book Antiqua" w:hAnsi="Book Antiqua"/>
          <w:lang w:val="en-US"/>
        </w:rPr>
        <w:t xml:space="preserve"> </w:t>
      </w:r>
      <w:r w:rsidRPr="006837D0">
        <w:rPr>
          <w:rFonts w:ascii="Book Antiqua" w:hAnsi="Book Antiqua"/>
          <w:i/>
          <w:iCs/>
          <w:lang w:val="en-US"/>
        </w:rPr>
        <w:t>“Yesu akajibu akasema, Imeandikwa, Mtu hataishi kwa mkate tu, ila kwa kila neno litokalo katika kinywa cha Mungu”</w:t>
      </w:r>
      <w:r w:rsidRPr="006837D0">
        <w:rPr>
          <w:rFonts w:ascii="Book Antiqua" w:hAnsi="Book Antiqua"/>
          <w:lang w:val="en-US"/>
        </w:rPr>
        <w:t xml:space="preserve"> (</w:t>
      </w:r>
      <w:r w:rsidRPr="006837D0">
        <w:rPr>
          <w:rFonts w:ascii="Book Antiqua" w:hAnsi="Book Antiqua"/>
          <w:i/>
          <w:iCs/>
          <w:lang w:val="en-US"/>
        </w:rPr>
        <w:t>Mathayo 4:4</w:t>
      </w:r>
      <w:r w:rsidRPr="006837D0">
        <w:rPr>
          <w:rFonts w:ascii="Book Antiqua" w:hAnsi="Book Antiqua"/>
          <w:lang w:val="en-US"/>
        </w:rPr>
        <w:t>).</w:t>
      </w:r>
    </w:p>
    <w:p w14:paraId="088385FC" w14:textId="77777777" w:rsidR="006837D0" w:rsidRPr="006837D0" w:rsidRDefault="006837D0" w:rsidP="006837D0">
      <w:pPr>
        <w:jc w:val="both"/>
        <w:rPr>
          <w:rFonts w:ascii="Book Antiqua" w:hAnsi="Book Antiqua"/>
          <w:lang w:val="en-US"/>
        </w:rPr>
      </w:pPr>
      <w:r w:rsidRPr="006837D0">
        <w:rPr>
          <w:rFonts w:ascii="Book Antiqua" w:hAnsi="Book Antiqua"/>
          <w:lang w:val="en-US"/>
        </w:rPr>
        <w:lastRenderedPageBreak/>
        <w:t>Nabii Yeremia alisema:</w:t>
      </w:r>
      <w:r w:rsidRPr="006837D0">
        <w:rPr>
          <w:rFonts w:ascii="Book Antiqua" w:hAnsi="Book Antiqua"/>
          <w:lang w:val="en-US"/>
        </w:rPr>
        <w:br/>
      </w:r>
      <w:r w:rsidRPr="006837D0">
        <w:rPr>
          <w:rFonts w:ascii="Book Antiqua" w:hAnsi="Book Antiqua"/>
          <w:i/>
          <w:iCs/>
          <w:lang w:val="en-US"/>
        </w:rPr>
        <w:t>“Maneno yako yalionekana, nami nikayala; na maneno yako yalikuwa ni furaha kwangu, na shangwe ya moyo wangu; kwa kuwa nimeitwa kwa jina lako, Ee Bwana Mungu wa majeshi”</w:t>
      </w:r>
      <w:r w:rsidRPr="006837D0">
        <w:rPr>
          <w:rFonts w:ascii="Book Antiqua" w:hAnsi="Book Antiqua"/>
          <w:lang w:val="en-US"/>
        </w:rPr>
        <w:t xml:space="preserve"> (</w:t>
      </w:r>
      <w:r w:rsidRPr="006837D0">
        <w:rPr>
          <w:rFonts w:ascii="Book Antiqua" w:hAnsi="Book Antiqua"/>
          <w:i/>
          <w:iCs/>
          <w:lang w:val="en-US"/>
        </w:rPr>
        <w:t>Yeremia 15:16</w:t>
      </w:r>
      <w:r w:rsidRPr="006837D0">
        <w:rPr>
          <w:rFonts w:ascii="Book Antiqua" w:hAnsi="Book Antiqua"/>
          <w:lang w:val="en-US"/>
        </w:rPr>
        <w:t>).</w:t>
      </w:r>
    </w:p>
    <w:p w14:paraId="38B7D61C" w14:textId="77777777" w:rsidR="006837D0" w:rsidRPr="006837D0" w:rsidRDefault="006837D0" w:rsidP="006837D0">
      <w:pPr>
        <w:jc w:val="both"/>
        <w:rPr>
          <w:rFonts w:ascii="Book Antiqua" w:hAnsi="Book Antiqua"/>
          <w:lang w:val="en-US"/>
        </w:rPr>
      </w:pPr>
      <w:r w:rsidRPr="006837D0">
        <w:rPr>
          <w:rFonts w:ascii="Book Antiqua" w:hAnsi="Book Antiqua"/>
          <w:lang w:val="en-US"/>
        </w:rPr>
        <w:t>Maneno ya Mungu ni “chakula” cha kiroho. Lakini hawa “wanawake saba” wanataka chakula chao wenyewe. Wanasisitiza juu ya “mkate wao wenyewe,” yaani “kweli” zao wenyewe, ambazo ni mafundisho yasiyopatikana katika Biblia.</w:t>
      </w:r>
    </w:p>
    <w:p w14:paraId="7F9DC789" w14:textId="77777777" w:rsidR="006837D0" w:rsidRPr="006837D0" w:rsidRDefault="006837D0" w:rsidP="006837D0">
      <w:pPr>
        <w:jc w:val="both"/>
        <w:rPr>
          <w:rFonts w:ascii="Book Antiqua" w:hAnsi="Book Antiqua"/>
          <w:lang w:val="en-US"/>
        </w:rPr>
      </w:pPr>
      <w:r w:rsidRPr="006837D0">
        <w:rPr>
          <w:rFonts w:ascii="Book Antiqua" w:hAnsi="Book Antiqua"/>
          <w:lang w:val="en-US"/>
        </w:rPr>
        <w:t>Wanasema pia kuwa watavaa “nguo zao wenyewe.” “Nguo” ni mfano wa kifuniko cha dhambi. Wakati mwanadamu alipotenda dhambi kwa mara ya kwanza, alitambua haja ya “kifuniko”:</w:t>
      </w:r>
      <w:r w:rsidRPr="006837D0">
        <w:rPr>
          <w:rFonts w:ascii="Book Antiqua" w:hAnsi="Book Antiqua"/>
          <w:lang w:val="en-US"/>
        </w:rPr>
        <w:br/>
      </w:r>
      <w:r w:rsidRPr="006837D0">
        <w:rPr>
          <w:rFonts w:ascii="Book Antiqua" w:hAnsi="Book Antiqua"/>
          <w:i/>
          <w:iCs/>
          <w:lang w:val="en-US"/>
        </w:rPr>
        <w:t>“Ndipo macho ya wote wawili yakafumbuliwa, wakajua ya kuwa wa uchi; wakashona majani ya mtini, wakajifanyia nguo”</w:t>
      </w:r>
      <w:r w:rsidRPr="006837D0">
        <w:rPr>
          <w:rFonts w:ascii="Book Antiqua" w:hAnsi="Book Antiqua"/>
          <w:lang w:val="en-US"/>
        </w:rPr>
        <w:t xml:space="preserve"> (</w:t>
      </w:r>
      <w:r w:rsidRPr="006837D0">
        <w:rPr>
          <w:rFonts w:ascii="Book Antiqua" w:hAnsi="Book Antiqua"/>
          <w:i/>
          <w:iCs/>
          <w:lang w:val="en-US"/>
        </w:rPr>
        <w:t>Mwanzo 3:7</w:t>
      </w:r>
      <w:r w:rsidRPr="006837D0">
        <w:rPr>
          <w:rFonts w:ascii="Book Antiqua" w:hAnsi="Book Antiqua"/>
          <w:lang w:val="en-US"/>
        </w:rPr>
        <w:t>).</w:t>
      </w:r>
    </w:p>
    <w:p w14:paraId="62FCCB07" w14:textId="77777777" w:rsidR="006837D0" w:rsidRPr="006837D0" w:rsidRDefault="006837D0" w:rsidP="006837D0">
      <w:pPr>
        <w:jc w:val="both"/>
        <w:rPr>
          <w:rFonts w:ascii="Book Antiqua" w:hAnsi="Book Antiqua"/>
          <w:lang w:val="en-US"/>
        </w:rPr>
      </w:pPr>
      <w:r w:rsidRPr="006837D0">
        <w:rPr>
          <w:rFonts w:ascii="Book Antiqua" w:hAnsi="Book Antiqua"/>
          <w:lang w:val="en-US"/>
        </w:rPr>
        <w:t>Kifuniko cha kweli cha dhambi hutoka kwa Mungu tu:</w:t>
      </w:r>
      <w:r w:rsidRPr="006837D0">
        <w:rPr>
          <w:rFonts w:ascii="Book Antiqua" w:hAnsi="Book Antiqua"/>
          <w:lang w:val="en-US"/>
        </w:rPr>
        <w:br/>
      </w:r>
      <w:r w:rsidRPr="006837D0">
        <w:rPr>
          <w:rFonts w:ascii="Book Antiqua" w:hAnsi="Book Antiqua"/>
          <w:i/>
          <w:iCs/>
          <w:lang w:val="en-US"/>
        </w:rPr>
        <w:t>“Nafurahi sana katika Bwana, nafsi yangu inamshangilia Mungu wangu; kwa maana amenivika mavazi ya wokovu, amenifunika kwa joho la haki”</w:t>
      </w:r>
      <w:r w:rsidRPr="006837D0">
        <w:rPr>
          <w:rFonts w:ascii="Book Antiqua" w:hAnsi="Book Antiqua"/>
          <w:lang w:val="en-US"/>
        </w:rPr>
        <w:t xml:space="preserve"> (</w:t>
      </w:r>
      <w:r w:rsidRPr="006837D0">
        <w:rPr>
          <w:rFonts w:ascii="Book Antiqua" w:hAnsi="Book Antiqua"/>
          <w:i/>
          <w:iCs/>
          <w:lang w:val="en-US"/>
        </w:rPr>
        <w:t>Isaya 61:10</w:t>
      </w:r>
      <w:r w:rsidRPr="006837D0">
        <w:rPr>
          <w:rFonts w:ascii="Book Antiqua" w:hAnsi="Book Antiqua"/>
          <w:lang w:val="en-US"/>
        </w:rPr>
        <w:t>).</w:t>
      </w:r>
    </w:p>
    <w:p w14:paraId="1705B9EA" w14:textId="77777777" w:rsidR="006837D0" w:rsidRPr="006837D0" w:rsidRDefault="006837D0" w:rsidP="006837D0">
      <w:pPr>
        <w:jc w:val="both"/>
        <w:rPr>
          <w:rFonts w:ascii="Book Antiqua" w:hAnsi="Book Antiqua"/>
          <w:lang w:val="en-US"/>
        </w:rPr>
      </w:pPr>
      <w:r w:rsidRPr="006837D0">
        <w:rPr>
          <w:rFonts w:ascii="Book Antiqua" w:hAnsi="Book Antiqua"/>
          <w:lang w:val="en-US"/>
        </w:rPr>
        <w:t>“Joho” linalomfanya mtu awe mwenye haki ni thawabu ya fidia ya Yesu na damu yake iliyomwagika pale Kalvari.</w:t>
      </w:r>
    </w:p>
    <w:p w14:paraId="51BA0ED6" w14:textId="77777777" w:rsidR="006837D0" w:rsidRPr="006837D0" w:rsidRDefault="006837D0" w:rsidP="006837D0">
      <w:pPr>
        <w:jc w:val="both"/>
        <w:rPr>
          <w:rFonts w:ascii="Book Antiqua" w:hAnsi="Book Antiqua"/>
          <w:lang w:val="en-US"/>
        </w:rPr>
      </w:pPr>
      <w:r w:rsidRPr="006837D0">
        <w:rPr>
          <w:rFonts w:ascii="Book Antiqua" w:hAnsi="Book Antiqua"/>
          <w:lang w:val="en-US"/>
        </w:rPr>
        <w:t>Lakini makanisa haya yanataka kujivika “nguo zao wenyewe.” Hizi zinawakilisha matendo mema ya huruma na huduma za kijamii ambazo zinadaiwa kuwa ni “kifuniko” cha dhambi. Lakini Maandiko yasema hivi:</w:t>
      </w:r>
      <w:r w:rsidRPr="006837D0">
        <w:rPr>
          <w:rFonts w:ascii="Book Antiqua" w:hAnsi="Book Antiqua"/>
          <w:lang w:val="en-US"/>
        </w:rPr>
        <w:br/>
      </w:r>
      <w:r w:rsidRPr="006837D0">
        <w:rPr>
          <w:rFonts w:ascii="Book Antiqua" w:hAnsi="Book Antiqua"/>
          <w:i/>
          <w:iCs/>
          <w:lang w:val="en-US"/>
        </w:rPr>
        <w:t>“Sisi sote tumekuwa kama aliye najisi, na matendo yetu yote ya haki ni kama nguo iliyochafulika; nasi twanyauka kama jani, na maovu yetu yanatuchukua kama upepo”</w:t>
      </w:r>
      <w:r w:rsidRPr="006837D0">
        <w:rPr>
          <w:rFonts w:ascii="Book Antiqua" w:hAnsi="Book Antiqua"/>
          <w:lang w:val="en-US"/>
        </w:rPr>
        <w:t xml:space="preserve"> (</w:t>
      </w:r>
      <w:r w:rsidRPr="006837D0">
        <w:rPr>
          <w:rFonts w:ascii="Book Antiqua" w:hAnsi="Book Antiqua"/>
          <w:i/>
          <w:iCs/>
          <w:lang w:val="en-US"/>
        </w:rPr>
        <w:t>Isaya 64:6</w:t>
      </w:r>
      <w:r w:rsidRPr="006837D0">
        <w:rPr>
          <w:rFonts w:ascii="Book Antiqua" w:hAnsi="Book Antiqua"/>
          <w:lang w:val="en-US"/>
        </w:rPr>
        <w:t>).</w:t>
      </w:r>
    </w:p>
    <w:p w14:paraId="69D816DC"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Hata hivyo, makanisa haya yote yanatamani “kuitwa kwa jina lako.” Wanataka jina la Yesu tu, siyo kweli ya Neno la Mungu. Wanahitaji </w:t>
      </w:r>
      <w:r w:rsidRPr="006837D0">
        <w:rPr>
          <w:rFonts w:ascii="Book Antiqua" w:hAnsi="Book Antiqua"/>
          <w:lang w:val="en-US"/>
        </w:rPr>
        <w:lastRenderedPageBreak/>
        <w:t>jina la Yesu ili waweze kuitwa “makanisa ya Kikristo.” Hali hii imekuwa ikitawala katika hatua zote saba za historia ya kanisa wakati wa Enzi ya Injili. Lakini yote yalifikia kikomo katika kuja kwa mara ya pili kwa Bwana alipolikataa mfumo mzima. Alitamka hukumu:</w:t>
      </w:r>
      <w:r w:rsidRPr="006837D0">
        <w:rPr>
          <w:rFonts w:ascii="Book Antiqua" w:hAnsi="Book Antiqua"/>
          <w:lang w:val="en-US"/>
        </w:rPr>
        <w:br/>
      </w:r>
      <w:r w:rsidRPr="006837D0">
        <w:rPr>
          <w:rFonts w:ascii="Book Antiqua" w:hAnsi="Book Antiqua"/>
          <w:i/>
          <w:iCs/>
          <w:lang w:val="en-US"/>
        </w:rPr>
        <w:t>“Anguka, anguka Babeli Mkuu”</w:t>
      </w:r>
      <w:r w:rsidRPr="006837D0">
        <w:rPr>
          <w:rFonts w:ascii="Book Antiqua" w:hAnsi="Book Antiqua"/>
          <w:lang w:val="en-US"/>
        </w:rPr>
        <w:t xml:space="preserve"> (</w:t>
      </w:r>
      <w:r w:rsidRPr="006837D0">
        <w:rPr>
          <w:rFonts w:ascii="Book Antiqua" w:hAnsi="Book Antiqua"/>
          <w:i/>
          <w:iCs/>
          <w:lang w:val="en-US"/>
        </w:rPr>
        <w:t>Ufunuo 18:2</w:t>
      </w:r>
      <w:r w:rsidRPr="006837D0">
        <w:rPr>
          <w:rFonts w:ascii="Book Antiqua" w:hAnsi="Book Antiqua"/>
          <w:lang w:val="en-US"/>
        </w:rPr>
        <w:t>).</w:t>
      </w:r>
    </w:p>
    <w:p w14:paraId="21F1DE13" w14:textId="77777777" w:rsidR="006837D0" w:rsidRPr="006837D0" w:rsidRDefault="006837D0" w:rsidP="006837D0">
      <w:pPr>
        <w:jc w:val="both"/>
        <w:rPr>
          <w:rFonts w:ascii="Book Antiqua" w:hAnsi="Book Antiqua"/>
          <w:lang w:val="en-US"/>
        </w:rPr>
      </w:pPr>
      <w:r w:rsidRPr="006837D0">
        <w:rPr>
          <w:rFonts w:ascii="Book Antiqua" w:hAnsi="Book Antiqua"/>
          <w:lang w:val="en-US"/>
        </w:rPr>
        <w:t>Hivi ndivyo Yesu alivyotamka hukumu ya mwisho juu ya taifa la Israeli katika kuja kwake kwa mara ya kwanza:</w:t>
      </w:r>
      <w:r w:rsidRPr="006837D0">
        <w:rPr>
          <w:rFonts w:ascii="Book Antiqua" w:hAnsi="Book Antiqua"/>
          <w:lang w:val="en-US"/>
        </w:rPr>
        <w:br/>
      </w:r>
      <w:r w:rsidRPr="006837D0">
        <w:rPr>
          <w:rFonts w:ascii="Book Antiqua" w:hAnsi="Book Antiqua"/>
          <w:i/>
          <w:iCs/>
          <w:lang w:val="en-US"/>
        </w:rPr>
        <w:t>“Tazama, nyumba yenu mmeachiwa hali ya ukiwa”</w:t>
      </w:r>
      <w:r w:rsidRPr="006837D0">
        <w:rPr>
          <w:rFonts w:ascii="Book Antiqua" w:hAnsi="Book Antiqua"/>
          <w:lang w:val="en-US"/>
        </w:rPr>
        <w:t xml:space="preserve"> (</w:t>
      </w:r>
      <w:r w:rsidRPr="006837D0">
        <w:rPr>
          <w:rFonts w:ascii="Book Antiqua" w:hAnsi="Book Antiqua"/>
          <w:i/>
          <w:iCs/>
          <w:lang w:val="en-US"/>
        </w:rPr>
        <w:t>Mathayo 23:38</w:t>
      </w:r>
      <w:r w:rsidRPr="006837D0">
        <w:rPr>
          <w:rFonts w:ascii="Book Antiqua" w:hAnsi="Book Antiqua"/>
          <w:lang w:val="en-US"/>
        </w:rPr>
        <w:t>).</w:t>
      </w:r>
    </w:p>
    <w:p w14:paraId="56E144CF" w14:textId="77777777" w:rsidR="006837D0" w:rsidRPr="006837D0" w:rsidRDefault="006837D0" w:rsidP="006837D0">
      <w:pPr>
        <w:jc w:val="both"/>
        <w:rPr>
          <w:rFonts w:ascii="Book Antiqua" w:hAnsi="Book Antiqua"/>
          <w:lang w:val="en-US"/>
        </w:rPr>
      </w:pPr>
      <w:r w:rsidRPr="006837D0">
        <w:rPr>
          <w:rFonts w:ascii="Book Antiqua" w:hAnsi="Book Antiqua"/>
          <w:lang w:val="en-US"/>
        </w:rPr>
        <w:t>Hata hivyo, fahamu kwamba Israeli haikukoma mara moja baada ya Yesu kusema maneno hayo. Tukio hilo lilitokea miaka kadhaa baadaye, wakati majeshi ya Kirumi yalipoiangamiza kabisa Yerusalemu na kuwatawanya watu wake katika mataifa mengine. Vivyo hivyo, kutakuwa na kipindi kati ya wakati ambapo Bwana aliyerudi anatangaza kuwa Babeli “imeanguka” na wakati atakapoiangamiza kabisa.</w:t>
      </w:r>
    </w:p>
    <w:p w14:paraId="1B19A519" w14:textId="77777777" w:rsidR="006837D0" w:rsidRPr="006837D0" w:rsidRDefault="006837D0" w:rsidP="006837D0">
      <w:pPr>
        <w:jc w:val="both"/>
        <w:rPr>
          <w:rFonts w:ascii="Book Antiqua" w:hAnsi="Book Antiqua"/>
          <w:lang w:val="en-US"/>
        </w:rPr>
      </w:pPr>
      <w:r w:rsidRPr="006837D0">
        <w:rPr>
          <w:rFonts w:ascii="Book Antiqua" w:hAnsi="Book Antiqua"/>
          <w:lang w:val="en-US"/>
        </w:rPr>
        <w:t>Maneno haya yanaelezea maangamizi yake ya mwisho:</w:t>
      </w:r>
      <w:r w:rsidRPr="006837D0">
        <w:rPr>
          <w:rFonts w:ascii="Book Antiqua" w:hAnsi="Book Antiqua"/>
          <w:lang w:val="en-US"/>
        </w:rPr>
        <w:br/>
      </w:r>
      <w:r w:rsidRPr="006837D0">
        <w:rPr>
          <w:rFonts w:ascii="Book Antiqua" w:hAnsi="Book Antiqua"/>
          <w:i/>
          <w:iCs/>
          <w:lang w:val="en-US"/>
        </w:rPr>
        <w:t>“Kisha malaika mmoja mwenye nguvu sana akainua jiwe kama jiwe kubwa la kusagia, akalitupa baharini, akisema, Kwa nguvu jinsi hii mji ule mkubwa Babeli utatupwa chini, wala hautaonekana tena kabisa”</w:t>
      </w:r>
      <w:r w:rsidRPr="006837D0">
        <w:rPr>
          <w:rFonts w:ascii="Book Antiqua" w:hAnsi="Book Antiqua"/>
          <w:lang w:val="en-US"/>
        </w:rPr>
        <w:t xml:space="preserve"> (</w:t>
      </w:r>
      <w:r w:rsidRPr="006837D0">
        <w:rPr>
          <w:rFonts w:ascii="Book Antiqua" w:hAnsi="Book Antiqua"/>
          <w:i/>
          <w:iCs/>
          <w:lang w:val="en-US"/>
        </w:rPr>
        <w:t>Ufunuo 18:21</w:t>
      </w:r>
      <w:r w:rsidRPr="006837D0">
        <w:rPr>
          <w:rFonts w:ascii="Book Antiqua" w:hAnsi="Book Antiqua"/>
          <w:lang w:val="en-US"/>
        </w:rPr>
        <w:t>).</w:t>
      </w:r>
    </w:p>
    <w:p w14:paraId="41DF7923"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t>“Tulitaka kuiponya Babeli, lakini haikuponyeka; haya, na tumwache kila mtu na nchi yake mwenyewe”</w:t>
      </w:r>
      <w:r w:rsidRPr="006837D0">
        <w:rPr>
          <w:rFonts w:ascii="Book Antiqua" w:hAnsi="Book Antiqua"/>
          <w:lang w:val="en-US"/>
        </w:rPr>
        <w:t xml:space="preserve"> (</w:t>
      </w:r>
      <w:r w:rsidRPr="006837D0">
        <w:rPr>
          <w:rFonts w:ascii="Book Antiqua" w:hAnsi="Book Antiqua"/>
          <w:i/>
          <w:iCs/>
          <w:lang w:val="en-US"/>
        </w:rPr>
        <w:t>Yeremia 51:9</w:t>
      </w:r>
      <w:r w:rsidRPr="006837D0">
        <w:rPr>
          <w:rFonts w:ascii="Book Antiqua" w:hAnsi="Book Antiqua"/>
          <w:lang w:val="en-US"/>
        </w:rPr>
        <w:t>).</w:t>
      </w:r>
    </w:p>
    <w:p w14:paraId="35371160" w14:textId="19FEF734" w:rsidR="006837D0" w:rsidRPr="006837D0" w:rsidRDefault="006837D0" w:rsidP="006837D0">
      <w:pPr>
        <w:jc w:val="both"/>
        <w:rPr>
          <w:rFonts w:ascii="Book Antiqua" w:hAnsi="Book Antiqua"/>
          <w:lang w:val="en-US"/>
        </w:rPr>
      </w:pPr>
      <w:r w:rsidRPr="006837D0">
        <w:rPr>
          <w:rFonts w:ascii="Book Antiqua" w:hAnsi="Book Antiqua"/>
          <w:lang w:val="en-US"/>
        </w:rPr>
        <w:t>Huu ndio mwito wa Mungu wa kuitoka Babeli:</w:t>
      </w:r>
      <w:r>
        <w:rPr>
          <w:rFonts w:ascii="Book Antiqua" w:hAnsi="Book Antiqua"/>
          <w:lang w:val="en-US"/>
        </w:rPr>
        <w:t xml:space="preserve"> </w:t>
      </w:r>
      <w:r w:rsidRPr="006837D0">
        <w:rPr>
          <w:rFonts w:ascii="Book Antiqua" w:hAnsi="Book Antiqua"/>
          <w:i/>
          <w:iCs/>
          <w:lang w:val="en-US"/>
        </w:rPr>
        <w:t>“Kimbieni kutoka Babeli, okoseni nafsi zenu, msiharibiwe kwa sababu ya uovu wake”</w:t>
      </w:r>
      <w:r w:rsidRPr="006837D0">
        <w:rPr>
          <w:rFonts w:ascii="Book Antiqua" w:hAnsi="Book Antiqua"/>
          <w:lang w:val="en-US"/>
        </w:rPr>
        <w:t xml:space="preserve"> (</w:t>
      </w:r>
      <w:r w:rsidRPr="006837D0">
        <w:rPr>
          <w:rFonts w:ascii="Book Antiqua" w:hAnsi="Book Antiqua"/>
          <w:i/>
          <w:iCs/>
          <w:lang w:val="en-US"/>
        </w:rPr>
        <w:t>Yeremia 51:6</w:t>
      </w:r>
      <w:r w:rsidRPr="006837D0">
        <w:rPr>
          <w:rFonts w:ascii="Book Antiqua" w:hAnsi="Book Antiqua"/>
          <w:lang w:val="en-US"/>
        </w:rPr>
        <w:t>).</w:t>
      </w:r>
    </w:p>
    <w:p w14:paraId="1CA26BAA" w14:textId="7BC607E5" w:rsidR="006837D0" w:rsidRPr="006837D0" w:rsidRDefault="006837D0" w:rsidP="006837D0">
      <w:pPr>
        <w:jc w:val="both"/>
        <w:rPr>
          <w:rFonts w:ascii="Book Antiqua" w:hAnsi="Book Antiqua"/>
          <w:lang w:val="en-US"/>
        </w:rPr>
      </w:pPr>
      <w:r w:rsidRPr="006837D0">
        <w:rPr>
          <w:rFonts w:ascii="Book Antiqua" w:hAnsi="Book Antiqua"/>
          <w:lang w:val="en-US"/>
        </w:rPr>
        <w:t>Na tena katika Agano Jipya:</w:t>
      </w:r>
      <w:r>
        <w:rPr>
          <w:rFonts w:ascii="Book Antiqua" w:hAnsi="Book Antiqua"/>
          <w:lang w:val="en-US"/>
        </w:rPr>
        <w:t xml:space="preserve"> </w:t>
      </w:r>
      <w:r w:rsidRPr="006837D0">
        <w:rPr>
          <w:rFonts w:ascii="Book Antiqua" w:hAnsi="Book Antiqua"/>
          <w:i/>
          <w:iCs/>
          <w:lang w:val="en-US"/>
        </w:rPr>
        <w:t>“Ndipo nikasikia sauti nyingine kutoka mbinguni, ikisema, Tokeni kwake, enyi watu wangu, msishiriki dhambi zake”</w:t>
      </w:r>
      <w:r w:rsidRPr="006837D0">
        <w:rPr>
          <w:rFonts w:ascii="Book Antiqua" w:hAnsi="Book Antiqua"/>
          <w:lang w:val="en-US"/>
        </w:rPr>
        <w:t xml:space="preserve"> (</w:t>
      </w:r>
      <w:r w:rsidRPr="006837D0">
        <w:rPr>
          <w:rFonts w:ascii="Book Antiqua" w:hAnsi="Book Antiqua"/>
          <w:i/>
          <w:iCs/>
          <w:lang w:val="en-US"/>
        </w:rPr>
        <w:t>Ufunuo 18:4</w:t>
      </w:r>
      <w:r w:rsidRPr="006837D0">
        <w:rPr>
          <w:rFonts w:ascii="Book Antiqua" w:hAnsi="Book Antiqua"/>
          <w:lang w:val="en-US"/>
        </w:rPr>
        <w:t>).</w:t>
      </w:r>
    </w:p>
    <w:p w14:paraId="1E091FCB" w14:textId="77777777" w:rsidR="006837D0" w:rsidRPr="006837D0" w:rsidRDefault="006837D0" w:rsidP="006837D0">
      <w:pPr>
        <w:jc w:val="both"/>
        <w:rPr>
          <w:rFonts w:ascii="Book Antiqua" w:hAnsi="Book Antiqua"/>
          <w:lang w:val="en-US"/>
        </w:rPr>
      </w:pPr>
      <w:r w:rsidRPr="006837D0">
        <w:rPr>
          <w:rFonts w:ascii="Book Antiqua" w:hAnsi="Book Antiqua"/>
          <w:lang w:val="en-US"/>
        </w:rPr>
        <w:lastRenderedPageBreak/>
        <w:t>Hawa “watu wangu” ni wale wachache waaminifu wanaomtafuta Bwana kwa moyo wa dhati na kulipenda Neno lake la kweli wakiwa ndani ya mfumo wa “Babeli.” Wanajumuisha Wakatoliki na Waprotestanti, na mwito huu umekuwa ukisikika tangu kurudi kwa Bwana wetu.</w:t>
      </w:r>
    </w:p>
    <w:p w14:paraId="5F1569B7" w14:textId="77777777" w:rsidR="006837D0" w:rsidRPr="006837D0" w:rsidRDefault="006837D0" w:rsidP="006837D0">
      <w:pPr>
        <w:jc w:val="both"/>
        <w:rPr>
          <w:rFonts w:ascii="Book Antiqua" w:hAnsi="Book Antiqua"/>
          <w:lang w:val="en-US"/>
        </w:rPr>
      </w:pPr>
      <w:r w:rsidRPr="006837D0">
        <w:rPr>
          <w:rFonts w:ascii="Book Antiqua" w:hAnsi="Book Antiqua"/>
          <w:lang w:val="en-US"/>
        </w:rPr>
        <w:t>Wale wanaosikia mwito wa Mungu wanapaswa kuchukua hatua haraka:</w:t>
      </w:r>
      <w:r w:rsidRPr="006837D0">
        <w:rPr>
          <w:rFonts w:ascii="Book Antiqua" w:hAnsi="Book Antiqua"/>
          <w:lang w:val="en-US"/>
        </w:rPr>
        <w:br/>
      </w:r>
      <w:r w:rsidRPr="006837D0">
        <w:rPr>
          <w:rFonts w:ascii="Book Antiqua" w:hAnsi="Book Antiqua"/>
          <w:i/>
          <w:iCs/>
          <w:lang w:val="en-US"/>
        </w:rPr>
        <w:t>“Basi, mlionapo chukizo la uharibifu, lile lililonenwa na nabii Danieli, limesimama mahali patakatifu (asomaye na afahamu)”</w:t>
      </w:r>
      <w:r w:rsidRPr="006837D0">
        <w:rPr>
          <w:rFonts w:ascii="Book Antiqua" w:hAnsi="Book Antiqua"/>
          <w:lang w:val="en-US"/>
        </w:rPr>
        <w:t xml:space="preserve"> (</w:t>
      </w:r>
      <w:r w:rsidRPr="006837D0">
        <w:rPr>
          <w:rFonts w:ascii="Book Antiqua" w:hAnsi="Book Antiqua"/>
          <w:i/>
          <w:iCs/>
          <w:lang w:val="en-US"/>
        </w:rPr>
        <w:t>Mathayo 24:15</w:t>
      </w:r>
      <w:r w:rsidRPr="006837D0">
        <w:rPr>
          <w:rFonts w:ascii="Book Antiqua" w:hAnsi="Book Antiqua"/>
          <w:lang w:val="en-US"/>
        </w:rPr>
        <w:t>).</w:t>
      </w:r>
    </w:p>
    <w:p w14:paraId="53856972"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Mtu “huona” si kwa macho ya mwili, bali kwa </w:t>
      </w:r>
      <w:r w:rsidRPr="006837D0">
        <w:rPr>
          <w:rFonts w:ascii="Book Antiqua" w:hAnsi="Book Antiqua"/>
          <w:i/>
          <w:iCs/>
          <w:lang w:val="en-US"/>
        </w:rPr>
        <w:t>“macho ya moyo wake”</w:t>
      </w:r>
      <w:r w:rsidRPr="006837D0">
        <w:rPr>
          <w:rFonts w:ascii="Book Antiqua" w:hAnsi="Book Antiqua"/>
          <w:lang w:val="en-US"/>
        </w:rPr>
        <w:t xml:space="preserve"> (</w:t>
      </w:r>
      <w:r w:rsidRPr="006837D0">
        <w:rPr>
          <w:rFonts w:ascii="Book Antiqua" w:hAnsi="Book Antiqua"/>
          <w:i/>
          <w:iCs/>
          <w:lang w:val="en-US"/>
        </w:rPr>
        <w:t>Waefeso 1:18</w:t>
      </w:r>
      <w:r w:rsidRPr="006837D0">
        <w:rPr>
          <w:rFonts w:ascii="Book Antiqua" w:hAnsi="Book Antiqua"/>
          <w:lang w:val="en-US"/>
        </w:rPr>
        <w:t>).</w:t>
      </w:r>
    </w:p>
    <w:p w14:paraId="402B1DB2"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Hili “chukizo la uharibifu” ... </w:t>
      </w:r>
      <w:r w:rsidRPr="006837D0">
        <w:rPr>
          <w:rFonts w:ascii="Book Antiqua" w:hAnsi="Book Antiqua"/>
          <w:i/>
          <w:iCs/>
          <w:lang w:val="en-US"/>
        </w:rPr>
        <w:t>“limesimama mahali patakatifu”</w:t>
      </w:r>
      <w:r w:rsidRPr="006837D0">
        <w:rPr>
          <w:rFonts w:ascii="Book Antiqua" w:hAnsi="Book Antiqua"/>
          <w:lang w:val="en-US"/>
        </w:rPr>
        <w:t xml:space="preserve"> ni mfumo wa Mpinga Kristo, unaojumuisha Kanisa Katoliki na makanisa ya Kiprotestanti.</w:t>
      </w:r>
    </w:p>
    <w:p w14:paraId="511F02FD" w14:textId="77777777" w:rsidR="006837D0" w:rsidRPr="006837D0" w:rsidRDefault="006837D0" w:rsidP="006837D0">
      <w:pPr>
        <w:jc w:val="both"/>
        <w:rPr>
          <w:rFonts w:ascii="Book Antiqua" w:hAnsi="Book Antiqua"/>
          <w:lang w:val="en-US"/>
        </w:rPr>
      </w:pPr>
      <w:r w:rsidRPr="006837D0">
        <w:rPr>
          <w:rFonts w:ascii="Book Antiqua" w:hAnsi="Book Antiqua"/>
          <w:lang w:val="en-US"/>
        </w:rPr>
        <w:t>Bwana anasema:</w:t>
      </w:r>
      <w:r w:rsidRPr="006837D0">
        <w:rPr>
          <w:rFonts w:ascii="Book Antiqua" w:hAnsi="Book Antiqua"/>
          <w:lang w:val="en-US"/>
        </w:rPr>
        <w:br/>
      </w:r>
      <w:r w:rsidRPr="006837D0">
        <w:rPr>
          <w:rFonts w:ascii="Book Antiqua" w:hAnsi="Book Antiqua"/>
          <w:i/>
          <w:iCs/>
          <w:lang w:val="en-US"/>
        </w:rPr>
        <w:t>“Ndipo walio katika Uyahudi na wakimbilie milimani”</w:t>
      </w:r>
      <w:r w:rsidRPr="006837D0">
        <w:rPr>
          <w:rFonts w:ascii="Book Antiqua" w:hAnsi="Book Antiqua"/>
          <w:lang w:val="en-US"/>
        </w:rPr>
        <w:t xml:space="preserve"> (</w:t>
      </w:r>
      <w:r w:rsidRPr="006837D0">
        <w:rPr>
          <w:rFonts w:ascii="Book Antiqua" w:hAnsi="Book Antiqua"/>
          <w:i/>
          <w:iCs/>
          <w:lang w:val="en-US"/>
        </w:rPr>
        <w:t>Mathayo 24:16</w:t>
      </w:r>
      <w:r w:rsidRPr="006837D0">
        <w:rPr>
          <w:rFonts w:ascii="Book Antiqua" w:hAnsi="Book Antiqua"/>
          <w:lang w:val="en-US"/>
        </w:rPr>
        <w:t>).</w:t>
      </w:r>
    </w:p>
    <w:p w14:paraId="2DC28F22"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“Uyahudi” hapa haimaanishi Uyahudi wa kihalisi, kwa kuwa Uyahudi wenyewe ni milima. Basi ni kwa nini mtu akimbie kutoka mlima hadi mlima mwingine? “Uyahudi” ni mfano wa Ukristo wa kimaumbile au </w:t>
      </w:r>
      <w:r w:rsidRPr="006837D0">
        <w:rPr>
          <w:rFonts w:ascii="Book Antiqua" w:hAnsi="Book Antiqua"/>
          <w:i/>
          <w:iCs/>
          <w:lang w:val="en-US"/>
        </w:rPr>
        <w:t>“Babeli.”</w:t>
      </w:r>
    </w:p>
    <w:p w14:paraId="1BF9E26C"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Wale wanaosikia wanapaswa </w:t>
      </w:r>
      <w:r w:rsidRPr="006837D0">
        <w:rPr>
          <w:rFonts w:ascii="Book Antiqua" w:hAnsi="Book Antiqua"/>
          <w:i/>
          <w:iCs/>
          <w:lang w:val="en-US"/>
        </w:rPr>
        <w:t>“kukimbilia mlima”</w:t>
      </w:r>
      <w:r w:rsidRPr="006837D0">
        <w:rPr>
          <w:rFonts w:ascii="Book Antiqua" w:hAnsi="Book Antiqua"/>
          <w:lang w:val="en-US"/>
        </w:rPr>
        <w:t xml:space="preserve"> (neno “mlima” linapaswa kuwa la umoja, si wingi). Katika lugha ya kinabii, “mlima” humaanisha Ufalme wa Kristo:</w:t>
      </w:r>
      <w:r w:rsidRPr="006837D0">
        <w:rPr>
          <w:rFonts w:ascii="Book Antiqua" w:hAnsi="Book Antiqua"/>
          <w:lang w:val="en-US"/>
        </w:rPr>
        <w:br/>
      </w:r>
      <w:r w:rsidRPr="006837D0">
        <w:rPr>
          <w:rFonts w:ascii="Book Antiqua" w:hAnsi="Book Antiqua"/>
          <w:i/>
          <w:iCs/>
          <w:lang w:val="en-US"/>
        </w:rPr>
        <w:t>“Naye alituokoa katika uwezo wa giza, akatuingiza katika ufalme wa Mwana wa pendo lake”</w:t>
      </w:r>
      <w:r w:rsidRPr="006837D0">
        <w:rPr>
          <w:rFonts w:ascii="Book Antiqua" w:hAnsi="Book Antiqua"/>
          <w:lang w:val="en-US"/>
        </w:rPr>
        <w:t xml:space="preserve"> (</w:t>
      </w:r>
      <w:r w:rsidRPr="006837D0">
        <w:rPr>
          <w:rFonts w:ascii="Book Antiqua" w:hAnsi="Book Antiqua"/>
          <w:i/>
          <w:iCs/>
          <w:lang w:val="en-US"/>
        </w:rPr>
        <w:t>Wakolosai 1:13</w:t>
      </w:r>
      <w:r w:rsidRPr="006837D0">
        <w:rPr>
          <w:rFonts w:ascii="Book Antiqua" w:hAnsi="Book Antiqua"/>
          <w:lang w:val="en-US"/>
        </w:rPr>
        <w:t>).</w:t>
      </w:r>
    </w:p>
    <w:p w14:paraId="5C6FFF42"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Huu ndio mlima wa kukimbilia — Ufalme wa Kristo, Ukristo katika </w:t>
      </w:r>
      <w:r w:rsidRPr="006837D0">
        <w:rPr>
          <w:rFonts w:ascii="Book Antiqua" w:hAnsi="Book Antiqua"/>
          <w:i/>
          <w:iCs/>
          <w:lang w:val="en-US"/>
        </w:rPr>
        <w:t>“roho na kweli.”</w:t>
      </w:r>
    </w:p>
    <w:p w14:paraId="4FA05F64" w14:textId="77777777" w:rsidR="006837D0" w:rsidRPr="006837D0" w:rsidRDefault="006837D0" w:rsidP="006837D0">
      <w:pPr>
        <w:jc w:val="both"/>
        <w:rPr>
          <w:rFonts w:ascii="Book Antiqua" w:hAnsi="Book Antiqua"/>
          <w:lang w:val="en-US"/>
        </w:rPr>
      </w:pPr>
      <w:r w:rsidRPr="006837D0">
        <w:rPr>
          <w:rFonts w:ascii="Book Antiqua" w:hAnsi="Book Antiqua"/>
          <w:lang w:val="en-US"/>
        </w:rPr>
        <w:lastRenderedPageBreak/>
        <w:t>Bwana anawaambia watu wake waikimbie mifumo hii ya makosa, ya uongo, na ya mafundisho potofu. Anatoa onyo nne muhimu za kinabii.</w:t>
      </w:r>
    </w:p>
    <w:p w14:paraId="5678660E" w14:textId="77777777" w:rsidR="006837D0" w:rsidRPr="006837D0" w:rsidRDefault="006837D0" w:rsidP="006837D0">
      <w:pPr>
        <w:jc w:val="both"/>
        <w:rPr>
          <w:rFonts w:ascii="Book Antiqua" w:hAnsi="Book Antiqua"/>
          <w:b/>
          <w:bCs/>
          <w:lang w:val="en-US"/>
        </w:rPr>
      </w:pPr>
      <w:r w:rsidRPr="006837D0">
        <w:rPr>
          <w:rFonts w:ascii="Book Antiqua" w:hAnsi="Book Antiqua"/>
          <w:b/>
          <w:bCs/>
          <w:lang w:val="en-US"/>
        </w:rPr>
        <w:t>Onyo la Kwanza</w:t>
      </w:r>
    </w:p>
    <w:p w14:paraId="63F0020C"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t>“Na mtu aliye juu ya dari asishuke kuchukua kitu chochote ndani ya nyumba yake”</w:t>
      </w:r>
      <w:r w:rsidRPr="006837D0">
        <w:rPr>
          <w:rFonts w:ascii="Book Antiqua" w:hAnsi="Book Antiqua"/>
          <w:lang w:val="en-US"/>
        </w:rPr>
        <w:t xml:space="preserve"> (</w:t>
      </w:r>
      <w:r w:rsidRPr="006837D0">
        <w:rPr>
          <w:rFonts w:ascii="Book Antiqua" w:hAnsi="Book Antiqua"/>
          <w:i/>
          <w:iCs/>
          <w:lang w:val="en-US"/>
        </w:rPr>
        <w:t>Mathayo 24:17</w:t>
      </w:r>
      <w:r w:rsidRPr="006837D0">
        <w:rPr>
          <w:rFonts w:ascii="Book Antiqua" w:hAnsi="Book Antiqua"/>
          <w:lang w:val="en-US"/>
        </w:rPr>
        <w:t>).</w:t>
      </w:r>
    </w:p>
    <w:p w14:paraId="098B73D5" w14:textId="77777777" w:rsidR="006837D0" w:rsidRPr="006837D0" w:rsidRDefault="006837D0" w:rsidP="006837D0">
      <w:pPr>
        <w:jc w:val="both"/>
        <w:rPr>
          <w:rFonts w:ascii="Book Antiqua" w:hAnsi="Book Antiqua"/>
          <w:lang w:val="en-US"/>
        </w:rPr>
      </w:pPr>
      <w:r w:rsidRPr="006837D0">
        <w:rPr>
          <w:rFonts w:ascii="Book Antiqua" w:hAnsi="Book Antiqua"/>
          <w:lang w:val="en-US"/>
        </w:rPr>
        <w:t>Tazama maneno “nyumba yake.” Hii inamaanisha “nyumba za imani” mbalimbali ndani ya Ukristo wa kimaumbile — yaani makanisa na madhehebu tofauti. Hii inahusu wale walio wanachama wa makanisa hayo.</w:t>
      </w:r>
    </w:p>
    <w:p w14:paraId="45E77451" w14:textId="77777777" w:rsidR="006837D0" w:rsidRPr="006837D0" w:rsidRDefault="006837D0" w:rsidP="006837D0">
      <w:pPr>
        <w:jc w:val="both"/>
        <w:rPr>
          <w:rFonts w:ascii="Book Antiqua" w:hAnsi="Book Antiqua"/>
          <w:lang w:val="en-US"/>
        </w:rPr>
      </w:pPr>
      <w:r w:rsidRPr="006837D0">
        <w:rPr>
          <w:rFonts w:ascii="Book Antiqua" w:hAnsi="Book Antiqua"/>
          <w:lang w:val="en-US"/>
        </w:rPr>
        <w:t>“Aliye juu ya dari ya nyumba yake” ni mfano wa kuwa katika kiwango cha juu cha imani, ufahamu na uhusiano wa kiroho na Bwana ukilinganishwa na waumini wengine wa kanisa hilo au “nyumba” ya imani.</w:t>
      </w:r>
    </w:p>
    <w:p w14:paraId="5B661B45" w14:textId="77777777" w:rsidR="006837D0" w:rsidRPr="006837D0" w:rsidRDefault="006837D0" w:rsidP="006837D0">
      <w:pPr>
        <w:jc w:val="both"/>
        <w:rPr>
          <w:rFonts w:ascii="Book Antiqua" w:hAnsi="Book Antiqua"/>
          <w:lang w:val="en-US"/>
        </w:rPr>
      </w:pPr>
      <w:r w:rsidRPr="006837D0">
        <w:rPr>
          <w:rFonts w:ascii="Book Antiqua" w:hAnsi="Book Antiqua"/>
          <w:lang w:val="en-US"/>
        </w:rPr>
        <w:t>“Na mtu asishuke” ni onyo dhidi ya kurudi katika kiwango cha chini cha imani au ufahamu. Hii inaonyesha jitihada ya kujadiliana kuhusu kweli na wale walioko katika hali ya chini ya kiroho au ufahamu, ambao huenda ni wachungaji, makasisi, au washirika wa kawaida.</w:t>
      </w:r>
    </w:p>
    <w:p w14:paraId="773109B8" w14:textId="77777777" w:rsidR="006837D0" w:rsidRPr="006837D0" w:rsidRDefault="006837D0" w:rsidP="006837D0">
      <w:pPr>
        <w:jc w:val="both"/>
        <w:rPr>
          <w:rFonts w:ascii="Book Antiqua" w:hAnsi="Book Antiqua"/>
          <w:lang w:val="en-US"/>
        </w:rPr>
      </w:pPr>
      <w:r w:rsidRPr="006837D0">
        <w:rPr>
          <w:rFonts w:ascii="Book Antiqua" w:hAnsi="Book Antiqua"/>
          <w:lang w:val="en-US"/>
        </w:rPr>
        <w:t>Kwa nini mtu ashuke? Ili “achukue kitu ndani ya nyumba.” Hii ni ishara ya kutafuta kibali, ridhaa au uthibitisho kutoka kwa wengine juu ya kweli ya Neno, watu ambao macho yao ya kiroho hayajafunguliwa. Juhudi hizo huishia katika mabishano yasiyozaa matunda.</w:t>
      </w:r>
    </w:p>
    <w:p w14:paraId="2F4EC803"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Wakati wa Yesu, hakuna watawala wala Mafarisayo waliomwamini: </w:t>
      </w:r>
      <w:r w:rsidRPr="006837D0">
        <w:rPr>
          <w:rFonts w:ascii="Book Antiqua" w:hAnsi="Book Antiqua"/>
          <w:i/>
          <w:iCs/>
          <w:lang w:val="en-US"/>
        </w:rPr>
        <w:t>“Je! Watawala wameamini kwake, au Mafarisayo?”</w:t>
      </w:r>
      <w:r w:rsidRPr="006837D0">
        <w:rPr>
          <w:rFonts w:ascii="Book Antiqua" w:hAnsi="Book Antiqua"/>
          <w:lang w:val="en-US"/>
        </w:rPr>
        <w:t xml:space="preserve"> (</w:t>
      </w:r>
      <w:r w:rsidRPr="006837D0">
        <w:rPr>
          <w:rFonts w:ascii="Book Antiqua" w:hAnsi="Book Antiqua"/>
          <w:i/>
          <w:iCs/>
          <w:lang w:val="en-US"/>
        </w:rPr>
        <w:t>Yohana 7:48</w:t>
      </w:r>
      <w:r w:rsidRPr="006837D0">
        <w:rPr>
          <w:rFonts w:ascii="Book Antiqua" w:hAnsi="Book Antiqua"/>
          <w:lang w:val="en-US"/>
        </w:rPr>
        <w:t xml:space="preserve">). Vivyo hivyo leo, viongozi wa makanisa wanapinga kweli. Hali hii ilikuwa hivyo hata katika kanisa la mwanzo: </w:t>
      </w:r>
      <w:r w:rsidRPr="006837D0">
        <w:rPr>
          <w:rFonts w:ascii="Book Antiqua" w:hAnsi="Book Antiqua"/>
          <w:i/>
          <w:iCs/>
          <w:lang w:val="en-US"/>
        </w:rPr>
        <w:t xml:space="preserve">“Lakini tunataka kusikia </w:t>
      </w:r>
      <w:r w:rsidRPr="006837D0">
        <w:rPr>
          <w:rFonts w:ascii="Book Antiqua" w:hAnsi="Book Antiqua"/>
          <w:i/>
          <w:iCs/>
          <w:lang w:val="en-US"/>
        </w:rPr>
        <w:lastRenderedPageBreak/>
        <w:t>unavyosema; kwa maana kuhusu dhehebu hili twajua ya kuwa linakataliwa kila mahali”</w:t>
      </w:r>
      <w:r w:rsidRPr="006837D0">
        <w:rPr>
          <w:rFonts w:ascii="Book Antiqua" w:hAnsi="Book Antiqua"/>
          <w:lang w:val="en-US"/>
        </w:rPr>
        <w:t xml:space="preserve"> (</w:t>
      </w:r>
      <w:r w:rsidRPr="006837D0">
        <w:rPr>
          <w:rFonts w:ascii="Book Antiqua" w:hAnsi="Book Antiqua"/>
          <w:i/>
          <w:iCs/>
          <w:lang w:val="en-US"/>
        </w:rPr>
        <w:t>Matendo 28:22</w:t>
      </w:r>
      <w:r w:rsidRPr="006837D0">
        <w:rPr>
          <w:rFonts w:ascii="Book Antiqua" w:hAnsi="Book Antiqua"/>
          <w:lang w:val="en-US"/>
        </w:rPr>
        <w:t>).</w:t>
      </w:r>
    </w:p>
    <w:p w14:paraId="7C5BF1C7" w14:textId="77777777" w:rsidR="006837D0" w:rsidRPr="006837D0" w:rsidRDefault="006837D0" w:rsidP="006837D0">
      <w:pPr>
        <w:jc w:val="both"/>
        <w:rPr>
          <w:rFonts w:ascii="Book Antiqua" w:hAnsi="Book Antiqua"/>
          <w:lang w:val="en-US"/>
        </w:rPr>
      </w:pPr>
      <w:r w:rsidRPr="006837D0">
        <w:rPr>
          <w:rFonts w:ascii="Book Antiqua" w:hAnsi="Book Antiqua"/>
          <w:lang w:val="en-US"/>
        </w:rPr>
        <w:pict w14:anchorId="5806E5CC">
          <v:rect id="_x0000_i1061" style="width:468pt;height:1.5pt" o:hralign="center" o:hrstd="t" o:hr="t" fillcolor="#a0a0a0" stroked="f"/>
        </w:pict>
      </w:r>
    </w:p>
    <w:p w14:paraId="6E576590" w14:textId="77777777" w:rsidR="006837D0" w:rsidRPr="006837D0" w:rsidRDefault="006837D0" w:rsidP="006837D0">
      <w:pPr>
        <w:jc w:val="both"/>
        <w:rPr>
          <w:rFonts w:ascii="Book Antiqua" w:hAnsi="Book Antiqua"/>
          <w:b/>
          <w:bCs/>
          <w:lang w:val="en-US"/>
        </w:rPr>
      </w:pPr>
      <w:r w:rsidRPr="006837D0">
        <w:rPr>
          <w:rFonts w:ascii="Book Antiqua" w:hAnsi="Book Antiqua"/>
          <w:b/>
          <w:bCs/>
          <w:lang w:val="en-US"/>
        </w:rPr>
        <w:t>Onyo la Pili</w:t>
      </w:r>
    </w:p>
    <w:p w14:paraId="29E03256"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t>“Wala mtu aliye shambani asirudi nyuma kuichukua nguo yake”</w:t>
      </w:r>
      <w:r w:rsidRPr="006837D0">
        <w:rPr>
          <w:rFonts w:ascii="Book Antiqua" w:hAnsi="Book Antiqua"/>
          <w:lang w:val="en-US"/>
        </w:rPr>
        <w:t xml:space="preserve"> (</w:t>
      </w:r>
      <w:r w:rsidRPr="006837D0">
        <w:rPr>
          <w:rFonts w:ascii="Book Antiqua" w:hAnsi="Book Antiqua"/>
          <w:i/>
          <w:iCs/>
          <w:lang w:val="en-US"/>
        </w:rPr>
        <w:t>Mathayo 24:18</w:t>
      </w:r>
      <w:r w:rsidRPr="006837D0">
        <w:rPr>
          <w:rFonts w:ascii="Book Antiqua" w:hAnsi="Book Antiqua"/>
          <w:lang w:val="en-US"/>
        </w:rPr>
        <w:t>).</w:t>
      </w:r>
    </w:p>
    <w:p w14:paraId="18F7CBCF"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“Shamba” ni mfano wa ulimwengu: </w:t>
      </w:r>
      <w:r w:rsidRPr="006837D0">
        <w:rPr>
          <w:rFonts w:ascii="Book Antiqua" w:hAnsi="Book Antiqua"/>
          <w:i/>
          <w:iCs/>
          <w:lang w:val="en-US"/>
        </w:rPr>
        <w:t>“Shamba ni ulimwengu”</w:t>
      </w:r>
      <w:r w:rsidRPr="006837D0">
        <w:rPr>
          <w:rFonts w:ascii="Book Antiqua" w:hAnsi="Book Antiqua"/>
          <w:lang w:val="en-US"/>
        </w:rPr>
        <w:t xml:space="preserve"> (</w:t>
      </w:r>
      <w:r w:rsidRPr="006837D0">
        <w:rPr>
          <w:rFonts w:ascii="Book Antiqua" w:hAnsi="Book Antiqua"/>
          <w:i/>
          <w:iCs/>
          <w:lang w:val="en-US"/>
        </w:rPr>
        <w:t>Mathayo 13:38</w:t>
      </w:r>
      <w:r w:rsidRPr="006837D0">
        <w:rPr>
          <w:rFonts w:ascii="Book Antiqua" w:hAnsi="Book Antiqua"/>
          <w:lang w:val="en-US"/>
        </w:rPr>
        <w:t>). Hii inahusu kundi la watu wasiokuwa washirika wa makanisa au hata si Wakristo, lakini “wamesikia” kweli.</w:t>
      </w:r>
    </w:p>
    <w:p w14:paraId="7552915F"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t>“Mtu asirudi nyuma”</w:t>
      </w:r>
      <w:r w:rsidRPr="006837D0">
        <w:rPr>
          <w:rFonts w:ascii="Book Antiqua" w:hAnsi="Book Antiqua"/>
          <w:lang w:val="en-US"/>
        </w:rPr>
        <w:t xml:space="preserve"> inamaanisha namna ambavyo watu hawa wanavyoweza kuitikia baada ya “kusikia” kweli ya Neno la Mungu. Wanaweza kutaka kurudi kuchukua “nguo.”</w:t>
      </w:r>
    </w:p>
    <w:p w14:paraId="7B9FED28"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“Nguzo” ni mfano wa kifuniko cha dhambi — kama vile tunavyosoma kuwa damu ya Yesu ni </w:t>
      </w:r>
      <w:r w:rsidRPr="006837D0">
        <w:rPr>
          <w:rFonts w:ascii="Book Antiqua" w:hAnsi="Book Antiqua"/>
          <w:i/>
          <w:iCs/>
          <w:lang w:val="en-US"/>
        </w:rPr>
        <w:t>“joho la haki”</w:t>
      </w:r>
      <w:r w:rsidRPr="006837D0">
        <w:rPr>
          <w:rFonts w:ascii="Book Antiqua" w:hAnsi="Book Antiqua"/>
          <w:lang w:val="en-US"/>
        </w:rPr>
        <w:t xml:space="preserve"> (</w:t>
      </w:r>
      <w:r w:rsidRPr="006837D0">
        <w:rPr>
          <w:rFonts w:ascii="Book Antiqua" w:hAnsi="Book Antiqua"/>
          <w:i/>
          <w:iCs/>
          <w:lang w:val="en-US"/>
        </w:rPr>
        <w:t>Isaya 61:10</w:t>
      </w:r>
      <w:r w:rsidRPr="006837D0">
        <w:rPr>
          <w:rFonts w:ascii="Book Antiqua" w:hAnsi="Book Antiqua"/>
          <w:lang w:val="en-US"/>
        </w:rPr>
        <w:t>).</w:t>
      </w:r>
    </w:p>
    <w:p w14:paraId="415A1D47" w14:textId="77777777" w:rsidR="006837D0" w:rsidRPr="006837D0" w:rsidRDefault="006837D0" w:rsidP="006837D0">
      <w:pPr>
        <w:jc w:val="both"/>
        <w:rPr>
          <w:rFonts w:ascii="Book Antiqua" w:hAnsi="Book Antiqua"/>
          <w:lang w:val="en-US"/>
        </w:rPr>
      </w:pPr>
      <w:r w:rsidRPr="006837D0">
        <w:rPr>
          <w:rFonts w:ascii="Book Antiqua" w:hAnsi="Book Antiqua"/>
          <w:lang w:val="en-US"/>
        </w:rPr>
        <w:t>Nguzo hii inaashiria kutafuta kibali cha kibinadamu au kutambulika kama “Mkristo” kupitia ushirika na makanisa ya jadi.</w:t>
      </w:r>
    </w:p>
    <w:p w14:paraId="39220F79" w14:textId="77777777" w:rsidR="006837D0" w:rsidRPr="006837D0" w:rsidRDefault="006837D0" w:rsidP="006837D0">
      <w:pPr>
        <w:jc w:val="both"/>
        <w:rPr>
          <w:rFonts w:ascii="Book Antiqua" w:hAnsi="Book Antiqua"/>
          <w:lang w:val="en-US"/>
        </w:rPr>
      </w:pPr>
      <w:r w:rsidRPr="006837D0">
        <w:rPr>
          <w:rFonts w:ascii="Book Antiqua" w:hAnsi="Book Antiqua"/>
          <w:lang w:val="en-US"/>
        </w:rPr>
        <w:t>Lakini Bwana anaonya vikali kutafuta aina hiyo ya “kifuniko.” Badala yake, wafuasi wake wanapaswa kukua na kuendelea katika kweli wakiongozwa na Neno la Mungu, wakiweka imani yao kwa Mungu pekee, si kwa wanadamu au taasisi zilizotengenezwa na wanadamu.</w:t>
      </w:r>
    </w:p>
    <w:p w14:paraId="6AB87743" w14:textId="77777777" w:rsidR="006837D0" w:rsidRPr="006837D0" w:rsidRDefault="006837D0" w:rsidP="006837D0">
      <w:pPr>
        <w:jc w:val="both"/>
        <w:rPr>
          <w:rFonts w:ascii="Book Antiqua" w:hAnsi="Book Antiqua"/>
          <w:lang w:val="en-US"/>
        </w:rPr>
      </w:pPr>
      <w:r w:rsidRPr="006837D0">
        <w:rPr>
          <w:rFonts w:ascii="Book Antiqua" w:hAnsi="Book Antiqua"/>
          <w:lang w:val="en-US"/>
        </w:rPr>
        <w:pict w14:anchorId="1BAAA711">
          <v:rect id="_x0000_i1062" style="width:468pt;height:1.5pt" o:hralign="center" o:hrstd="t" o:hr="t" fillcolor="#a0a0a0" stroked="f"/>
        </w:pict>
      </w:r>
    </w:p>
    <w:p w14:paraId="41C42B2B" w14:textId="77777777" w:rsidR="006837D0" w:rsidRPr="006837D0" w:rsidRDefault="006837D0" w:rsidP="006837D0">
      <w:pPr>
        <w:jc w:val="both"/>
        <w:rPr>
          <w:rFonts w:ascii="Book Antiqua" w:hAnsi="Book Antiqua"/>
          <w:b/>
          <w:bCs/>
          <w:lang w:val="en-US"/>
        </w:rPr>
      </w:pPr>
      <w:r w:rsidRPr="006837D0">
        <w:rPr>
          <w:rFonts w:ascii="Book Antiqua" w:hAnsi="Book Antiqua"/>
          <w:b/>
          <w:bCs/>
          <w:lang w:val="en-US"/>
        </w:rPr>
        <w:t>Onyo la Tatu</w:t>
      </w:r>
    </w:p>
    <w:p w14:paraId="1DB8E4B1"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t>“Ole wao wenye mimba, na wanyonyeshao siku zile!”</w:t>
      </w:r>
      <w:r w:rsidRPr="006837D0">
        <w:rPr>
          <w:rFonts w:ascii="Book Antiqua" w:hAnsi="Book Antiqua"/>
          <w:lang w:val="en-US"/>
        </w:rPr>
        <w:t xml:space="preserve"> (</w:t>
      </w:r>
      <w:r w:rsidRPr="006837D0">
        <w:rPr>
          <w:rFonts w:ascii="Book Antiqua" w:hAnsi="Book Antiqua"/>
          <w:i/>
          <w:iCs/>
          <w:lang w:val="en-US"/>
        </w:rPr>
        <w:t>Mathayo 24:19</w:t>
      </w:r>
      <w:r w:rsidRPr="006837D0">
        <w:rPr>
          <w:rFonts w:ascii="Book Antiqua" w:hAnsi="Book Antiqua"/>
          <w:lang w:val="en-US"/>
        </w:rPr>
        <w:t>).</w:t>
      </w:r>
    </w:p>
    <w:p w14:paraId="592A2C7F"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Hii haimaanishi mimba za kawaida, bali za kiroho. “Wanyonyeshao” si wale wanaowalisha watoto wa kawaida, bali wanaowalisha </w:t>
      </w:r>
      <w:r w:rsidRPr="006837D0">
        <w:rPr>
          <w:rFonts w:ascii="Book Antiqua" w:hAnsi="Book Antiqua"/>
          <w:i/>
          <w:iCs/>
          <w:lang w:val="en-US"/>
        </w:rPr>
        <w:lastRenderedPageBreak/>
        <w:t>“maziwa ya kiroho”:</w:t>
      </w:r>
      <w:r w:rsidRPr="006837D0">
        <w:rPr>
          <w:rFonts w:ascii="Book Antiqua" w:hAnsi="Book Antiqua"/>
          <w:lang w:val="en-US"/>
        </w:rPr>
        <w:br/>
      </w:r>
      <w:r w:rsidRPr="006837D0">
        <w:rPr>
          <w:rFonts w:ascii="Book Antiqua" w:hAnsi="Book Antiqua"/>
          <w:i/>
          <w:iCs/>
          <w:lang w:val="en-US"/>
        </w:rPr>
        <w:t>“Kama watoto wachanga waliozaliwa sasa yatamanini maziwa ya akili yasiyoghoshiwa, ili kwa hayo mpate kuukulia wokovu”</w:t>
      </w:r>
      <w:r w:rsidRPr="006837D0">
        <w:rPr>
          <w:rFonts w:ascii="Book Antiqua" w:hAnsi="Book Antiqua"/>
          <w:lang w:val="en-US"/>
        </w:rPr>
        <w:t xml:space="preserve"> (</w:t>
      </w:r>
      <w:r w:rsidRPr="006837D0">
        <w:rPr>
          <w:rFonts w:ascii="Book Antiqua" w:hAnsi="Book Antiqua"/>
          <w:i/>
          <w:iCs/>
          <w:lang w:val="en-US"/>
        </w:rPr>
        <w:t>1 Petro 2:2</w:t>
      </w:r>
      <w:r w:rsidRPr="006837D0">
        <w:rPr>
          <w:rFonts w:ascii="Book Antiqua" w:hAnsi="Book Antiqua"/>
          <w:lang w:val="en-US"/>
        </w:rPr>
        <w:t>).</w:t>
      </w:r>
    </w:p>
    <w:p w14:paraId="41F9E7F1" w14:textId="77777777" w:rsidR="006837D0" w:rsidRPr="006837D0" w:rsidRDefault="006837D0" w:rsidP="006837D0">
      <w:pPr>
        <w:jc w:val="both"/>
        <w:rPr>
          <w:rFonts w:ascii="Book Antiqua" w:hAnsi="Book Antiqua"/>
          <w:lang w:val="en-US"/>
        </w:rPr>
      </w:pPr>
      <w:r w:rsidRPr="006837D0">
        <w:rPr>
          <w:rFonts w:ascii="Book Antiqua" w:hAnsi="Book Antiqua"/>
          <w:lang w:val="en-US"/>
        </w:rPr>
        <w:t>Huu ni mwito wa onyo kwa kundi la “akinamama wa kiroho.” Mtume Paulo aliandika:</w:t>
      </w:r>
      <w:r w:rsidRPr="006837D0">
        <w:rPr>
          <w:rFonts w:ascii="Book Antiqua" w:hAnsi="Book Antiqua"/>
          <w:lang w:val="en-US"/>
        </w:rPr>
        <w:br/>
      </w:r>
      <w:r w:rsidRPr="006837D0">
        <w:rPr>
          <w:rFonts w:ascii="Book Antiqua" w:hAnsi="Book Antiqua"/>
          <w:i/>
          <w:iCs/>
          <w:lang w:val="en-US"/>
        </w:rPr>
        <w:t>“Watoto wangu wadogo, ambao kwa ajili yenu nina utungu tena hata Kristo aumbike ndani yenu”</w:t>
      </w:r>
      <w:r w:rsidRPr="006837D0">
        <w:rPr>
          <w:rFonts w:ascii="Book Antiqua" w:hAnsi="Book Antiqua"/>
          <w:lang w:val="en-US"/>
        </w:rPr>
        <w:t xml:space="preserve"> (</w:t>
      </w:r>
      <w:r w:rsidRPr="006837D0">
        <w:rPr>
          <w:rFonts w:ascii="Book Antiqua" w:hAnsi="Book Antiqua"/>
          <w:i/>
          <w:iCs/>
          <w:lang w:val="en-US"/>
        </w:rPr>
        <w:t>Wagalatia 4:19</w:t>
      </w:r>
      <w:r w:rsidRPr="006837D0">
        <w:rPr>
          <w:rFonts w:ascii="Book Antiqua" w:hAnsi="Book Antiqua"/>
          <w:lang w:val="en-US"/>
        </w:rPr>
        <w:t>).</w:t>
      </w:r>
    </w:p>
    <w:p w14:paraId="2B43E04B" w14:textId="77777777" w:rsidR="006837D0" w:rsidRPr="006837D0" w:rsidRDefault="006837D0" w:rsidP="006837D0">
      <w:pPr>
        <w:jc w:val="both"/>
        <w:rPr>
          <w:rFonts w:ascii="Book Antiqua" w:hAnsi="Book Antiqua"/>
          <w:lang w:val="en-US"/>
        </w:rPr>
      </w:pPr>
      <w:r w:rsidRPr="006837D0">
        <w:rPr>
          <w:rFonts w:ascii="Book Antiqua" w:hAnsi="Book Antiqua"/>
          <w:lang w:val="en-US"/>
        </w:rPr>
        <w:t>Hii ni tabaka la wachungaji, wahubiri na walimu wa kiroho.</w:t>
      </w:r>
    </w:p>
    <w:p w14:paraId="66006B9E"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t>“Ole wao siku zile”</w:t>
      </w:r>
      <w:r w:rsidRPr="006837D0">
        <w:rPr>
          <w:rFonts w:ascii="Book Antiqua" w:hAnsi="Book Antiqua"/>
          <w:lang w:val="en-US"/>
        </w:rPr>
        <w:t xml:space="preserve"> — kwa sababu “watoto” wao au makusanyiko yao hayakupokea “maziwa halisi” ya kweli.</w:t>
      </w:r>
    </w:p>
    <w:p w14:paraId="392D8C74" w14:textId="77777777" w:rsidR="006837D0" w:rsidRPr="006837D0" w:rsidRDefault="006837D0" w:rsidP="006837D0">
      <w:pPr>
        <w:jc w:val="both"/>
        <w:rPr>
          <w:rFonts w:ascii="Book Antiqua" w:hAnsi="Book Antiqua"/>
          <w:lang w:val="en-US"/>
        </w:rPr>
      </w:pPr>
      <w:r w:rsidRPr="006837D0">
        <w:rPr>
          <w:rFonts w:ascii="Book Antiqua" w:hAnsi="Book Antiqua"/>
          <w:lang w:val="en-US"/>
        </w:rPr>
        <w:t>Kwa hiyo, wachungaji na walimu hawa baada ya “kusikia” kweli ya Mungu, watalazimika kukiri kwa “watoto” wao kwamba waliwapa mafundisho yaliyopotoshwa — “maziwa” yaliyoghoshiwa. Hii italeta mtafaruku mkubwa miongoni mwa waumini, na hata kupoteza makusanyiko yao, pamoja na riziki zao zilizotegemea sadaka na zaka za waumini wao.</w:t>
      </w:r>
    </w:p>
    <w:p w14:paraId="237201E1" w14:textId="77777777" w:rsidR="006837D0" w:rsidRPr="006837D0" w:rsidRDefault="006837D0" w:rsidP="006837D0">
      <w:pPr>
        <w:jc w:val="both"/>
        <w:rPr>
          <w:rFonts w:ascii="Book Antiqua" w:hAnsi="Book Antiqua"/>
          <w:lang w:val="en-US"/>
        </w:rPr>
      </w:pPr>
      <w:r w:rsidRPr="006837D0">
        <w:rPr>
          <w:rFonts w:ascii="Book Antiqua" w:hAnsi="Book Antiqua"/>
          <w:lang w:val="en-US"/>
        </w:rPr>
        <w:pict w14:anchorId="7CD7F67D">
          <v:rect id="_x0000_i1063" style="width:468pt;height:1.5pt" o:hralign="center" o:hrstd="t" o:hr="t" fillcolor="#a0a0a0" stroked="f"/>
        </w:pict>
      </w:r>
    </w:p>
    <w:p w14:paraId="67BED001" w14:textId="77777777" w:rsidR="006837D0" w:rsidRPr="006837D0" w:rsidRDefault="006837D0" w:rsidP="006837D0">
      <w:pPr>
        <w:jc w:val="both"/>
        <w:rPr>
          <w:rFonts w:ascii="Book Antiqua" w:hAnsi="Book Antiqua"/>
          <w:b/>
          <w:bCs/>
          <w:lang w:val="en-US"/>
        </w:rPr>
      </w:pPr>
      <w:r w:rsidRPr="006837D0">
        <w:rPr>
          <w:rFonts w:ascii="Book Antiqua" w:hAnsi="Book Antiqua"/>
          <w:b/>
          <w:bCs/>
          <w:lang w:val="en-US"/>
        </w:rPr>
        <w:t>Muhtasari wa Onyo Tatu za Kwanza</w:t>
      </w:r>
    </w:p>
    <w:p w14:paraId="1E3EAA34" w14:textId="77777777" w:rsidR="006837D0" w:rsidRPr="006837D0" w:rsidRDefault="006837D0" w:rsidP="006837D0">
      <w:pPr>
        <w:jc w:val="both"/>
        <w:rPr>
          <w:rFonts w:ascii="Book Antiqua" w:hAnsi="Book Antiqua"/>
          <w:lang w:val="en-US"/>
        </w:rPr>
      </w:pPr>
      <w:r w:rsidRPr="006837D0">
        <w:rPr>
          <w:rFonts w:ascii="Book Antiqua" w:hAnsi="Book Antiqua"/>
          <w:lang w:val="en-US"/>
        </w:rPr>
        <w:t>Maonyo haya matatu ya kwanza ni kwa ajili ya makundi matatu katika mavuno:</w:t>
      </w:r>
    </w:p>
    <w:p w14:paraId="65145FAF"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t>“Nawaambia, usiku huo watu wawili watakuwa katika kitanda kimoja; mmoja atachukuliwa, na mwingine ataachwa. Wanawake wawili watakuwa wakisaga pamoja; mmoja atachukuliwa, na mwingine ataachwa. Wawili watakuwa shambani; mmoja atachukuliwa, na mwingine ataachwa”</w:t>
      </w:r>
      <w:r w:rsidRPr="006837D0">
        <w:rPr>
          <w:rFonts w:ascii="Book Antiqua" w:hAnsi="Book Antiqua"/>
          <w:lang w:val="en-US"/>
        </w:rPr>
        <w:t xml:space="preserve"> (</w:t>
      </w:r>
      <w:r w:rsidRPr="006837D0">
        <w:rPr>
          <w:rFonts w:ascii="Book Antiqua" w:hAnsi="Book Antiqua"/>
          <w:i/>
          <w:iCs/>
          <w:lang w:val="en-US"/>
        </w:rPr>
        <w:t>Luka 17:34-36</w:t>
      </w:r>
      <w:r w:rsidRPr="006837D0">
        <w:rPr>
          <w:rFonts w:ascii="Book Antiqua" w:hAnsi="Book Antiqua"/>
          <w:lang w:val="en-US"/>
        </w:rPr>
        <w:t>).</w:t>
      </w:r>
    </w:p>
    <w:p w14:paraId="59A7B1C3" w14:textId="77777777" w:rsidR="006837D0" w:rsidRPr="006837D0" w:rsidRDefault="006837D0" w:rsidP="006837D0">
      <w:pPr>
        <w:jc w:val="both"/>
        <w:rPr>
          <w:rFonts w:ascii="Book Antiqua" w:hAnsi="Book Antiqua"/>
          <w:lang w:val="en-US"/>
        </w:rPr>
      </w:pPr>
      <w:r w:rsidRPr="006837D0">
        <w:rPr>
          <w:rFonts w:ascii="Book Antiqua" w:hAnsi="Book Antiqua"/>
          <w:lang w:val="en-US"/>
        </w:rPr>
        <w:t>Makundi haya matatu ni:</w:t>
      </w:r>
    </w:p>
    <w:p w14:paraId="115B62FB" w14:textId="77777777" w:rsidR="006837D0" w:rsidRPr="006837D0" w:rsidRDefault="006837D0" w:rsidP="006837D0">
      <w:pPr>
        <w:numPr>
          <w:ilvl w:val="0"/>
          <w:numId w:val="10"/>
        </w:numPr>
        <w:jc w:val="both"/>
        <w:rPr>
          <w:rFonts w:ascii="Book Antiqua" w:hAnsi="Book Antiqua"/>
          <w:lang w:val="en-US"/>
        </w:rPr>
      </w:pPr>
      <w:r w:rsidRPr="006837D0">
        <w:rPr>
          <w:rFonts w:ascii="Book Antiqua" w:hAnsi="Book Antiqua"/>
          <w:lang w:val="en-US"/>
        </w:rPr>
        <w:lastRenderedPageBreak/>
        <w:t>Kundi la “kitanda” — Wakristo wanaoshiriki makanisa na madhehebu mbalimbali.</w:t>
      </w:r>
    </w:p>
    <w:p w14:paraId="79F0E230" w14:textId="77777777" w:rsidR="006837D0" w:rsidRPr="006837D0" w:rsidRDefault="006837D0" w:rsidP="006837D0">
      <w:pPr>
        <w:numPr>
          <w:ilvl w:val="0"/>
          <w:numId w:val="10"/>
        </w:numPr>
        <w:jc w:val="both"/>
        <w:rPr>
          <w:rFonts w:ascii="Book Antiqua" w:hAnsi="Book Antiqua"/>
          <w:lang w:val="en-US"/>
        </w:rPr>
      </w:pPr>
      <w:r w:rsidRPr="006837D0">
        <w:rPr>
          <w:rFonts w:ascii="Book Antiqua" w:hAnsi="Book Antiqua"/>
          <w:lang w:val="en-US"/>
        </w:rPr>
        <w:t>Kundi la “kusaga” — wanaoandaa na kutumikia chakula cha kiroho: wachungaji, makasisi, walimu, wahubiri n.k.</w:t>
      </w:r>
    </w:p>
    <w:p w14:paraId="292255AF" w14:textId="77777777" w:rsidR="006837D0" w:rsidRPr="006837D0" w:rsidRDefault="006837D0" w:rsidP="006837D0">
      <w:pPr>
        <w:numPr>
          <w:ilvl w:val="0"/>
          <w:numId w:val="10"/>
        </w:numPr>
        <w:jc w:val="both"/>
        <w:rPr>
          <w:rFonts w:ascii="Book Antiqua" w:hAnsi="Book Antiqua"/>
          <w:lang w:val="en-US"/>
        </w:rPr>
      </w:pPr>
      <w:r w:rsidRPr="006837D0">
        <w:rPr>
          <w:rFonts w:ascii="Book Antiqua" w:hAnsi="Book Antiqua"/>
          <w:lang w:val="en-US"/>
        </w:rPr>
        <w:t>Kundi la “shamba” — wale wasio na historia yoyote ya Ukristo, wakiwemo Wahindu, Waislamu, Waasia, Wapagani, na wasioamini.</w:t>
      </w:r>
    </w:p>
    <w:p w14:paraId="253DD2FF"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Lakini pia lipo </w:t>
      </w:r>
      <w:r w:rsidRPr="006837D0">
        <w:rPr>
          <w:rFonts w:ascii="Book Antiqua" w:hAnsi="Book Antiqua"/>
          <w:b/>
          <w:bCs/>
          <w:lang w:val="en-US"/>
        </w:rPr>
        <w:t>onyo la nne</w:t>
      </w:r>
      <w:r w:rsidRPr="006837D0">
        <w:rPr>
          <w:rFonts w:ascii="Book Antiqua" w:hAnsi="Book Antiqua"/>
          <w:lang w:val="en-US"/>
        </w:rPr>
        <w:t>…</w:t>
      </w:r>
    </w:p>
    <w:p w14:paraId="4FD451DC" w14:textId="77777777" w:rsidR="006837D0" w:rsidRPr="006837D0" w:rsidRDefault="006837D0" w:rsidP="006837D0">
      <w:pPr>
        <w:jc w:val="both"/>
        <w:rPr>
          <w:rFonts w:ascii="Book Antiqua" w:hAnsi="Book Antiqua"/>
          <w:b/>
          <w:bCs/>
          <w:lang w:val="en-US"/>
        </w:rPr>
      </w:pPr>
      <w:r w:rsidRPr="006837D0">
        <w:rPr>
          <w:rFonts w:ascii="Book Antiqua" w:hAnsi="Book Antiqua"/>
          <w:b/>
          <w:bCs/>
          <w:lang w:val="en-US"/>
        </w:rPr>
        <w:t>Onyo la Nne</w:t>
      </w:r>
    </w:p>
    <w:p w14:paraId="1F553ADE"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t>“Ombeni, ili kukimbia kwenu kusiwe wakati wa baridi, wala siku ya sabato”</w:t>
      </w:r>
      <w:r w:rsidRPr="006837D0">
        <w:rPr>
          <w:rFonts w:ascii="Book Antiqua" w:hAnsi="Book Antiqua"/>
          <w:lang w:val="en-US"/>
        </w:rPr>
        <w:t xml:space="preserve"> (</w:t>
      </w:r>
      <w:r w:rsidRPr="006837D0">
        <w:rPr>
          <w:rFonts w:ascii="Book Antiqua" w:hAnsi="Book Antiqua"/>
          <w:i/>
          <w:iCs/>
          <w:lang w:val="en-US"/>
        </w:rPr>
        <w:t>Mathayo 24:20</w:t>
      </w:r>
      <w:r w:rsidRPr="006837D0">
        <w:rPr>
          <w:rFonts w:ascii="Book Antiqua" w:hAnsi="Book Antiqua"/>
          <w:lang w:val="en-US"/>
        </w:rPr>
        <w:t>).</w:t>
      </w:r>
    </w:p>
    <w:p w14:paraId="23C0173D" w14:textId="77777777" w:rsidR="006837D0" w:rsidRPr="006837D0" w:rsidRDefault="006837D0" w:rsidP="006837D0">
      <w:pPr>
        <w:jc w:val="both"/>
        <w:rPr>
          <w:rFonts w:ascii="Book Antiqua" w:hAnsi="Book Antiqua"/>
          <w:lang w:val="en-US"/>
        </w:rPr>
      </w:pPr>
      <w:r w:rsidRPr="006837D0">
        <w:rPr>
          <w:rFonts w:ascii="Book Antiqua" w:hAnsi="Book Antiqua"/>
          <w:lang w:val="en-US"/>
        </w:rPr>
        <w:t>“Baridi” hufuata baada ya kiangazi, na “kiangazi” ni kipindi cha mavuno:</w:t>
      </w:r>
      <w:r w:rsidRPr="006837D0">
        <w:rPr>
          <w:rFonts w:ascii="Book Antiqua" w:hAnsi="Book Antiqua"/>
          <w:lang w:val="en-US"/>
        </w:rPr>
        <w:br/>
      </w:r>
      <w:r w:rsidRPr="006837D0">
        <w:rPr>
          <w:rFonts w:ascii="Book Antiqua" w:hAnsi="Book Antiqua"/>
          <w:i/>
          <w:iCs/>
          <w:lang w:val="en-US"/>
        </w:rPr>
        <w:t>“Mwana mwenye hekima huvuna wakati wa hari; bali mwana atendaye mambo ya aibu hulala usingizi wakati wa mavuno”</w:t>
      </w:r>
      <w:r w:rsidRPr="006837D0">
        <w:rPr>
          <w:rFonts w:ascii="Book Antiqua" w:hAnsi="Book Antiqua"/>
          <w:lang w:val="en-US"/>
        </w:rPr>
        <w:t xml:space="preserve"> (</w:t>
      </w:r>
      <w:r w:rsidRPr="006837D0">
        <w:rPr>
          <w:rFonts w:ascii="Book Antiqua" w:hAnsi="Book Antiqua"/>
          <w:i/>
          <w:iCs/>
          <w:lang w:val="en-US"/>
        </w:rPr>
        <w:t>Mithali 10:5</w:t>
      </w:r>
      <w:r w:rsidRPr="006837D0">
        <w:rPr>
          <w:rFonts w:ascii="Book Antiqua" w:hAnsi="Book Antiqua"/>
          <w:lang w:val="en-US"/>
        </w:rPr>
        <w:t>).</w:t>
      </w:r>
    </w:p>
    <w:p w14:paraId="1B4848AB"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“Baridi” ni kipindi kinachofuata baada ya mavuno. Tunaambiwa </w:t>
      </w:r>
      <w:r w:rsidRPr="006837D0">
        <w:rPr>
          <w:rFonts w:ascii="Book Antiqua" w:hAnsi="Book Antiqua"/>
          <w:i/>
          <w:iCs/>
          <w:lang w:val="en-US"/>
        </w:rPr>
        <w:t>“tuombe”</w:t>
      </w:r>
      <w:r w:rsidRPr="006837D0">
        <w:rPr>
          <w:rFonts w:ascii="Book Antiqua" w:hAnsi="Book Antiqua"/>
          <w:lang w:val="en-US"/>
        </w:rPr>
        <w:t xml:space="preserve"> ili kutokimbia kutoka Babeli </w:t>
      </w:r>
      <w:r w:rsidRPr="006837D0">
        <w:rPr>
          <w:rFonts w:ascii="Book Antiqua" w:hAnsi="Book Antiqua"/>
          <w:i/>
          <w:iCs/>
          <w:lang w:val="en-US"/>
        </w:rPr>
        <w:t>baada ya mavuno</w:t>
      </w:r>
      <w:r w:rsidRPr="006837D0">
        <w:rPr>
          <w:rFonts w:ascii="Book Antiqua" w:hAnsi="Book Antiqua"/>
          <w:lang w:val="en-US"/>
        </w:rPr>
        <w:t>, kwa maana hiyo ingemaanisha hatukukusanywa:</w:t>
      </w:r>
      <w:r w:rsidRPr="006837D0">
        <w:rPr>
          <w:rFonts w:ascii="Book Antiqua" w:hAnsi="Book Antiqua"/>
          <w:lang w:val="en-US"/>
        </w:rPr>
        <w:br/>
      </w:r>
      <w:r w:rsidRPr="006837D0">
        <w:rPr>
          <w:rFonts w:ascii="Book Antiqua" w:hAnsi="Book Antiqua"/>
          <w:i/>
          <w:iCs/>
          <w:lang w:val="en-US"/>
        </w:rPr>
        <w:t>“Mavuno yamekwisha pita, hari imekwisha kuisha, wala sisi hatujaokolewa”</w:t>
      </w:r>
      <w:r w:rsidRPr="006837D0">
        <w:rPr>
          <w:rFonts w:ascii="Book Antiqua" w:hAnsi="Book Antiqua"/>
          <w:lang w:val="en-US"/>
        </w:rPr>
        <w:t xml:space="preserve"> (</w:t>
      </w:r>
      <w:r w:rsidRPr="006837D0">
        <w:rPr>
          <w:rFonts w:ascii="Book Antiqua" w:hAnsi="Book Antiqua"/>
          <w:i/>
          <w:iCs/>
          <w:lang w:val="en-US"/>
        </w:rPr>
        <w:t>Yeremia 8:20</w:t>
      </w:r>
      <w:r w:rsidRPr="006837D0">
        <w:rPr>
          <w:rFonts w:ascii="Book Antiqua" w:hAnsi="Book Antiqua"/>
          <w:lang w:val="en-US"/>
        </w:rPr>
        <w:t>).</w:t>
      </w:r>
    </w:p>
    <w:p w14:paraId="3F1882DE"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Kundi kama hilo lingekuwa ni wale waliochelewa kuikimbia Babeli kwa muda mrefu mno. Na wakati huo huwa umechelewa. Wanapoteza nafasi ya kuwa sehemu ya mwili wa Kristo; hao ndio </w:t>
      </w:r>
      <w:r w:rsidRPr="006837D0">
        <w:rPr>
          <w:rFonts w:ascii="Book Antiqua" w:hAnsi="Book Antiqua"/>
          <w:i/>
          <w:iCs/>
          <w:lang w:val="en-US"/>
        </w:rPr>
        <w:t>“wanawali wapumbavu.”</w:t>
      </w:r>
    </w:p>
    <w:p w14:paraId="2A6141B6"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Tunaambiwa pia tusikimbie </w:t>
      </w:r>
      <w:r w:rsidRPr="006837D0">
        <w:rPr>
          <w:rFonts w:ascii="Book Antiqua" w:hAnsi="Book Antiqua"/>
          <w:i/>
          <w:iCs/>
          <w:lang w:val="en-US"/>
        </w:rPr>
        <w:t>“siku ya sabato.”</w:t>
      </w:r>
      <w:r w:rsidRPr="006837D0">
        <w:rPr>
          <w:rFonts w:ascii="Book Antiqua" w:hAnsi="Book Antiqua"/>
          <w:lang w:val="en-US"/>
        </w:rPr>
        <w:t xml:space="preserve"> Sabato ni kivuli cha Sabato ya Wayahudi, yaani milenia ya saba katika mpango wa enzi </w:t>
      </w:r>
      <w:r w:rsidRPr="006837D0">
        <w:rPr>
          <w:rFonts w:ascii="Book Antiqua" w:hAnsi="Book Antiqua"/>
          <w:lang w:val="en-US"/>
        </w:rPr>
        <w:lastRenderedPageBreak/>
        <w:t>wa Mungu — miaka elfu moja ya utawala wa Kristo:</w:t>
      </w:r>
      <w:r w:rsidRPr="006837D0">
        <w:rPr>
          <w:rFonts w:ascii="Book Antiqua" w:hAnsi="Book Antiqua"/>
          <w:lang w:val="en-US"/>
        </w:rPr>
        <w:br/>
      </w:r>
      <w:r w:rsidRPr="006837D0">
        <w:rPr>
          <w:rFonts w:ascii="Book Antiqua" w:hAnsi="Book Antiqua"/>
          <w:i/>
          <w:iCs/>
          <w:lang w:val="en-US"/>
        </w:rPr>
        <w:t>“Kwa maana Mwana wa Adamu ndiye Bwana wa sabato”</w:t>
      </w:r>
      <w:r w:rsidRPr="006837D0">
        <w:rPr>
          <w:rFonts w:ascii="Book Antiqua" w:hAnsi="Book Antiqua"/>
          <w:lang w:val="en-US"/>
        </w:rPr>
        <w:t xml:space="preserve"> (</w:t>
      </w:r>
      <w:r w:rsidRPr="006837D0">
        <w:rPr>
          <w:rFonts w:ascii="Book Antiqua" w:hAnsi="Book Antiqua"/>
          <w:i/>
          <w:iCs/>
          <w:lang w:val="en-US"/>
        </w:rPr>
        <w:t>Mathayo 12:8</w:t>
      </w:r>
      <w:r w:rsidRPr="006837D0">
        <w:rPr>
          <w:rFonts w:ascii="Book Antiqua" w:hAnsi="Book Antiqua"/>
          <w:lang w:val="en-US"/>
        </w:rPr>
        <w:t>).</w:t>
      </w:r>
    </w:p>
    <w:p w14:paraId="7022AC65"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Ni pia Siku ya Hukumu kwa dunia. Kila mwaka upitapo tunazidi kukaribia shida za mwisho zitakazokuja juu ya Babeli, na wakati huo </w:t>
      </w:r>
      <w:r w:rsidRPr="006837D0">
        <w:rPr>
          <w:rFonts w:ascii="Book Antiqua" w:hAnsi="Book Antiqua"/>
          <w:i/>
          <w:iCs/>
          <w:lang w:val="en-US"/>
        </w:rPr>
        <w:t>“kuondoka”</w:t>
      </w:r>
      <w:r w:rsidRPr="006837D0">
        <w:rPr>
          <w:rFonts w:ascii="Book Antiqua" w:hAnsi="Book Antiqua"/>
          <w:lang w:val="en-US"/>
        </w:rPr>
        <w:t xml:space="preserve"> itakuwa vigumu zaidi.</w:t>
      </w:r>
    </w:p>
    <w:p w14:paraId="7D3C9141"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Sabato hii ya kinabii ilianza na kurudi kwa Bwana wetu mwaka 1874 alipokuwa akianza mavuno ya Enzi ya Injili; na baada yake hufuata kipindi cha “baridi.” Bwana alionya kuwa kutokimbia kutoka Babeli </w:t>
      </w:r>
      <w:r w:rsidRPr="006837D0">
        <w:rPr>
          <w:rFonts w:ascii="Book Antiqua" w:hAnsi="Book Antiqua"/>
          <w:i/>
          <w:iCs/>
          <w:lang w:val="en-US"/>
        </w:rPr>
        <w:t>kusiwe katika kipindi cha baridi</w:t>
      </w:r>
      <w:r w:rsidRPr="006837D0">
        <w:rPr>
          <w:rFonts w:ascii="Book Antiqua" w:hAnsi="Book Antiqua"/>
          <w:lang w:val="en-US"/>
        </w:rPr>
        <w:t xml:space="preserve"> ya Sabato hiyo.</w:t>
      </w:r>
    </w:p>
    <w:p w14:paraId="179D607A"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Alinena haya kwa wale waliokuwa wakisita na kuchelewesha kutii mwito wa kutoka Babeli. Hivyo tunaona jinsi Bwana mwenyewe alivyoona hali mbalimbali zitakazowakuta </w:t>
      </w:r>
      <w:r w:rsidRPr="006837D0">
        <w:rPr>
          <w:rFonts w:ascii="Book Antiqua" w:hAnsi="Book Antiqua"/>
          <w:i/>
          <w:iCs/>
          <w:lang w:val="en-US"/>
        </w:rPr>
        <w:t>“watu wake”</w:t>
      </w:r>
      <w:r w:rsidRPr="006837D0">
        <w:rPr>
          <w:rFonts w:ascii="Book Antiqua" w:hAnsi="Book Antiqua"/>
          <w:lang w:val="en-US"/>
        </w:rPr>
        <w:t xml:space="preserve"> wanapoambiwa waikimbie Babeli.</w:t>
      </w:r>
    </w:p>
    <w:p w14:paraId="0B8AF786" w14:textId="77777777" w:rsidR="006837D0" w:rsidRPr="006837D0" w:rsidRDefault="006837D0" w:rsidP="006837D0">
      <w:pPr>
        <w:jc w:val="both"/>
        <w:rPr>
          <w:rFonts w:ascii="Book Antiqua" w:hAnsi="Book Antiqua"/>
          <w:lang w:val="en-US"/>
        </w:rPr>
      </w:pPr>
      <w:r w:rsidRPr="006837D0">
        <w:rPr>
          <w:rFonts w:ascii="Book Antiqua" w:hAnsi="Book Antiqua"/>
          <w:lang w:val="en-US"/>
        </w:rPr>
        <w:t>Mchakato huu wa “kuondoka” ulionyeshwa kwa mfano katika kitabu cha Kutoka:</w:t>
      </w:r>
      <w:r w:rsidRPr="006837D0">
        <w:rPr>
          <w:rFonts w:ascii="Book Antiqua" w:hAnsi="Book Antiqua"/>
          <w:lang w:val="en-US"/>
        </w:rPr>
        <w:br/>
      </w:r>
      <w:r w:rsidRPr="006837D0">
        <w:rPr>
          <w:rFonts w:ascii="Book Antiqua" w:hAnsi="Book Antiqua"/>
          <w:i/>
          <w:iCs/>
          <w:lang w:val="en-US"/>
        </w:rPr>
        <w:t>“Kisha Farao akawaita Musa na Haruni, akasema, Nendeni mkamtolee Mungu wenu dhabihu katika nchi hii”</w:t>
      </w:r>
      <w:r w:rsidRPr="006837D0">
        <w:rPr>
          <w:rFonts w:ascii="Book Antiqua" w:hAnsi="Book Antiqua"/>
          <w:lang w:val="en-US"/>
        </w:rPr>
        <w:t xml:space="preserve"> (</w:t>
      </w:r>
      <w:r w:rsidRPr="006837D0">
        <w:rPr>
          <w:rFonts w:ascii="Book Antiqua" w:hAnsi="Book Antiqua"/>
          <w:i/>
          <w:iCs/>
          <w:lang w:val="en-US"/>
        </w:rPr>
        <w:t>Kutoka 8:25</w:t>
      </w:r>
      <w:r w:rsidRPr="006837D0">
        <w:rPr>
          <w:rFonts w:ascii="Book Antiqua" w:hAnsi="Book Antiqua"/>
          <w:lang w:val="en-US"/>
        </w:rPr>
        <w:t>).</w:t>
      </w:r>
    </w:p>
    <w:p w14:paraId="6D4682EE" w14:textId="77777777" w:rsidR="006837D0" w:rsidRPr="006837D0" w:rsidRDefault="006837D0" w:rsidP="006837D0">
      <w:pPr>
        <w:jc w:val="both"/>
        <w:rPr>
          <w:rFonts w:ascii="Book Antiqua" w:hAnsi="Book Antiqua"/>
          <w:lang w:val="en-US"/>
        </w:rPr>
      </w:pPr>
      <w:r w:rsidRPr="006837D0">
        <w:rPr>
          <w:rFonts w:ascii="Book Antiqua" w:hAnsi="Book Antiqua"/>
          <w:lang w:val="en-US"/>
        </w:rPr>
        <w:t>Musa na Haruni walimwendea Farao, mfalme wa Misri, ili waombe ruhusa ya kwenda nyikani kumtolea Mungu dhabihu:</w:t>
      </w:r>
      <w:r w:rsidRPr="006837D0">
        <w:rPr>
          <w:rFonts w:ascii="Book Antiqua" w:hAnsi="Book Antiqua"/>
          <w:lang w:val="en-US"/>
        </w:rPr>
        <w:br/>
      </w:r>
      <w:r w:rsidRPr="006837D0">
        <w:rPr>
          <w:rFonts w:ascii="Book Antiqua" w:hAnsi="Book Antiqua"/>
          <w:i/>
          <w:iCs/>
          <w:lang w:val="en-US"/>
        </w:rPr>
        <w:t>“Twapaswa kwenda mwendo wa siku tatu nyikani, ili tumtolee Bwana, Mungu wetu, dhabihu, kama alivyotuamuru”</w:t>
      </w:r>
      <w:r w:rsidRPr="006837D0">
        <w:rPr>
          <w:rFonts w:ascii="Book Antiqua" w:hAnsi="Book Antiqua"/>
          <w:lang w:val="en-US"/>
        </w:rPr>
        <w:t xml:space="preserve"> (</w:t>
      </w:r>
      <w:r w:rsidRPr="006837D0">
        <w:rPr>
          <w:rFonts w:ascii="Book Antiqua" w:hAnsi="Book Antiqua"/>
          <w:i/>
          <w:iCs/>
          <w:lang w:val="en-US"/>
        </w:rPr>
        <w:t>Kutoka 8:27</w:t>
      </w:r>
      <w:r w:rsidRPr="006837D0">
        <w:rPr>
          <w:rFonts w:ascii="Book Antiqua" w:hAnsi="Book Antiqua"/>
          <w:lang w:val="en-US"/>
        </w:rPr>
        <w:t>).</w:t>
      </w:r>
    </w:p>
    <w:p w14:paraId="4519C797"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Hii inawawakilisha wale wa Enzi ya Injili wanaofanya </w:t>
      </w:r>
      <w:r w:rsidRPr="006837D0">
        <w:rPr>
          <w:rFonts w:ascii="Book Antiqua" w:hAnsi="Book Antiqua"/>
          <w:i/>
          <w:iCs/>
          <w:lang w:val="en-US"/>
        </w:rPr>
        <w:t>“agano kwa dhabihu”</w:t>
      </w:r>
      <w:r w:rsidRPr="006837D0">
        <w:rPr>
          <w:rFonts w:ascii="Book Antiqua" w:hAnsi="Book Antiqua"/>
          <w:lang w:val="en-US"/>
        </w:rPr>
        <w:t xml:space="preserve"> (</w:t>
      </w:r>
      <w:r w:rsidRPr="006837D0">
        <w:rPr>
          <w:rFonts w:ascii="Book Antiqua" w:hAnsi="Book Antiqua"/>
          <w:i/>
          <w:iCs/>
          <w:lang w:val="en-US"/>
        </w:rPr>
        <w:t>Zaburi 50:5</w:t>
      </w:r>
      <w:r w:rsidRPr="006837D0">
        <w:rPr>
          <w:rFonts w:ascii="Book Antiqua" w:hAnsi="Book Antiqua"/>
          <w:lang w:val="en-US"/>
        </w:rPr>
        <w:t>). Kama vile Paulo alivyosema:</w:t>
      </w:r>
      <w:r w:rsidRPr="006837D0">
        <w:rPr>
          <w:rFonts w:ascii="Book Antiqua" w:hAnsi="Book Antiqua"/>
          <w:lang w:val="en-US"/>
        </w:rPr>
        <w:br/>
      </w:r>
      <w:r w:rsidRPr="006837D0">
        <w:rPr>
          <w:rFonts w:ascii="Book Antiqua" w:hAnsi="Book Antiqua"/>
          <w:i/>
          <w:iCs/>
          <w:lang w:val="en-US"/>
        </w:rPr>
        <w:t>“Nawasihi, ndugu zangu, kwa rehema zake Mungu, itoeni miili yenu iwe dhabihu iliyo hai, takatifu, ya kumpendeza Mungu, ndiyo ibada yenu yenye akili”</w:t>
      </w:r>
      <w:r w:rsidRPr="006837D0">
        <w:rPr>
          <w:rFonts w:ascii="Book Antiqua" w:hAnsi="Book Antiqua"/>
          <w:lang w:val="en-US"/>
        </w:rPr>
        <w:t xml:space="preserve"> (</w:t>
      </w:r>
      <w:r w:rsidRPr="006837D0">
        <w:rPr>
          <w:rFonts w:ascii="Book Antiqua" w:hAnsi="Book Antiqua"/>
          <w:i/>
          <w:iCs/>
          <w:lang w:val="en-US"/>
        </w:rPr>
        <w:t>Warumi 12:1</w:t>
      </w:r>
      <w:r w:rsidRPr="006837D0">
        <w:rPr>
          <w:rFonts w:ascii="Book Antiqua" w:hAnsi="Book Antiqua"/>
          <w:lang w:val="en-US"/>
        </w:rPr>
        <w:t>).</w:t>
      </w:r>
    </w:p>
    <w:p w14:paraId="090AD1B0" w14:textId="77777777" w:rsidR="006837D0" w:rsidRPr="006837D0" w:rsidRDefault="006837D0" w:rsidP="006837D0">
      <w:pPr>
        <w:jc w:val="both"/>
        <w:rPr>
          <w:rFonts w:ascii="Book Antiqua" w:hAnsi="Book Antiqua"/>
          <w:lang w:val="en-US"/>
        </w:rPr>
      </w:pPr>
      <w:r w:rsidRPr="006837D0">
        <w:rPr>
          <w:rFonts w:ascii="Book Antiqua" w:hAnsi="Book Antiqua"/>
          <w:lang w:val="en-US"/>
        </w:rPr>
        <w:lastRenderedPageBreak/>
        <w:t>Hii ndiyo maisha ya Mkristo ya kujitoa sadaka — maisha ya kuwa nyikani, mbali na dunia.</w:t>
      </w:r>
    </w:p>
    <w:p w14:paraId="7F1AFAA4" w14:textId="77777777" w:rsidR="006837D0" w:rsidRPr="006837D0" w:rsidRDefault="006837D0" w:rsidP="006837D0">
      <w:pPr>
        <w:jc w:val="both"/>
        <w:rPr>
          <w:rFonts w:ascii="Book Antiqua" w:hAnsi="Book Antiqua"/>
          <w:lang w:val="en-US"/>
        </w:rPr>
      </w:pPr>
      <w:r w:rsidRPr="006837D0">
        <w:rPr>
          <w:rFonts w:ascii="Book Antiqua" w:hAnsi="Book Antiqua"/>
          <w:lang w:val="en-US"/>
        </w:rPr>
        <w:t>“Farao” alikuwa mfalme wa Misri, na Misri ni mfano wa hali ya utumwa na kifungo. Kwa Israeli, Farao alikuwa mfalme wa “utumwa.”</w:t>
      </w:r>
    </w:p>
    <w:p w14:paraId="490E5E23" w14:textId="77777777" w:rsidR="006837D0" w:rsidRPr="006837D0" w:rsidRDefault="006837D0" w:rsidP="006837D0">
      <w:pPr>
        <w:jc w:val="both"/>
        <w:rPr>
          <w:rFonts w:ascii="Book Antiqua" w:hAnsi="Book Antiqua"/>
          <w:lang w:val="en-US"/>
        </w:rPr>
      </w:pPr>
      <w:r w:rsidRPr="006837D0">
        <w:rPr>
          <w:rFonts w:ascii="Book Antiqua" w:hAnsi="Book Antiqua"/>
          <w:lang w:val="en-US"/>
        </w:rPr>
        <w:t>Misri ni mfano wa Babeli, na Farao ni mfano wa Shetani kama mtawala wake:</w:t>
      </w:r>
      <w:r w:rsidRPr="006837D0">
        <w:rPr>
          <w:rFonts w:ascii="Book Antiqua" w:hAnsi="Book Antiqua"/>
          <w:lang w:val="en-US"/>
        </w:rPr>
        <w:br/>
      </w:r>
      <w:r w:rsidRPr="006837D0">
        <w:rPr>
          <w:rFonts w:ascii="Book Antiqua" w:hAnsi="Book Antiqua"/>
          <w:i/>
          <w:iCs/>
          <w:lang w:val="en-US"/>
        </w:rPr>
        <w:t>“Magugu ni wana wa yule mwovu”</w:t>
      </w:r>
      <w:r w:rsidRPr="006837D0">
        <w:rPr>
          <w:rFonts w:ascii="Book Antiqua" w:hAnsi="Book Antiqua"/>
          <w:lang w:val="en-US"/>
        </w:rPr>
        <w:t xml:space="preserve"> (</w:t>
      </w:r>
      <w:r w:rsidRPr="006837D0">
        <w:rPr>
          <w:rFonts w:ascii="Book Antiqua" w:hAnsi="Book Antiqua"/>
          <w:i/>
          <w:iCs/>
          <w:lang w:val="en-US"/>
        </w:rPr>
        <w:t>Mathayo 13:38</w:t>
      </w:r>
      <w:r w:rsidRPr="006837D0">
        <w:rPr>
          <w:rFonts w:ascii="Book Antiqua" w:hAnsi="Book Antiqua"/>
          <w:lang w:val="en-US"/>
        </w:rPr>
        <w:t>).</w:t>
      </w:r>
    </w:p>
    <w:p w14:paraId="473E4898"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“Musa na Haruni” ni mfano wa wale miongoni mwa Wakristo wanaojitokeza kwa ajili ya kujitoa sadaka; hao ndio </w:t>
      </w:r>
      <w:r w:rsidRPr="006837D0">
        <w:rPr>
          <w:rFonts w:ascii="Book Antiqua" w:hAnsi="Book Antiqua"/>
          <w:i/>
          <w:iCs/>
          <w:lang w:val="en-US"/>
        </w:rPr>
        <w:t>“waliochaguliwa.”</w:t>
      </w:r>
      <w:r w:rsidRPr="006837D0">
        <w:rPr>
          <w:rFonts w:ascii="Book Antiqua" w:hAnsi="Book Antiqua"/>
          <w:lang w:val="en-US"/>
        </w:rPr>
        <w:t xml:space="preserve"> Wamechagua </w:t>
      </w:r>
      <w:r w:rsidRPr="006837D0">
        <w:rPr>
          <w:rFonts w:ascii="Book Antiqua" w:hAnsi="Book Antiqua"/>
          <w:i/>
          <w:iCs/>
          <w:lang w:val="en-US"/>
        </w:rPr>
        <w:t>kufuata</w:t>
      </w:r>
      <w:r w:rsidRPr="006837D0">
        <w:rPr>
          <w:rFonts w:ascii="Book Antiqua" w:hAnsi="Book Antiqua"/>
          <w:lang w:val="en-US"/>
        </w:rPr>
        <w:t xml:space="preserve"> mfano wa dhabihu wa Yesu. Kwa pamoja wanawakilisha </w:t>
      </w:r>
      <w:r w:rsidRPr="006837D0">
        <w:rPr>
          <w:rFonts w:ascii="Book Antiqua" w:hAnsi="Book Antiqua"/>
          <w:i/>
          <w:iCs/>
          <w:lang w:val="en-US"/>
        </w:rPr>
        <w:t>“mwili wa Kristo”</w:t>
      </w:r>
      <w:r w:rsidRPr="006837D0">
        <w:rPr>
          <w:rFonts w:ascii="Book Antiqua" w:hAnsi="Book Antiqua"/>
          <w:lang w:val="en-US"/>
        </w:rPr>
        <w:t xml:space="preserve"> katika mwili.</w:t>
      </w:r>
    </w:p>
    <w:p w14:paraId="3B73CDEE"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Tunapoangalia kile kilichotokea kati ya Farao na Musa na Haruni, tunaona mapatano manne ambayo Shetani hutumia kuwajaribu wanachama wa kundi la </w:t>
      </w:r>
      <w:r w:rsidRPr="006837D0">
        <w:rPr>
          <w:rFonts w:ascii="Book Antiqua" w:hAnsi="Book Antiqua"/>
          <w:i/>
          <w:iCs/>
          <w:lang w:val="en-US"/>
        </w:rPr>
        <w:t>waliochaguliwa</w:t>
      </w:r>
      <w:r w:rsidRPr="006837D0">
        <w:rPr>
          <w:rFonts w:ascii="Book Antiqua" w:hAnsi="Book Antiqua"/>
          <w:lang w:val="en-US"/>
        </w:rPr>
        <w:t xml:space="preserve"> wanapochukua uamuzi wa kuikimbia Babeli na kuingia katika maisha ya kujitoa dhabihu.</w:t>
      </w:r>
    </w:p>
    <w:p w14:paraId="64AFEDB7" w14:textId="77777777" w:rsidR="006837D0" w:rsidRPr="006837D0" w:rsidRDefault="006837D0" w:rsidP="006837D0">
      <w:pPr>
        <w:jc w:val="both"/>
        <w:rPr>
          <w:rFonts w:ascii="Book Antiqua" w:hAnsi="Book Antiqua"/>
          <w:b/>
          <w:bCs/>
          <w:lang w:val="en-US"/>
        </w:rPr>
      </w:pPr>
      <w:r w:rsidRPr="006837D0">
        <w:rPr>
          <w:rFonts w:ascii="Book Antiqua" w:hAnsi="Book Antiqua"/>
          <w:b/>
          <w:bCs/>
          <w:lang w:val="en-US"/>
        </w:rPr>
        <w:t>Patanisho la Kwanza</w:t>
      </w:r>
    </w:p>
    <w:p w14:paraId="4C3F5F8B"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t>“Kisha Farao akawaita Musa na Haruni, akasema, Nendeni mkamtolee Mungu wenu dhabihu katika nchi hii”</w:t>
      </w:r>
      <w:r w:rsidRPr="006837D0">
        <w:rPr>
          <w:rFonts w:ascii="Book Antiqua" w:hAnsi="Book Antiqua"/>
          <w:lang w:val="en-US"/>
        </w:rPr>
        <w:t xml:space="preserve"> (</w:t>
      </w:r>
      <w:r w:rsidRPr="006837D0">
        <w:rPr>
          <w:rFonts w:ascii="Book Antiqua" w:hAnsi="Book Antiqua"/>
          <w:i/>
          <w:iCs/>
          <w:lang w:val="en-US"/>
        </w:rPr>
        <w:t>Kutoka 8:25</w:t>
      </w:r>
      <w:r w:rsidRPr="006837D0">
        <w:rPr>
          <w:rFonts w:ascii="Book Antiqua" w:hAnsi="Book Antiqua"/>
          <w:lang w:val="en-US"/>
        </w:rPr>
        <w:t>).</w:t>
      </w:r>
    </w:p>
    <w:p w14:paraId="36413E13" w14:textId="77777777" w:rsidR="006837D0" w:rsidRPr="006837D0" w:rsidRDefault="006837D0" w:rsidP="006837D0">
      <w:pPr>
        <w:jc w:val="both"/>
        <w:rPr>
          <w:rFonts w:ascii="Book Antiqua" w:hAnsi="Book Antiqua"/>
          <w:lang w:val="en-US"/>
        </w:rPr>
      </w:pPr>
      <w:r w:rsidRPr="006837D0">
        <w:rPr>
          <w:rFonts w:ascii="Book Antiqua" w:hAnsi="Book Antiqua"/>
          <w:lang w:val="en-US"/>
        </w:rPr>
        <w:t>“Nchini” humaanisha ndani ya Misri; katika maana ya kiroho, hii inaashiria ndani ya mifumo ya makanisa ya Babeli.</w:t>
      </w:r>
    </w:p>
    <w:p w14:paraId="7FF72BED" w14:textId="77777777" w:rsidR="006837D0" w:rsidRPr="006837D0" w:rsidRDefault="006837D0" w:rsidP="006837D0">
      <w:pPr>
        <w:jc w:val="both"/>
        <w:rPr>
          <w:rFonts w:ascii="Book Antiqua" w:hAnsi="Book Antiqua"/>
          <w:lang w:val="en-US"/>
        </w:rPr>
      </w:pPr>
      <w:r w:rsidRPr="006837D0">
        <w:rPr>
          <w:rFonts w:ascii="Book Antiqua" w:hAnsi="Book Antiqua"/>
          <w:lang w:val="en-US"/>
        </w:rPr>
        <w:t>“Jaribu” hili na ushawishi kutoka kwa Shetani ni kuhamasisha mtu aishi maisha ya kujitoa kwa Kristo na kwa “kweli” ndani ya makanisa ya Babeli bila kuyatoka kabisa.</w:t>
      </w:r>
    </w:p>
    <w:p w14:paraId="485D18CF"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Wengi huangukia mtego huu baada ya kusikia kweli, lakini baadaye hujikuta katika hali ya usumbufu mkubwa wa kiakili na wa kiroho </w:t>
      </w:r>
      <w:r w:rsidRPr="006837D0">
        <w:rPr>
          <w:rFonts w:ascii="Book Antiqua" w:hAnsi="Book Antiqua"/>
          <w:lang w:val="en-US"/>
        </w:rPr>
        <w:lastRenderedPageBreak/>
        <w:t>wanapoendelea kuwepo katika makanisa hayo baada ya kuyajua mapenzi ya kweli ya Mungu.</w:t>
      </w:r>
    </w:p>
    <w:p w14:paraId="368DA4D3" w14:textId="77777777" w:rsidR="006837D0" w:rsidRPr="006837D0" w:rsidRDefault="006837D0" w:rsidP="006837D0">
      <w:pPr>
        <w:jc w:val="both"/>
        <w:rPr>
          <w:rFonts w:ascii="Book Antiqua" w:hAnsi="Book Antiqua"/>
          <w:lang w:val="en-US"/>
        </w:rPr>
      </w:pPr>
      <w:r w:rsidRPr="006837D0">
        <w:rPr>
          <w:rFonts w:ascii="Book Antiqua" w:hAnsi="Book Antiqua"/>
          <w:lang w:val="en-US"/>
        </w:rPr>
        <w:pict w14:anchorId="041805E9">
          <v:rect id="_x0000_i1064" style="width:468pt;height:1.5pt" o:hralign="center" o:hrstd="t" o:hr="t" fillcolor="#a0a0a0" stroked="f"/>
        </w:pict>
      </w:r>
    </w:p>
    <w:p w14:paraId="72F91482" w14:textId="77777777" w:rsidR="006837D0" w:rsidRPr="006837D0" w:rsidRDefault="006837D0" w:rsidP="006837D0">
      <w:pPr>
        <w:jc w:val="both"/>
        <w:rPr>
          <w:rFonts w:ascii="Book Antiqua" w:hAnsi="Book Antiqua"/>
          <w:b/>
          <w:bCs/>
          <w:lang w:val="en-US"/>
        </w:rPr>
      </w:pPr>
      <w:r w:rsidRPr="006837D0">
        <w:rPr>
          <w:rFonts w:ascii="Book Antiqua" w:hAnsi="Book Antiqua"/>
          <w:b/>
          <w:bCs/>
          <w:lang w:val="en-US"/>
        </w:rPr>
        <w:t>Patanisho la Pili</w:t>
      </w:r>
    </w:p>
    <w:p w14:paraId="5894A19B"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t>“Farao akasema, Nitawaacheni mwende mkamtolee Bwana, Mungu wenu, dhabihu jangwani; lakini msifunge mwendo sana”</w:t>
      </w:r>
      <w:r w:rsidRPr="006837D0">
        <w:rPr>
          <w:rFonts w:ascii="Book Antiqua" w:hAnsi="Book Antiqua"/>
          <w:lang w:val="en-US"/>
        </w:rPr>
        <w:t xml:space="preserve"> (</w:t>
      </w:r>
      <w:r w:rsidRPr="006837D0">
        <w:rPr>
          <w:rFonts w:ascii="Book Antiqua" w:hAnsi="Book Antiqua"/>
          <w:i/>
          <w:iCs/>
          <w:lang w:val="en-US"/>
        </w:rPr>
        <w:t>Kutoka 8:28</w:t>
      </w:r>
      <w:r w:rsidRPr="006837D0">
        <w:rPr>
          <w:rFonts w:ascii="Book Antiqua" w:hAnsi="Book Antiqua"/>
          <w:lang w:val="en-US"/>
        </w:rPr>
        <w:t>).</w:t>
      </w:r>
    </w:p>
    <w:p w14:paraId="5908A42E"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Mara uamuzi wa kutoka Babeli unapokuwa thabiti, Shetani huleta patanisho la pili: </w:t>
      </w:r>
      <w:r w:rsidRPr="006837D0">
        <w:rPr>
          <w:rFonts w:ascii="Book Antiqua" w:hAnsi="Book Antiqua"/>
          <w:i/>
          <w:iCs/>
          <w:lang w:val="en-US"/>
        </w:rPr>
        <w:t>“Msifunge mwendo sana.”</w:t>
      </w:r>
    </w:p>
    <w:p w14:paraId="3B8F4FA1" w14:textId="77777777" w:rsidR="006837D0" w:rsidRPr="006837D0" w:rsidRDefault="006837D0" w:rsidP="006837D0">
      <w:pPr>
        <w:jc w:val="both"/>
        <w:rPr>
          <w:rFonts w:ascii="Book Antiqua" w:hAnsi="Book Antiqua"/>
          <w:lang w:val="en-US"/>
        </w:rPr>
      </w:pPr>
      <w:r w:rsidRPr="006837D0">
        <w:rPr>
          <w:rFonts w:ascii="Book Antiqua" w:hAnsi="Book Antiqua"/>
          <w:lang w:val="en-US"/>
        </w:rPr>
        <w:t>Ya kwamba, hata kama umeamua kutoka katika makanisa ya Babeli, usikate mahusiano kabisa — bado unaweza kuwa na “ushirika” wa mara kwa mara.</w:t>
      </w:r>
    </w:p>
    <w:p w14:paraId="03EEA1F1" w14:textId="77777777" w:rsidR="006837D0" w:rsidRPr="006837D0" w:rsidRDefault="006837D0" w:rsidP="006837D0">
      <w:pPr>
        <w:jc w:val="both"/>
        <w:rPr>
          <w:rFonts w:ascii="Book Antiqua" w:hAnsi="Book Antiqua"/>
          <w:lang w:val="en-US"/>
        </w:rPr>
      </w:pPr>
      <w:r w:rsidRPr="006837D0">
        <w:rPr>
          <w:rFonts w:ascii="Book Antiqua" w:hAnsi="Book Antiqua"/>
          <w:lang w:val="en-US"/>
        </w:rPr>
        <w:t>Wazo hili mara nyingi huletwa na wachungaji au washirika wa kanisa ambao husema: “Nani aliyekufundisha kwanza juu ya Yesu na Biblia? Nani aliyekutia moyo katika maisha yako ya Kikristo? Je, utawaacha waliokulea katika imani miaka yote hii?”</w:t>
      </w:r>
    </w:p>
    <w:p w14:paraId="74C754D8" w14:textId="77777777" w:rsidR="006837D0" w:rsidRPr="006837D0" w:rsidRDefault="006837D0" w:rsidP="006837D0">
      <w:pPr>
        <w:jc w:val="both"/>
        <w:rPr>
          <w:rFonts w:ascii="Book Antiqua" w:hAnsi="Book Antiqua"/>
          <w:lang w:val="en-US"/>
        </w:rPr>
      </w:pPr>
      <w:r w:rsidRPr="006837D0">
        <w:rPr>
          <w:rFonts w:ascii="Book Antiqua" w:hAnsi="Book Antiqua"/>
          <w:lang w:val="en-US"/>
        </w:rPr>
        <w:t>Maneno kama haya huleta kusitasita kukata uhusiano kabisa na Babeli.</w:t>
      </w:r>
    </w:p>
    <w:p w14:paraId="1E0EC873" w14:textId="77777777" w:rsidR="006837D0" w:rsidRPr="006837D0" w:rsidRDefault="006837D0" w:rsidP="006837D0">
      <w:pPr>
        <w:jc w:val="both"/>
        <w:rPr>
          <w:rFonts w:ascii="Book Antiqua" w:hAnsi="Book Antiqua"/>
          <w:lang w:val="en-US"/>
        </w:rPr>
      </w:pPr>
      <w:r w:rsidRPr="006837D0">
        <w:rPr>
          <w:rFonts w:ascii="Book Antiqua" w:hAnsi="Book Antiqua"/>
          <w:lang w:val="en-US"/>
        </w:rPr>
        <w:t>Lakini hili nalo hupelekea hali ya kukosa raha, kwani “ushirika” wa kweli huonekana kuwa tofauti kabisa na “ushirika” wa uongo wa ndani ya makanisa ya Babeli.</w:t>
      </w:r>
    </w:p>
    <w:p w14:paraId="382C9F7F"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Uamuzi unakuwa wazi: mtu lazima </w:t>
      </w:r>
      <w:r w:rsidRPr="006837D0">
        <w:rPr>
          <w:rFonts w:ascii="Book Antiqua" w:hAnsi="Book Antiqua"/>
          <w:i/>
          <w:iCs/>
          <w:lang w:val="en-US"/>
        </w:rPr>
        <w:t>akata mahusiano yote kabisa</w:t>
      </w:r>
      <w:r w:rsidRPr="006837D0">
        <w:rPr>
          <w:rFonts w:ascii="Book Antiqua" w:hAnsi="Book Antiqua"/>
          <w:lang w:val="en-US"/>
        </w:rPr>
        <w:t xml:space="preserve"> na Babeli.</w:t>
      </w:r>
    </w:p>
    <w:p w14:paraId="22EF9C10" w14:textId="77777777" w:rsidR="006837D0" w:rsidRPr="006837D0" w:rsidRDefault="006837D0" w:rsidP="006837D0">
      <w:pPr>
        <w:jc w:val="both"/>
        <w:rPr>
          <w:rFonts w:ascii="Book Antiqua" w:hAnsi="Book Antiqua"/>
          <w:lang w:val="en-US"/>
        </w:rPr>
      </w:pPr>
      <w:r w:rsidRPr="006837D0">
        <w:rPr>
          <w:rFonts w:ascii="Book Antiqua" w:hAnsi="Book Antiqua"/>
          <w:lang w:val="en-US"/>
        </w:rPr>
        <w:pict w14:anchorId="28A76FB9">
          <v:rect id="_x0000_i1065" style="width:468pt;height:1.5pt" o:hralign="center" o:hrstd="t" o:hr="t" fillcolor="#a0a0a0" stroked="f"/>
        </w:pict>
      </w:r>
    </w:p>
    <w:p w14:paraId="5D42CBE1" w14:textId="77777777" w:rsidR="006837D0" w:rsidRPr="006837D0" w:rsidRDefault="006837D0" w:rsidP="006837D0">
      <w:pPr>
        <w:jc w:val="both"/>
        <w:rPr>
          <w:rFonts w:ascii="Book Antiqua" w:hAnsi="Book Antiqua"/>
          <w:b/>
          <w:bCs/>
          <w:lang w:val="en-US"/>
        </w:rPr>
      </w:pPr>
      <w:r w:rsidRPr="006837D0">
        <w:rPr>
          <w:rFonts w:ascii="Book Antiqua" w:hAnsi="Book Antiqua"/>
          <w:b/>
          <w:bCs/>
          <w:lang w:val="en-US"/>
        </w:rPr>
        <w:t>Patanisho la Tatu</w:t>
      </w:r>
    </w:p>
    <w:p w14:paraId="66946E2C"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lastRenderedPageBreak/>
        <w:t>“Waende tu watu waume, wamwabudu Bwana; maana ndiyo mliyoitaka”</w:t>
      </w:r>
      <w:r w:rsidRPr="006837D0">
        <w:rPr>
          <w:rFonts w:ascii="Book Antiqua" w:hAnsi="Book Antiqua"/>
          <w:lang w:val="en-US"/>
        </w:rPr>
        <w:t xml:space="preserve"> (</w:t>
      </w:r>
      <w:r w:rsidRPr="006837D0">
        <w:rPr>
          <w:rFonts w:ascii="Book Antiqua" w:hAnsi="Book Antiqua"/>
          <w:i/>
          <w:iCs/>
          <w:lang w:val="en-US"/>
        </w:rPr>
        <w:t>Kutoka 10:11</w:t>
      </w:r>
      <w:r w:rsidRPr="006837D0">
        <w:rPr>
          <w:rFonts w:ascii="Book Antiqua" w:hAnsi="Book Antiqua"/>
          <w:lang w:val="en-US"/>
        </w:rPr>
        <w:t>).</w:t>
      </w:r>
    </w:p>
    <w:p w14:paraId="67537C5A"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Patanisho hili huja baada ya mtu kuamua </w:t>
      </w:r>
      <w:r w:rsidRPr="006837D0">
        <w:rPr>
          <w:rFonts w:ascii="Book Antiqua" w:hAnsi="Book Antiqua"/>
          <w:i/>
          <w:iCs/>
          <w:lang w:val="en-US"/>
        </w:rPr>
        <w:t>kukata uhusiano kabisa</w:t>
      </w:r>
      <w:r w:rsidRPr="006837D0">
        <w:rPr>
          <w:rFonts w:ascii="Book Antiqua" w:hAnsi="Book Antiqua"/>
          <w:lang w:val="en-US"/>
        </w:rPr>
        <w:t xml:space="preserve"> na Babeli.</w:t>
      </w:r>
    </w:p>
    <w:p w14:paraId="08D677E5"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“Watu waume tu” humaanisha wale walio katika </w:t>
      </w:r>
      <w:r w:rsidRPr="006837D0">
        <w:rPr>
          <w:rFonts w:ascii="Book Antiqua" w:hAnsi="Book Antiqua"/>
          <w:i/>
          <w:iCs/>
          <w:lang w:val="en-US"/>
        </w:rPr>
        <w:t>ukomavu kamili wa kiroho</w:t>
      </w:r>
      <w:r w:rsidRPr="006837D0">
        <w:rPr>
          <w:rFonts w:ascii="Book Antiqua" w:hAnsi="Book Antiqua"/>
          <w:lang w:val="en-US"/>
        </w:rPr>
        <w:t>:</w:t>
      </w:r>
      <w:r w:rsidRPr="006837D0">
        <w:rPr>
          <w:rFonts w:ascii="Book Antiqua" w:hAnsi="Book Antiqua"/>
          <w:lang w:val="en-US"/>
        </w:rPr>
        <w:br/>
      </w:r>
      <w:r w:rsidRPr="006837D0">
        <w:rPr>
          <w:rFonts w:ascii="Book Antiqua" w:hAnsi="Book Antiqua"/>
          <w:i/>
          <w:iCs/>
          <w:lang w:val="en-US"/>
        </w:rPr>
        <w:t>“Hata na sisi sote tutufikie umoja wa imani, na kumfahamu Mwana wa Mungu, hata kuwa mtu mzima, hata kufika kiwango cha kimo cha utimilifu wa Kristo”</w:t>
      </w:r>
      <w:r w:rsidRPr="006837D0">
        <w:rPr>
          <w:rFonts w:ascii="Book Antiqua" w:hAnsi="Book Antiqua"/>
          <w:lang w:val="en-US"/>
        </w:rPr>
        <w:t xml:space="preserve"> (</w:t>
      </w:r>
      <w:r w:rsidRPr="006837D0">
        <w:rPr>
          <w:rFonts w:ascii="Book Antiqua" w:hAnsi="Book Antiqua"/>
          <w:i/>
          <w:iCs/>
          <w:lang w:val="en-US"/>
        </w:rPr>
        <w:t>Waefeso 4:13</w:t>
      </w:r>
      <w:r w:rsidRPr="006837D0">
        <w:rPr>
          <w:rFonts w:ascii="Book Antiqua" w:hAnsi="Book Antiqua"/>
          <w:lang w:val="en-US"/>
        </w:rPr>
        <w:t>).</w:t>
      </w:r>
    </w:p>
    <w:p w14:paraId="26C22E96" w14:textId="77777777" w:rsidR="006837D0" w:rsidRPr="006837D0" w:rsidRDefault="006837D0" w:rsidP="006837D0">
      <w:pPr>
        <w:jc w:val="both"/>
        <w:rPr>
          <w:rFonts w:ascii="Book Antiqua" w:hAnsi="Book Antiqua"/>
          <w:lang w:val="en-US"/>
        </w:rPr>
      </w:pPr>
      <w:r w:rsidRPr="006837D0">
        <w:rPr>
          <w:rFonts w:ascii="Book Antiqua" w:hAnsi="Book Antiqua"/>
          <w:lang w:val="en-US"/>
        </w:rPr>
        <w:t>Njia hii ya Shetani ni kuleta mgawanyiko katika familia baada ya kutoka Babeli.</w:t>
      </w:r>
    </w:p>
    <w:p w14:paraId="0281F249" w14:textId="77777777" w:rsidR="006837D0" w:rsidRPr="006837D0" w:rsidRDefault="006837D0" w:rsidP="006837D0">
      <w:pPr>
        <w:jc w:val="both"/>
        <w:rPr>
          <w:rFonts w:ascii="Book Antiqua" w:hAnsi="Book Antiqua"/>
          <w:lang w:val="en-US"/>
        </w:rPr>
      </w:pPr>
      <w:r w:rsidRPr="006837D0">
        <w:rPr>
          <w:rFonts w:ascii="Book Antiqua" w:hAnsi="Book Antiqua"/>
          <w:lang w:val="en-US"/>
        </w:rPr>
        <w:t>Anahamasisha kupuuza ustawi wa kiroho wa wale wasio “waume” — yaani walioko katika hatua ya awali ya kiroho.</w:t>
      </w:r>
    </w:p>
    <w:p w14:paraId="4E387A10" w14:textId="77777777" w:rsidR="006837D0" w:rsidRPr="006837D0" w:rsidRDefault="006837D0" w:rsidP="006837D0">
      <w:pPr>
        <w:jc w:val="both"/>
        <w:rPr>
          <w:rFonts w:ascii="Book Antiqua" w:hAnsi="Book Antiqua"/>
          <w:lang w:val="en-US"/>
        </w:rPr>
      </w:pPr>
      <w:r w:rsidRPr="006837D0">
        <w:rPr>
          <w:rFonts w:ascii="Book Antiqua" w:hAnsi="Book Antiqua"/>
          <w:lang w:val="en-US"/>
        </w:rPr>
        <w:t>Kupuuza huku kunaweza kujionyesha kwa namna mbalimbali, kama vile kuwaacha watoto waendelee kuhudhuria shule ya Jumapili katika makanisa ya Babeli; kuruhusu watoto kuhudhuria masomo ya “kipaimara”; au kutoshuhudia kwa wanafamilia kama vile wenzi wa ndoa au ndugu wa karibu.</w:t>
      </w:r>
    </w:p>
    <w:p w14:paraId="67AFA3B6" w14:textId="77777777" w:rsidR="006837D0" w:rsidRPr="006837D0" w:rsidRDefault="006837D0" w:rsidP="006837D0">
      <w:pPr>
        <w:jc w:val="both"/>
        <w:rPr>
          <w:rFonts w:ascii="Book Antiqua" w:hAnsi="Book Antiqua"/>
          <w:lang w:val="en-US"/>
        </w:rPr>
      </w:pPr>
      <w:r w:rsidRPr="006837D0">
        <w:rPr>
          <w:rFonts w:ascii="Book Antiqua" w:hAnsi="Book Antiqua"/>
          <w:lang w:val="en-US"/>
        </w:rPr>
        <w:t>Kutokutilia maanani ustawi wa kiroho wa wanafamilia huleta tofauti za kimtazamo, upinzani wa kifamilia, na pia huruhusu ushawishi wa makanisa ya Babeli kuendelea ndani ya familia.</w:t>
      </w:r>
    </w:p>
    <w:p w14:paraId="58285D2D"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Kwa wale wanaoamua kuondoa familia yao yote kutoka Babeli, Shetani ana </w:t>
      </w:r>
      <w:r w:rsidRPr="006837D0">
        <w:rPr>
          <w:rFonts w:ascii="Book Antiqua" w:hAnsi="Book Antiqua"/>
          <w:i/>
          <w:iCs/>
          <w:lang w:val="en-US"/>
        </w:rPr>
        <w:t>patanisho la nne...</w:t>
      </w:r>
    </w:p>
    <w:p w14:paraId="1F8B5BF2" w14:textId="77777777" w:rsidR="006837D0" w:rsidRPr="006837D0" w:rsidRDefault="006837D0" w:rsidP="006837D0">
      <w:pPr>
        <w:jc w:val="both"/>
        <w:rPr>
          <w:rFonts w:ascii="Book Antiqua" w:hAnsi="Book Antiqua"/>
          <w:b/>
          <w:bCs/>
          <w:lang w:val="en-US"/>
        </w:rPr>
      </w:pPr>
      <w:r w:rsidRPr="006837D0">
        <w:rPr>
          <w:rFonts w:ascii="Book Antiqua" w:hAnsi="Book Antiqua"/>
          <w:b/>
          <w:bCs/>
          <w:lang w:val="en-US"/>
        </w:rPr>
        <w:t>Patanisho la Nne</w:t>
      </w:r>
    </w:p>
    <w:p w14:paraId="4053092A" w14:textId="77777777" w:rsidR="006837D0" w:rsidRPr="006837D0" w:rsidRDefault="006837D0" w:rsidP="006837D0">
      <w:pPr>
        <w:jc w:val="both"/>
        <w:rPr>
          <w:rFonts w:ascii="Book Antiqua" w:hAnsi="Book Antiqua"/>
          <w:lang w:val="en-US"/>
        </w:rPr>
      </w:pPr>
      <w:r w:rsidRPr="006837D0">
        <w:rPr>
          <w:rFonts w:ascii="Book Antiqua" w:hAnsi="Book Antiqua"/>
          <w:i/>
          <w:iCs/>
          <w:lang w:val="en-US"/>
        </w:rPr>
        <w:lastRenderedPageBreak/>
        <w:t>“Kisha Farao akamwita Musa, akamwambia, Nendeni mkamwabudu Bwana; watoto wenu pia waende pamoja nanyi; lakini wacheni makundi yenu ya kondoo na ng’ombe”</w:t>
      </w:r>
      <w:r w:rsidRPr="006837D0">
        <w:rPr>
          <w:rFonts w:ascii="Book Antiqua" w:hAnsi="Book Antiqua"/>
          <w:lang w:val="en-US"/>
        </w:rPr>
        <w:t xml:space="preserve"> (</w:t>
      </w:r>
      <w:r w:rsidRPr="006837D0">
        <w:rPr>
          <w:rFonts w:ascii="Book Antiqua" w:hAnsi="Book Antiqua"/>
          <w:i/>
          <w:iCs/>
          <w:lang w:val="en-US"/>
        </w:rPr>
        <w:t>Kutoka 10:24</w:t>
      </w:r>
      <w:r w:rsidRPr="006837D0">
        <w:rPr>
          <w:rFonts w:ascii="Book Antiqua" w:hAnsi="Book Antiqua"/>
          <w:lang w:val="en-US"/>
        </w:rPr>
        <w:t>).</w:t>
      </w:r>
    </w:p>
    <w:p w14:paraId="4C935737" w14:textId="77777777" w:rsidR="006837D0" w:rsidRPr="006837D0" w:rsidRDefault="006837D0" w:rsidP="006837D0">
      <w:pPr>
        <w:jc w:val="both"/>
        <w:rPr>
          <w:rFonts w:ascii="Book Antiqua" w:hAnsi="Book Antiqua"/>
          <w:lang w:val="en-US"/>
        </w:rPr>
      </w:pPr>
      <w:r w:rsidRPr="006837D0">
        <w:rPr>
          <w:rFonts w:ascii="Book Antiqua" w:hAnsi="Book Antiqua"/>
          <w:lang w:val="en-US"/>
        </w:rPr>
        <w:t>Hili ndilo jaribio la mwisho la patanisho linaloletwa na Shetani baada ya mtu kufanya uamuzi thabiti wa kuondoka katika makanisa ya Babeli pamoja na familia na watoto wake.</w:t>
      </w:r>
    </w:p>
    <w:p w14:paraId="4B85B358"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“Makundi ya kondoo na ng’ombe” ni mfano wa </w:t>
      </w:r>
      <w:r w:rsidRPr="006837D0">
        <w:rPr>
          <w:rFonts w:ascii="Book Antiqua" w:hAnsi="Book Antiqua"/>
          <w:i/>
          <w:iCs/>
          <w:lang w:val="en-US"/>
        </w:rPr>
        <w:t>riziki za familia</w:t>
      </w:r>
      <w:r w:rsidRPr="006837D0">
        <w:rPr>
          <w:rFonts w:ascii="Book Antiqua" w:hAnsi="Book Antiqua"/>
          <w:lang w:val="en-US"/>
        </w:rPr>
        <w:t xml:space="preserve"> na mambo yanayohusiana na biashara au kazi.</w:t>
      </w:r>
    </w:p>
    <w:p w14:paraId="633E130E" w14:textId="77777777" w:rsidR="006837D0" w:rsidRPr="006837D0" w:rsidRDefault="006837D0" w:rsidP="006837D0">
      <w:pPr>
        <w:jc w:val="both"/>
        <w:rPr>
          <w:rFonts w:ascii="Book Antiqua" w:hAnsi="Book Antiqua"/>
          <w:lang w:val="en-US"/>
        </w:rPr>
      </w:pPr>
      <w:r w:rsidRPr="006837D0">
        <w:rPr>
          <w:rFonts w:ascii="Book Antiqua" w:hAnsi="Book Antiqua"/>
          <w:lang w:val="en-US"/>
        </w:rPr>
        <w:t>Wale wanaofanya kazi katika taasisi za elimu na afya zilizo chini ya Babeli, au walio na biashara au ushirikiano wa kifedha na taasisi hizo, watakumbana na shinikizo la kuwazuia wasisimamie kweli.</w:t>
      </w:r>
    </w:p>
    <w:p w14:paraId="5F6DE2FD" w14:textId="77777777" w:rsidR="006837D0" w:rsidRPr="006837D0" w:rsidRDefault="006837D0" w:rsidP="006837D0">
      <w:pPr>
        <w:jc w:val="both"/>
        <w:rPr>
          <w:rFonts w:ascii="Book Antiqua" w:hAnsi="Book Antiqua"/>
          <w:lang w:val="en-US"/>
        </w:rPr>
      </w:pPr>
      <w:r w:rsidRPr="006837D0">
        <w:rPr>
          <w:rFonts w:ascii="Book Antiqua" w:hAnsi="Book Antiqua"/>
          <w:lang w:val="en-US"/>
        </w:rPr>
        <w:t>Kutegemea kwao kifedha kunaweza kuwa chanzo cha kufifisha msimamo wa kweli. Walimu au wafanyakazi katika shule na vyuo vya Babeli wanaweza kuambiwa kuwa watafukuzwa kazi iwapo wataondoka Babeli na kukata uhusiano wote.</w:t>
      </w:r>
    </w:p>
    <w:p w14:paraId="15A9FB20" w14:textId="77777777" w:rsidR="006837D0" w:rsidRPr="006837D0" w:rsidRDefault="006837D0" w:rsidP="006837D0">
      <w:pPr>
        <w:jc w:val="both"/>
        <w:rPr>
          <w:rFonts w:ascii="Book Antiqua" w:hAnsi="Book Antiqua"/>
          <w:lang w:val="en-US"/>
        </w:rPr>
      </w:pPr>
      <w:r w:rsidRPr="006837D0">
        <w:rPr>
          <w:rFonts w:ascii="Book Antiqua" w:hAnsi="Book Antiqua"/>
          <w:lang w:val="en-US"/>
        </w:rPr>
        <w:t>Hali kama hiyo inaweza kuwatokea pia madaktari na wauguzi wanaofanya kazi katika taasisi za afya za Babeli.</w:t>
      </w:r>
    </w:p>
    <w:p w14:paraId="3513ADBA"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Kuondoka Babeli kunahitaji </w:t>
      </w:r>
      <w:r w:rsidRPr="006837D0">
        <w:rPr>
          <w:rFonts w:ascii="Book Antiqua" w:hAnsi="Book Antiqua"/>
          <w:b/>
          <w:bCs/>
          <w:lang w:val="en-US"/>
        </w:rPr>
        <w:t>imani thabiti na kumtegemea Bwana.</w:t>
      </w:r>
    </w:p>
    <w:p w14:paraId="4EFC8DC3" w14:textId="77777777" w:rsidR="006837D0" w:rsidRPr="006837D0" w:rsidRDefault="006837D0" w:rsidP="006837D0">
      <w:pPr>
        <w:jc w:val="both"/>
        <w:rPr>
          <w:rFonts w:ascii="Book Antiqua" w:hAnsi="Book Antiqua"/>
          <w:lang w:val="en-US"/>
        </w:rPr>
      </w:pPr>
      <w:r w:rsidRPr="006837D0">
        <w:rPr>
          <w:rFonts w:ascii="Book Antiqua" w:hAnsi="Book Antiqua"/>
          <w:lang w:val="en-US"/>
        </w:rPr>
        <w:t>Wale wote wanaomtumaini Mungu hukumbuka ahadi hii:</w:t>
      </w:r>
      <w:r w:rsidRPr="006837D0">
        <w:rPr>
          <w:rFonts w:ascii="Book Antiqua" w:hAnsi="Book Antiqua"/>
          <w:lang w:val="en-US"/>
        </w:rPr>
        <w:br/>
      </w:r>
      <w:r w:rsidRPr="006837D0">
        <w:rPr>
          <w:rFonts w:ascii="Book Antiqua" w:hAnsi="Book Antiqua"/>
          <w:i/>
          <w:iCs/>
          <w:lang w:val="en-US"/>
        </w:rPr>
        <w:t>“Mpende fedha, wala msiridhike na vitu mlivyo navyo; kwa maana yeye mwenyewe amesema, Sitakuacha, wala sitakupungukia kamwe”</w:t>
      </w:r>
      <w:r w:rsidRPr="006837D0">
        <w:rPr>
          <w:rFonts w:ascii="Book Antiqua" w:hAnsi="Book Antiqua"/>
          <w:lang w:val="en-US"/>
        </w:rPr>
        <w:t xml:space="preserve"> (</w:t>
      </w:r>
      <w:r w:rsidRPr="006837D0">
        <w:rPr>
          <w:rFonts w:ascii="Book Antiqua" w:hAnsi="Book Antiqua"/>
          <w:i/>
          <w:iCs/>
          <w:lang w:val="en-US"/>
        </w:rPr>
        <w:t>Waebrania 13:5</w:t>
      </w:r>
      <w:r w:rsidRPr="006837D0">
        <w:rPr>
          <w:rFonts w:ascii="Book Antiqua" w:hAnsi="Book Antiqua"/>
          <w:lang w:val="en-US"/>
        </w:rPr>
        <w:t>).</w:t>
      </w:r>
    </w:p>
    <w:p w14:paraId="49D75FD6"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Hii ni hakikisho linalotoka kwa Mungu Mwenye Enzi Kuu. Yeye ameahidi </w:t>
      </w:r>
      <w:r w:rsidRPr="006837D0">
        <w:rPr>
          <w:rFonts w:ascii="Book Antiqua" w:hAnsi="Book Antiqua"/>
          <w:i/>
          <w:iCs/>
          <w:lang w:val="en-US"/>
        </w:rPr>
        <w:t>kukutunza!</w:t>
      </w:r>
    </w:p>
    <w:p w14:paraId="3EFAA308" w14:textId="77777777" w:rsidR="006837D0" w:rsidRDefault="006837D0" w:rsidP="006837D0">
      <w:pPr>
        <w:jc w:val="both"/>
        <w:rPr>
          <w:rFonts w:ascii="Book Antiqua" w:hAnsi="Book Antiqua"/>
          <w:lang w:val="en-US"/>
        </w:rPr>
      </w:pPr>
      <w:r w:rsidRPr="006837D0">
        <w:rPr>
          <w:rFonts w:ascii="Book Antiqua" w:hAnsi="Book Antiqua"/>
          <w:lang w:val="en-US"/>
        </w:rPr>
        <w:pict w14:anchorId="3A75C8E6">
          <v:rect id="_x0000_i1066" style="width:468pt;height:1.5pt" o:hralign="center" o:hrstd="t" o:hr="t" fillcolor="#a0a0a0" stroked="f"/>
        </w:pict>
      </w:r>
    </w:p>
    <w:p w14:paraId="1C9A85AD" w14:textId="77777777" w:rsidR="006837D0" w:rsidRDefault="006837D0" w:rsidP="006837D0">
      <w:pPr>
        <w:jc w:val="both"/>
        <w:rPr>
          <w:rFonts w:ascii="Book Antiqua" w:hAnsi="Book Antiqua"/>
          <w:lang w:val="en-US"/>
        </w:rPr>
      </w:pPr>
    </w:p>
    <w:p w14:paraId="7F8DB313" w14:textId="304D3297" w:rsidR="006837D0" w:rsidRPr="006837D0" w:rsidRDefault="006837D0" w:rsidP="006837D0">
      <w:pPr>
        <w:jc w:val="both"/>
        <w:rPr>
          <w:rFonts w:ascii="Book Antiqua" w:hAnsi="Book Antiqua"/>
          <w:lang w:val="en-US"/>
        </w:rPr>
      </w:pPr>
      <w:r w:rsidRPr="006837D0">
        <w:rPr>
          <w:rFonts w:ascii="Book Antiqua" w:hAnsi="Book Antiqua"/>
          <w:b/>
          <w:bCs/>
          <w:lang w:val="en-US"/>
        </w:rPr>
        <w:lastRenderedPageBreak/>
        <w:t>Hitimisho</w:t>
      </w:r>
    </w:p>
    <w:p w14:paraId="7A1BEC8A" w14:textId="691D6571" w:rsidR="006837D0" w:rsidRPr="006837D0" w:rsidRDefault="006837D0" w:rsidP="006837D0">
      <w:pPr>
        <w:jc w:val="both"/>
        <w:rPr>
          <w:rFonts w:ascii="Book Antiqua" w:hAnsi="Book Antiqua"/>
          <w:lang w:val="en-US"/>
        </w:rPr>
      </w:pPr>
      <w:r w:rsidRPr="006837D0">
        <w:rPr>
          <w:rFonts w:ascii="Book Antiqua" w:hAnsi="Book Antiqua"/>
          <w:lang w:val="en-US"/>
        </w:rPr>
        <w:t>Mwito wa leo, wapendwa ndugu, umetoka kwa Mungu mwenyewe. Yeye asema:</w:t>
      </w:r>
      <w:r w:rsidRPr="006837D0">
        <w:rPr>
          <w:rFonts w:ascii="Book Antiqua" w:hAnsi="Book Antiqua"/>
          <w:i/>
          <w:iCs/>
          <w:lang w:val="en-US"/>
        </w:rPr>
        <w:t>“Tokeni kwake, enyi watu wangu, msishiriki dhambi zake”</w:t>
      </w:r>
      <w:r w:rsidRPr="006837D0">
        <w:rPr>
          <w:rFonts w:ascii="Book Antiqua" w:hAnsi="Book Antiqua"/>
          <w:lang w:val="en-US"/>
        </w:rPr>
        <w:t xml:space="preserve"> (</w:t>
      </w:r>
      <w:r w:rsidRPr="006837D0">
        <w:rPr>
          <w:rFonts w:ascii="Book Antiqua" w:hAnsi="Book Antiqua"/>
          <w:i/>
          <w:iCs/>
          <w:lang w:val="en-US"/>
        </w:rPr>
        <w:t>Ufunuo 18:4</w:t>
      </w:r>
      <w:r w:rsidRPr="006837D0">
        <w:rPr>
          <w:rFonts w:ascii="Book Antiqua" w:hAnsi="Book Antiqua"/>
          <w:lang w:val="en-US"/>
        </w:rPr>
        <w:t>).</w:t>
      </w:r>
    </w:p>
    <w:p w14:paraId="1C4E6817"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Kuondoka Babeli kunapaswa kuwa </w:t>
      </w:r>
      <w:r w:rsidRPr="006837D0">
        <w:rPr>
          <w:rFonts w:ascii="Book Antiqua" w:hAnsi="Book Antiqua"/>
          <w:i/>
          <w:iCs/>
          <w:lang w:val="en-US"/>
        </w:rPr>
        <w:t>kwa ukamilifu na bila kurudi nyuma.</w:t>
      </w:r>
    </w:p>
    <w:p w14:paraId="06FBFADF" w14:textId="20DD694D" w:rsidR="006837D0" w:rsidRPr="006837D0" w:rsidRDefault="006837D0" w:rsidP="006837D0">
      <w:pPr>
        <w:jc w:val="both"/>
        <w:rPr>
          <w:rFonts w:ascii="Book Antiqua" w:hAnsi="Book Antiqua"/>
          <w:lang w:val="en-US"/>
        </w:rPr>
      </w:pPr>
      <w:r w:rsidRPr="006837D0">
        <w:rPr>
          <w:rFonts w:ascii="Book Antiqua" w:hAnsi="Book Antiqua"/>
          <w:lang w:val="en-US"/>
        </w:rPr>
        <w:t>Twasikia maneno ya Bwana wetu:</w:t>
      </w:r>
      <w:r w:rsidRPr="006837D0">
        <w:rPr>
          <w:rFonts w:ascii="Book Antiqua" w:hAnsi="Book Antiqua"/>
          <w:i/>
          <w:iCs/>
          <w:lang w:val="en-US"/>
        </w:rPr>
        <w:t>“Kondoo wake humfuata, kwa sababu hujua sauti yake”</w:t>
      </w:r>
      <w:r w:rsidRPr="006837D0">
        <w:rPr>
          <w:rFonts w:ascii="Book Antiqua" w:hAnsi="Book Antiqua"/>
          <w:lang w:val="en-US"/>
        </w:rPr>
        <w:t xml:space="preserve"> (</w:t>
      </w:r>
      <w:r w:rsidRPr="006837D0">
        <w:rPr>
          <w:rFonts w:ascii="Book Antiqua" w:hAnsi="Book Antiqua"/>
          <w:i/>
          <w:iCs/>
          <w:lang w:val="en-US"/>
        </w:rPr>
        <w:t>Yohana 10:4</w:t>
      </w:r>
      <w:r w:rsidRPr="006837D0">
        <w:rPr>
          <w:rFonts w:ascii="Book Antiqua" w:hAnsi="Book Antiqua"/>
          <w:lang w:val="en-US"/>
        </w:rPr>
        <w:t>).</w:t>
      </w:r>
    </w:p>
    <w:p w14:paraId="0BD3FF8D" w14:textId="77777777" w:rsidR="006837D0" w:rsidRPr="006837D0" w:rsidRDefault="006837D0" w:rsidP="006837D0">
      <w:pPr>
        <w:jc w:val="both"/>
        <w:rPr>
          <w:rFonts w:ascii="Book Antiqua" w:hAnsi="Book Antiqua"/>
          <w:lang w:val="en-US"/>
        </w:rPr>
      </w:pPr>
      <w:r w:rsidRPr="006837D0">
        <w:rPr>
          <w:rFonts w:ascii="Book Antiqua" w:hAnsi="Book Antiqua"/>
          <w:lang w:val="en-US"/>
        </w:rPr>
        <w:t xml:space="preserve">Je, wewe ni mmoja wa </w:t>
      </w:r>
      <w:r w:rsidRPr="006837D0">
        <w:rPr>
          <w:rFonts w:ascii="Book Antiqua" w:hAnsi="Book Antiqua"/>
          <w:i/>
          <w:iCs/>
          <w:lang w:val="en-US"/>
        </w:rPr>
        <w:t>“kondoo”</w:t>
      </w:r>
      <w:r w:rsidRPr="006837D0">
        <w:rPr>
          <w:rFonts w:ascii="Book Antiqua" w:hAnsi="Book Antiqua"/>
          <w:lang w:val="en-US"/>
        </w:rPr>
        <w:t xml:space="preserve"> wa Bwana? Je, waweza </w:t>
      </w:r>
      <w:r w:rsidRPr="006837D0">
        <w:rPr>
          <w:rFonts w:ascii="Book Antiqua" w:hAnsi="Book Antiqua"/>
          <w:i/>
          <w:iCs/>
          <w:lang w:val="en-US"/>
        </w:rPr>
        <w:t>“kuisikia”</w:t>
      </w:r>
      <w:r w:rsidRPr="006837D0">
        <w:rPr>
          <w:rFonts w:ascii="Book Antiqua" w:hAnsi="Book Antiqua"/>
          <w:lang w:val="en-US"/>
        </w:rPr>
        <w:t xml:space="preserve"> sauti yake?</w:t>
      </w:r>
    </w:p>
    <w:p w14:paraId="5EFF8316" w14:textId="77777777" w:rsidR="006837D0" w:rsidRPr="006837D0" w:rsidRDefault="006837D0" w:rsidP="006837D0">
      <w:pPr>
        <w:jc w:val="both"/>
        <w:rPr>
          <w:rFonts w:ascii="Book Antiqua" w:hAnsi="Book Antiqua"/>
          <w:lang w:val="en-US"/>
        </w:rPr>
      </w:pPr>
      <w:r w:rsidRPr="006837D0">
        <w:rPr>
          <w:rFonts w:ascii="Book Antiqua" w:hAnsi="Book Antiqua"/>
          <w:lang w:val="en-US"/>
        </w:rPr>
        <w:t>Ikiwa unaweza, basi mwito huu kutoka mbinguni umeelekezwa kwako!</w:t>
      </w:r>
    </w:p>
    <w:p w14:paraId="0B54CC0C" w14:textId="77777777" w:rsidR="006837D0" w:rsidRPr="006837D0" w:rsidRDefault="006837D0" w:rsidP="006837D0">
      <w:pPr>
        <w:jc w:val="both"/>
        <w:rPr>
          <w:rFonts w:ascii="Book Antiqua" w:hAnsi="Book Antiqua"/>
          <w:lang w:val="en-US"/>
        </w:rPr>
      </w:pPr>
      <w:r w:rsidRPr="006837D0">
        <w:rPr>
          <w:rFonts w:ascii="Book Antiqua" w:hAnsi="Book Antiqua"/>
          <w:b/>
          <w:bCs/>
          <w:lang w:val="en-US"/>
        </w:rPr>
        <w:t>Bwana na akusaidie kuisikia na kuitii sauti yake kutoka mbinguni.</w:t>
      </w:r>
    </w:p>
    <w:p w14:paraId="4F248ECC" w14:textId="77777777" w:rsidR="006837D0" w:rsidRPr="006837D0" w:rsidRDefault="006837D0" w:rsidP="006837D0">
      <w:pPr>
        <w:jc w:val="center"/>
        <w:rPr>
          <w:rFonts w:ascii="Book Antiqua" w:hAnsi="Book Antiqua"/>
          <w:lang w:val="en-US"/>
        </w:rPr>
      </w:pPr>
      <w:r w:rsidRPr="006837D0">
        <w:rPr>
          <w:rFonts w:ascii="Book Antiqua" w:hAnsi="Book Antiqua"/>
        </w:rPr>
        <w:t>══</w:t>
      </w:r>
      <w:r w:rsidRPr="006837D0">
        <w:rPr>
          <w:rFonts w:ascii="Segoe UI Symbol" w:hAnsi="Segoe UI Symbol" w:cs="Segoe UI Symbol"/>
        </w:rPr>
        <w:t>✿</w:t>
      </w:r>
      <w:r w:rsidRPr="006837D0">
        <w:rPr>
          <w:rFonts w:ascii="Book Antiqua" w:hAnsi="Book Antiqua" w:cs="Book Antiqua"/>
        </w:rPr>
        <w:t>═</w:t>
      </w:r>
      <w:r w:rsidRPr="006837D0">
        <w:rPr>
          <w:rFonts w:ascii="Segoe UI Symbol" w:hAnsi="Segoe UI Symbol" w:cs="Segoe UI Symbol"/>
        </w:rPr>
        <w:t>✿</w:t>
      </w:r>
      <w:r w:rsidRPr="006837D0">
        <w:rPr>
          <w:rFonts w:ascii="Book Antiqua" w:hAnsi="Book Antiqua" w:cs="Book Antiqua"/>
        </w:rPr>
        <w:t>═</w:t>
      </w:r>
      <w:r w:rsidRPr="006837D0">
        <w:rPr>
          <w:rFonts w:ascii="Segoe UI Symbol" w:hAnsi="Segoe UI Symbol" w:cs="Segoe UI Symbol"/>
        </w:rPr>
        <w:t>✿</w:t>
      </w:r>
      <w:r w:rsidRPr="006837D0">
        <w:rPr>
          <w:rFonts w:ascii="Book Antiqua" w:hAnsi="Book Antiqua" w:cs="Book Antiqua"/>
        </w:rPr>
        <w:t>═</w:t>
      </w:r>
      <w:r w:rsidRPr="006837D0">
        <w:rPr>
          <w:rFonts w:ascii="Book Antiqua" w:hAnsi="Book Antiqua"/>
          <w:i/>
          <w:iCs/>
          <w:lang w:val="en-US"/>
        </w:rPr>
        <w:t>Amina</w:t>
      </w:r>
      <w:r w:rsidRPr="006837D0">
        <w:rPr>
          <w:rFonts w:ascii="Book Antiqua" w:hAnsi="Book Antiqua"/>
        </w:rPr>
        <w:t>══</w:t>
      </w:r>
      <w:r w:rsidRPr="006837D0">
        <w:rPr>
          <w:rFonts w:ascii="Segoe UI Symbol" w:hAnsi="Segoe UI Symbol" w:cs="Segoe UI Symbol"/>
        </w:rPr>
        <w:t>✿</w:t>
      </w:r>
      <w:r w:rsidRPr="006837D0">
        <w:rPr>
          <w:rFonts w:ascii="Book Antiqua" w:hAnsi="Book Antiqua" w:cs="Book Antiqua"/>
        </w:rPr>
        <w:t>═</w:t>
      </w:r>
      <w:r w:rsidRPr="006837D0">
        <w:rPr>
          <w:rFonts w:ascii="Segoe UI Symbol" w:hAnsi="Segoe UI Symbol" w:cs="Segoe UI Symbol"/>
        </w:rPr>
        <w:t>✿</w:t>
      </w:r>
      <w:r w:rsidRPr="006837D0">
        <w:rPr>
          <w:rFonts w:ascii="Book Antiqua" w:hAnsi="Book Antiqua" w:cs="Book Antiqua"/>
        </w:rPr>
        <w:t>═</w:t>
      </w:r>
      <w:r w:rsidRPr="006837D0">
        <w:rPr>
          <w:rFonts w:ascii="Segoe UI Symbol" w:hAnsi="Segoe UI Symbol" w:cs="Segoe UI Symbol"/>
        </w:rPr>
        <w:t>✿</w:t>
      </w:r>
      <w:r w:rsidRPr="006837D0">
        <w:rPr>
          <w:rFonts w:ascii="Book Antiqua" w:hAnsi="Book Antiqua"/>
        </w:rPr>
        <w:t>═</w:t>
      </w:r>
    </w:p>
    <w:p w14:paraId="0B93A1EE" w14:textId="77777777" w:rsidR="006837D0" w:rsidRDefault="006837D0"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AF68D" w14:textId="77777777" w:rsidR="00E41A2E" w:rsidRPr="000219F1" w:rsidRDefault="00E41A2E" w:rsidP="00346C0E">
      <w:pPr>
        <w:spacing w:after="0" w:line="240" w:lineRule="auto"/>
      </w:pPr>
      <w:r w:rsidRPr="000219F1">
        <w:separator/>
      </w:r>
    </w:p>
  </w:endnote>
  <w:endnote w:type="continuationSeparator" w:id="0">
    <w:p w14:paraId="6FC41CB9" w14:textId="77777777" w:rsidR="00E41A2E" w:rsidRPr="000219F1" w:rsidRDefault="00E41A2E"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C1992" w14:textId="77777777" w:rsidR="00E41A2E" w:rsidRPr="000219F1" w:rsidRDefault="00E41A2E" w:rsidP="00346C0E">
      <w:pPr>
        <w:spacing w:after="0" w:line="240" w:lineRule="auto"/>
      </w:pPr>
      <w:r w:rsidRPr="000219F1">
        <w:separator/>
      </w:r>
    </w:p>
  </w:footnote>
  <w:footnote w:type="continuationSeparator" w:id="0">
    <w:p w14:paraId="0A510D2B" w14:textId="77777777" w:rsidR="00E41A2E" w:rsidRPr="000219F1" w:rsidRDefault="00E41A2E"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081E72E6"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6837D0">
      <w:rPr>
        <w:rFonts w:ascii="Book Antiqua" w:hAnsi="Book Antiqua"/>
        <w:i/>
        <w:iCs/>
        <w:sz w:val="20"/>
        <w:szCs w:val="20"/>
      </w:rPr>
      <w:t>51</w:t>
    </w:r>
    <w:r w:rsidRPr="00FE139E">
      <w:rPr>
        <w:rFonts w:ascii="Book Antiqua" w:hAnsi="Book Antiqua"/>
      </w:rPr>
      <w:tab/>
      <w:t xml:space="preserve">               </w:t>
    </w:r>
    <w:r w:rsidR="006837D0">
      <w:rPr>
        <w:rFonts w:ascii="Book Antiqua" w:hAnsi="Book Antiqua"/>
        <w:i/>
        <w:iCs/>
        <w:sz w:val="20"/>
        <w:szCs w:val="20"/>
      </w:rPr>
      <w:t>Mwito Mkuu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696A2E"/>
    <w:multiLevelType w:val="multilevel"/>
    <w:tmpl w:val="4412B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7"/>
  </w:num>
  <w:num w:numId="4" w16cid:durableId="1906379">
    <w:abstractNumId w:val="6"/>
  </w:num>
  <w:num w:numId="5" w16cid:durableId="1282224557">
    <w:abstractNumId w:val="1"/>
  </w:num>
  <w:num w:numId="6" w16cid:durableId="1526824260">
    <w:abstractNumId w:val="8"/>
  </w:num>
  <w:num w:numId="7" w16cid:durableId="90320508">
    <w:abstractNumId w:val="3"/>
  </w:num>
  <w:num w:numId="8" w16cid:durableId="726606161">
    <w:abstractNumId w:val="2"/>
  </w:num>
  <w:num w:numId="9" w16cid:durableId="1926767961">
    <w:abstractNumId w:val="9"/>
  </w:num>
  <w:num w:numId="10" w16cid:durableId="1895966805">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837D0"/>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0AA9"/>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41A2E"/>
    <w:rsid w:val="00E72881"/>
    <w:rsid w:val="00EA6FD6"/>
    <w:rsid w:val="00EB42C7"/>
    <w:rsid w:val="00EB4900"/>
    <w:rsid w:val="00EF01B8"/>
    <w:rsid w:val="00EF7957"/>
    <w:rsid w:val="00F15669"/>
    <w:rsid w:val="00F21753"/>
    <w:rsid w:val="00F237D0"/>
    <w:rsid w:val="00F52480"/>
    <w:rsid w:val="00F55C81"/>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93982722">
      <w:bodyDiv w:val="1"/>
      <w:marLeft w:val="0"/>
      <w:marRight w:val="0"/>
      <w:marTop w:val="0"/>
      <w:marBottom w:val="0"/>
      <w:divBdr>
        <w:top w:val="none" w:sz="0" w:space="0" w:color="auto"/>
        <w:left w:val="none" w:sz="0" w:space="0" w:color="auto"/>
        <w:bottom w:val="none" w:sz="0" w:space="0" w:color="auto"/>
        <w:right w:val="none" w:sz="0" w:space="0" w:color="auto"/>
      </w:divBdr>
      <w:divsChild>
        <w:div w:id="1082222891">
          <w:marLeft w:val="0"/>
          <w:marRight w:val="0"/>
          <w:marTop w:val="0"/>
          <w:marBottom w:val="160"/>
          <w:divBdr>
            <w:top w:val="none" w:sz="0" w:space="0" w:color="auto"/>
            <w:left w:val="none" w:sz="0" w:space="0" w:color="auto"/>
            <w:bottom w:val="none" w:sz="0" w:space="0" w:color="auto"/>
            <w:right w:val="none" w:sz="0" w:space="0" w:color="auto"/>
          </w:divBdr>
        </w:div>
        <w:div w:id="966424048">
          <w:marLeft w:val="0"/>
          <w:marRight w:val="0"/>
          <w:marTop w:val="0"/>
          <w:marBottom w:val="160"/>
          <w:divBdr>
            <w:top w:val="none" w:sz="0" w:space="0" w:color="auto"/>
            <w:left w:val="none" w:sz="0" w:space="0" w:color="auto"/>
            <w:bottom w:val="none" w:sz="0" w:space="0" w:color="auto"/>
            <w:right w:val="none" w:sz="0" w:space="0" w:color="auto"/>
          </w:divBdr>
        </w:div>
        <w:div w:id="506286733">
          <w:marLeft w:val="0"/>
          <w:marRight w:val="0"/>
          <w:marTop w:val="0"/>
          <w:marBottom w:val="160"/>
          <w:divBdr>
            <w:top w:val="none" w:sz="0" w:space="0" w:color="auto"/>
            <w:left w:val="none" w:sz="0" w:space="0" w:color="auto"/>
            <w:bottom w:val="none" w:sz="0" w:space="0" w:color="auto"/>
            <w:right w:val="none" w:sz="0" w:space="0" w:color="auto"/>
          </w:divBdr>
        </w:div>
        <w:div w:id="455492012">
          <w:marLeft w:val="0"/>
          <w:marRight w:val="0"/>
          <w:marTop w:val="0"/>
          <w:marBottom w:val="160"/>
          <w:divBdr>
            <w:top w:val="none" w:sz="0" w:space="0" w:color="auto"/>
            <w:left w:val="none" w:sz="0" w:space="0" w:color="auto"/>
            <w:bottom w:val="none" w:sz="0" w:space="0" w:color="auto"/>
            <w:right w:val="none" w:sz="0" w:space="0" w:color="auto"/>
          </w:divBdr>
        </w:div>
        <w:div w:id="1853184958">
          <w:marLeft w:val="0"/>
          <w:marRight w:val="0"/>
          <w:marTop w:val="0"/>
          <w:marBottom w:val="160"/>
          <w:divBdr>
            <w:top w:val="none" w:sz="0" w:space="0" w:color="auto"/>
            <w:left w:val="none" w:sz="0" w:space="0" w:color="auto"/>
            <w:bottom w:val="none" w:sz="0" w:space="0" w:color="auto"/>
            <w:right w:val="none" w:sz="0" w:space="0" w:color="auto"/>
          </w:divBdr>
        </w:div>
        <w:div w:id="721515335">
          <w:marLeft w:val="0"/>
          <w:marRight w:val="0"/>
          <w:marTop w:val="0"/>
          <w:marBottom w:val="160"/>
          <w:divBdr>
            <w:top w:val="none" w:sz="0" w:space="0" w:color="auto"/>
            <w:left w:val="none" w:sz="0" w:space="0" w:color="auto"/>
            <w:bottom w:val="none" w:sz="0" w:space="0" w:color="auto"/>
            <w:right w:val="none" w:sz="0" w:space="0" w:color="auto"/>
          </w:divBdr>
        </w:div>
      </w:divsChild>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52659120">
      <w:bodyDiv w:val="1"/>
      <w:marLeft w:val="0"/>
      <w:marRight w:val="0"/>
      <w:marTop w:val="0"/>
      <w:marBottom w:val="0"/>
      <w:divBdr>
        <w:top w:val="none" w:sz="0" w:space="0" w:color="auto"/>
        <w:left w:val="none" w:sz="0" w:space="0" w:color="auto"/>
        <w:bottom w:val="none" w:sz="0" w:space="0" w:color="auto"/>
        <w:right w:val="none" w:sz="0" w:space="0" w:color="auto"/>
      </w:divBdr>
      <w:divsChild>
        <w:div w:id="6685395">
          <w:marLeft w:val="0"/>
          <w:marRight w:val="0"/>
          <w:marTop w:val="0"/>
          <w:marBottom w:val="160"/>
          <w:divBdr>
            <w:top w:val="none" w:sz="0" w:space="0" w:color="auto"/>
            <w:left w:val="none" w:sz="0" w:space="0" w:color="auto"/>
            <w:bottom w:val="none" w:sz="0" w:space="0" w:color="auto"/>
            <w:right w:val="none" w:sz="0" w:space="0" w:color="auto"/>
          </w:divBdr>
        </w:div>
        <w:div w:id="1346832281">
          <w:marLeft w:val="0"/>
          <w:marRight w:val="0"/>
          <w:marTop w:val="0"/>
          <w:marBottom w:val="160"/>
          <w:divBdr>
            <w:top w:val="none" w:sz="0" w:space="0" w:color="auto"/>
            <w:left w:val="none" w:sz="0" w:space="0" w:color="auto"/>
            <w:bottom w:val="none" w:sz="0" w:space="0" w:color="auto"/>
            <w:right w:val="none" w:sz="0" w:space="0" w:color="auto"/>
          </w:divBdr>
        </w:div>
        <w:div w:id="2021276323">
          <w:marLeft w:val="0"/>
          <w:marRight w:val="0"/>
          <w:marTop w:val="0"/>
          <w:marBottom w:val="160"/>
          <w:divBdr>
            <w:top w:val="none" w:sz="0" w:space="0" w:color="auto"/>
            <w:left w:val="none" w:sz="0" w:space="0" w:color="auto"/>
            <w:bottom w:val="none" w:sz="0" w:space="0" w:color="auto"/>
            <w:right w:val="none" w:sz="0" w:space="0" w:color="auto"/>
          </w:divBdr>
        </w:div>
        <w:div w:id="280306200">
          <w:marLeft w:val="0"/>
          <w:marRight w:val="0"/>
          <w:marTop w:val="0"/>
          <w:marBottom w:val="160"/>
          <w:divBdr>
            <w:top w:val="none" w:sz="0" w:space="0" w:color="auto"/>
            <w:left w:val="none" w:sz="0" w:space="0" w:color="auto"/>
            <w:bottom w:val="none" w:sz="0" w:space="0" w:color="auto"/>
            <w:right w:val="none" w:sz="0" w:space="0" w:color="auto"/>
          </w:divBdr>
        </w:div>
        <w:div w:id="270629303">
          <w:marLeft w:val="0"/>
          <w:marRight w:val="0"/>
          <w:marTop w:val="0"/>
          <w:marBottom w:val="160"/>
          <w:divBdr>
            <w:top w:val="none" w:sz="0" w:space="0" w:color="auto"/>
            <w:left w:val="none" w:sz="0" w:space="0" w:color="auto"/>
            <w:bottom w:val="none" w:sz="0" w:space="0" w:color="auto"/>
            <w:right w:val="none" w:sz="0" w:space="0" w:color="auto"/>
          </w:divBdr>
        </w:div>
        <w:div w:id="309598520">
          <w:marLeft w:val="0"/>
          <w:marRight w:val="0"/>
          <w:marTop w:val="0"/>
          <w:marBottom w:val="160"/>
          <w:divBdr>
            <w:top w:val="none" w:sz="0" w:space="0" w:color="auto"/>
            <w:left w:val="none" w:sz="0" w:space="0" w:color="auto"/>
            <w:bottom w:val="none" w:sz="0" w:space="0" w:color="auto"/>
            <w:right w:val="none" w:sz="0" w:space="0" w:color="auto"/>
          </w:divBdr>
        </w:div>
      </w:divsChild>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Pages>
  <Words>3346</Words>
  <Characters>18674</Characters>
  <Application>Microsoft Office Word</Application>
  <DocSecurity>0</DocSecurity>
  <Lines>444</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2025-05-15T17:54:00Z</dcterms:created>
  <dcterms:modified xsi:type="dcterms:W3CDTF">2025-05-15T17:54:00Z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