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9ECEF"/>
  <w:body>
    <w:p w14:paraId="65B47766" w14:textId="29BFC6CE" w:rsidR="00E05A61" w:rsidRDefault="00B76AD4" w:rsidP="00E05A61">
      <w:pPr>
        <w:jc w:val="both"/>
        <w:rPr>
          <w:rFonts w:ascii="Book Antiqua" w:hAnsi="Book Antiqua"/>
          <w:lang w:val="en-US"/>
        </w:rPr>
      </w:pPr>
      <w:r>
        <w:rPr>
          <w:rFonts w:ascii="Book Antiqua" w:hAnsi="Book Antiqua"/>
          <w:lang w:val="en-US"/>
        </w:rPr>
        <w:drawing>
          <wp:inline distT="0" distB="0" distL="0" distR="0" wp14:anchorId="3D3A8D6D" wp14:editId="684B7D88">
            <wp:extent cx="3935095" cy="5902960"/>
            <wp:effectExtent l="152400" t="152400" r="370205" b="364490"/>
            <wp:docPr id="10621473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147370" name="Picture 1062147370"/>
                    <pic:cNvPicPr/>
                  </pic:nvPicPr>
                  <pic:blipFill>
                    <a:blip r:embed="rId7"/>
                    <a:stretch>
                      <a:fillRect/>
                    </a:stretch>
                  </pic:blipFill>
                  <pic:spPr>
                    <a:xfrm>
                      <a:off x="0" y="0"/>
                      <a:ext cx="3935095" cy="5902960"/>
                    </a:xfrm>
                    <a:prstGeom prst="rect">
                      <a:avLst/>
                    </a:prstGeom>
                    <a:ln>
                      <a:noFill/>
                    </a:ln>
                    <a:effectLst>
                      <a:outerShdw blurRad="292100" dist="139700" dir="2700000" algn="tl" rotWithShape="0">
                        <a:srgbClr val="333333">
                          <a:alpha val="65000"/>
                        </a:srgbClr>
                      </a:outerShdw>
                    </a:effectLst>
                  </pic:spPr>
                </pic:pic>
              </a:graphicData>
            </a:graphic>
          </wp:inline>
        </w:drawing>
      </w:r>
    </w:p>
    <w:p w14:paraId="3B9ED2A6" w14:textId="77777777" w:rsidR="00E05A61" w:rsidRDefault="00E05A61" w:rsidP="00E05A61">
      <w:pPr>
        <w:jc w:val="both"/>
        <w:rPr>
          <w:rFonts w:ascii="Book Antiqua" w:hAnsi="Book Antiqua"/>
        </w:rPr>
      </w:pPr>
      <w:bookmarkStart w:id="0" w:name="_Hlk196050415"/>
      <w:bookmarkEnd w:id="0"/>
      <w:r w:rsidRPr="007175BA">
        <w:rPr>
          <w:rFonts w:ascii="Book Antiqua" w:hAnsi="Book Antiqua"/>
        </w:rPr>
        <w:lastRenderedPageBreak/>
        <mc:AlternateContent>
          <mc:Choice Requires="wps">
            <w:drawing>
              <wp:anchor distT="0" distB="0" distL="114300" distR="114300" simplePos="0" relativeHeight="251659264" behindDoc="0" locked="0" layoutInCell="1" allowOverlap="1" wp14:anchorId="24187076" wp14:editId="589F29B8">
                <wp:simplePos x="0" y="0"/>
                <wp:positionH relativeFrom="margin">
                  <wp:posOffset>49228</wp:posOffset>
                </wp:positionH>
                <wp:positionV relativeFrom="paragraph">
                  <wp:posOffset>227607</wp:posOffset>
                </wp:positionV>
                <wp:extent cx="3928745" cy="601980"/>
                <wp:effectExtent l="0" t="0" r="14605" b="26670"/>
                <wp:wrapSquare wrapText="bothSides"/>
                <wp:docPr id="1168098434" name="Text Box 1"/>
                <wp:cNvGraphicFramePr/>
                <a:graphic xmlns:a="http://schemas.openxmlformats.org/drawingml/2006/main">
                  <a:graphicData uri="http://schemas.microsoft.com/office/word/2010/wordprocessingShape">
                    <wps:wsp>
                      <wps:cNvSpPr txBox="1"/>
                      <wps:spPr>
                        <a:xfrm>
                          <a:off x="0" y="0"/>
                          <a:ext cx="3928745" cy="60198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56FBB363" w14:textId="3DF55C92" w:rsidR="00E05A61" w:rsidRPr="00C757A1" w:rsidRDefault="00B76AD4" w:rsidP="00E05A61">
                            <w:pPr>
                              <w:pBdr>
                                <w:bottom w:val="single" w:sz="12" w:space="1" w:color="auto"/>
                              </w:pBdr>
                              <w:jc w:val="center"/>
                              <w:rPr>
                                <w:rFonts w:ascii="Book Antiqua" w:hAnsi="Book Antiqu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UBATIZO WA KWELI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187076" id="_x0000_t202" coordsize="21600,21600" o:spt="202" path="m,l,21600r21600,l21600,xe">
                <v:stroke joinstyle="miter"/>
                <v:path gradientshapeok="t" o:connecttype="rect"/>
              </v:shapetype>
              <v:shape id="Text Box 1" o:spid="_x0000_s1026" type="#_x0000_t202" style="position:absolute;left:0;text-align:left;margin-left:3.9pt;margin-top:17.9pt;width:309.35pt;height:47.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" fillcolor="#87c7d9 [2168]" strokecolor="#4bacc6 [3208]" strokeweight=".5pt">
                <v:fill color2="#6dbbd1 [2616]" rotate="t" colors="0 #aad2e1;.5 #9ccbdb;1 #8ac5d9" focus="100%" type="gradient">
                  <o:fill v:ext="view" type="gradientUnscaled"/>
                </v:fill>
                <v:textbox>
                  <w:txbxContent>
                    <w:p w14:paraId="56FBB363" w14:textId="3DF55C92" w:rsidR="00E05A61" w:rsidRPr="00C757A1" w:rsidRDefault="00B76AD4" w:rsidP="00E05A61">
                      <w:pPr>
                        <w:pBdr>
                          <w:bottom w:val="single" w:sz="12" w:space="1" w:color="auto"/>
                        </w:pBdr>
                        <w:jc w:val="center"/>
                        <w:rPr>
                          <w:rFonts w:ascii="Book Antiqua" w:hAnsi="Book Antiqu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UBATIZO WA KWELI</w:t>
                      </w:r>
                    </w:p>
                  </w:txbxContent>
                </v:textbox>
                <w10:wrap type="square" anchorx="margin"/>
              </v:shape>
            </w:pict>
          </mc:Fallback>
        </mc:AlternateContent>
      </w:r>
    </w:p>
    <w:p w14:paraId="5703EE1D" w14:textId="77777777" w:rsidR="00E05A61" w:rsidRDefault="00E05A61" w:rsidP="00E05A61">
      <w:pPr>
        <w:jc w:val="both"/>
        <w:rPr>
          <w:rFonts w:ascii="Book Antiqua" w:hAnsi="Book Antiqua"/>
          <w:lang w:val="en-US"/>
        </w:rPr>
      </w:pPr>
      <w:r>
        <w:rPr>
          <w:rFonts w:ascii="Book Antiqua" w:hAnsi="Book Antiqua"/>
          <w:lang w:val="en-US"/>
        </w:rPr>
        <w:t xml:space="preserve"> </w:t>
      </w:r>
    </w:p>
    <w:p w14:paraId="57B53E70" w14:textId="77777777" w:rsidR="00B76AD4" w:rsidRPr="00B76AD4" w:rsidRDefault="00B76AD4" w:rsidP="00B76AD4">
      <w:pPr>
        <w:jc w:val="both"/>
        <w:rPr>
          <w:rFonts w:ascii="Book Antiqua" w:hAnsi="Book Antiqua"/>
          <w:lang w:val="en-US"/>
        </w:rPr>
      </w:pPr>
      <w:r w:rsidRPr="00B76AD4">
        <w:rPr>
          <w:rFonts w:ascii="Book Antiqua" w:hAnsi="Book Antiqua"/>
          <w:lang w:val="en-US"/>
        </w:rPr>
        <w:t xml:space="preserve">Sasa kwa kuwa tumefika katika somo letu la mwisho, tunaweza kusema kwa hakika kwamba kwa neema ya Mungu tumeondolewa kutoka kwenye “giza” (yaani kutojua) na kuletwa katika “nuru yake ya ajabu” </w:t>
      </w:r>
      <w:r w:rsidRPr="00B76AD4">
        <w:rPr>
          <w:rFonts w:ascii="Book Antiqua" w:hAnsi="Book Antiqua"/>
          <w:b/>
          <w:bCs/>
          <w:i/>
          <w:iCs/>
          <w:lang w:val="en-US"/>
        </w:rPr>
        <w:t>“Bali ninyi ni mzao teule, ukuhani wa kifalme, taifa takatifu, watu wa milki ya Mungu mwenyewe, mpate kuzitangaza fadhili zake yeye aliyewaita mtoke gizani mkaingie katika nuru yake ya ajabu.”</w:t>
      </w:r>
      <w:r w:rsidRPr="00B76AD4">
        <w:rPr>
          <w:rFonts w:ascii="Book Antiqua" w:hAnsi="Book Antiqua"/>
          <w:lang w:val="en-US"/>
        </w:rPr>
        <w:t xml:space="preserve"> </w:t>
      </w:r>
      <w:r w:rsidRPr="00B76AD4">
        <w:rPr>
          <w:rFonts w:ascii="Book Antiqua" w:hAnsi="Book Antiqua"/>
          <w:i/>
          <w:iCs/>
          <w:lang w:val="en-US"/>
        </w:rPr>
        <w:t>(1 Petro 2:9)</w:t>
      </w:r>
    </w:p>
    <w:p w14:paraId="5F2939D5" w14:textId="77777777" w:rsidR="00B76AD4" w:rsidRPr="00B76AD4" w:rsidRDefault="00B76AD4" w:rsidP="00B76AD4">
      <w:pPr>
        <w:jc w:val="both"/>
        <w:rPr>
          <w:rFonts w:ascii="Book Antiqua" w:hAnsi="Book Antiqua"/>
          <w:lang w:val="en-US"/>
        </w:rPr>
      </w:pPr>
      <w:r w:rsidRPr="00B76AD4">
        <w:rPr>
          <w:rFonts w:ascii="Book Antiqua" w:hAnsi="Book Antiqua"/>
          <w:lang w:val="en-US"/>
        </w:rPr>
        <w:t>Kutoka kwenye Maandiko, tumeona wazi mpango mkuu wa Mungu wa kimungu, na hasa lile “wokovu mkuu” wa wakati huu wa injili ambao sasa unatolewa na Mungu kwa wanafunzi wa Mwana wake, Yesu.</w:t>
      </w:r>
    </w:p>
    <w:p w14:paraId="4B9C96D7" w14:textId="77777777" w:rsidR="00B76AD4" w:rsidRPr="00B76AD4" w:rsidRDefault="00B76AD4" w:rsidP="00B76AD4">
      <w:pPr>
        <w:jc w:val="both"/>
        <w:rPr>
          <w:rFonts w:ascii="Book Antiqua" w:hAnsi="Book Antiqua"/>
          <w:lang w:val="en-US"/>
        </w:rPr>
      </w:pPr>
      <w:r w:rsidRPr="00B76AD4">
        <w:rPr>
          <w:rFonts w:ascii="Book Antiqua" w:hAnsi="Book Antiqua"/>
          <w:lang w:val="en-US"/>
        </w:rPr>
        <w:t xml:space="preserve">Leo tutaangalia somo la </w:t>
      </w:r>
      <w:r w:rsidRPr="00B76AD4">
        <w:rPr>
          <w:rFonts w:ascii="Book Antiqua" w:hAnsi="Book Antiqua"/>
          <w:i/>
          <w:iCs/>
          <w:lang w:val="en-US"/>
        </w:rPr>
        <w:t>ubatizo wa Kikristo</w:t>
      </w:r>
      <w:r w:rsidRPr="00B76AD4">
        <w:rPr>
          <w:rFonts w:ascii="Book Antiqua" w:hAnsi="Book Antiqua"/>
          <w:lang w:val="en-US"/>
        </w:rPr>
        <w:t xml:space="preserve"> kama lilivyo katika Neno la Mungu. Tunaanza na maneno haya: </w:t>
      </w:r>
      <w:r w:rsidRPr="00B76AD4">
        <w:rPr>
          <w:rFonts w:ascii="Book Antiqua" w:hAnsi="Book Antiqua"/>
          <w:b/>
          <w:bCs/>
          <w:i/>
          <w:iCs/>
          <w:lang w:val="en-US"/>
        </w:rPr>
        <w:t>“Mwili mmoja, na Roho mmoja, kama mlivyoitwa katika tumaini moja la wito wenu. Bwana mmoja, imani moja, ubatizo mmoja.”</w:t>
      </w:r>
      <w:r w:rsidRPr="00B76AD4">
        <w:rPr>
          <w:rFonts w:ascii="Book Antiqua" w:hAnsi="Book Antiqua"/>
          <w:lang w:val="en-US"/>
        </w:rPr>
        <w:br/>
      </w:r>
      <w:r w:rsidRPr="00B76AD4">
        <w:rPr>
          <w:rFonts w:ascii="Book Antiqua" w:hAnsi="Book Antiqua"/>
          <w:i/>
          <w:iCs/>
          <w:lang w:val="en-US"/>
        </w:rPr>
        <w:t>(Waefeso 4:4-5)</w:t>
      </w:r>
    </w:p>
    <w:p w14:paraId="5153969D" w14:textId="77777777" w:rsidR="00B76AD4" w:rsidRPr="00B76AD4" w:rsidRDefault="00B76AD4" w:rsidP="00B76AD4">
      <w:pPr>
        <w:jc w:val="both"/>
        <w:rPr>
          <w:rFonts w:ascii="Book Antiqua" w:hAnsi="Book Antiqua"/>
          <w:lang w:val="en-US"/>
        </w:rPr>
      </w:pPr>
      <w:r w:rsidRPr="00B76AD4">
        <w:rPr>
          <w:rFonts w:ascii="Book Antiqua" w:hAnsi="Book Antiqua"/>
          <w:lang w:val="en-US"/>
        </w:rPr>
        <w:t>Katika “mwili mmoja” wa Kristo panatakiwa kuwa na “ubatizo mmoja” tu. Je, ni ubatizo upi huu?</w:t>
      </w:r>
    </w:p>
    <w:p w14:paraId="0EC5DD14" w14:textId="77777777" w:rsidR="00B76AD4" w:rsidRPr="00B76AD4" w:rsidRDefault="00B76AD4" w:rsidP="00B76AD4">
      <w:pPr>
        <w:jc w:val="both"/>
        <w:rPr>
          <w:rFonts w:ascii="Book Antiqua" w:hAnsi="Book Antiqua"/>
          <w:lang w:val="en-US"/>
        </w:rPr>
      </w:pPr>
      <w:r w:rsidRPr="00B76AD4">
        <w:rPr>
          <w:rFonts w:ascii="Book Antiqua" w:hAnsi="Book Antiqua"/>
          <w:lang w:val="en-US"/>
        </w:rPr>
        <w:t>Tulijifunza kwamba kanisa la Yesu Kristo ndilo “kanisa la Mungu aliye hai”:</w:t>
      </w:r>
      <w:r w:rsidRPr="00B76AD4">
        <w:rPr>
          <w:rFonts w:ascii="Book Antiqua" w:hAnsi="Book Antiqua"/>
          <w:lang w:val="en-US"/>
        </w:rPr>
        <w:br/>
      </w:r>
      <w:r w:rsidRPr="00B76AD4">
        <w:rPr>
          <w:rFonts w:ascii="Book Antiqua" w:hAnsi="Book Antiqua"/>
          <w:b/>
          <w:bCs/>
          <w:i/>
          <w:iCs/>
          <w:lang w:val="en-US"/>
        </w:rPr>
        <w:t>“Kanisa la Mungu aliye hai, nguzo na msingi wa kweli.”</w:t>
      </w:r>
      <w:r w:rsidRPr="00B76AD4">
        <w:rPr>
          <w:rFonts w:ascii="Book Antiqua" w:hAnsi="Book Antiqua"/>
          <w:lang w:val="en-US"/>
        </w:rPr>
        <w:t xml:space="preserve"> </w:t>
      </w:r>
      <w:r w:rsidRPr="00B76AD4">
        <w:rPr>
          <w:rFonts w:ascii="Book Antiqua" w:hAnsi="Book Antiqua"/>
          <w:i/>
          <w:iCs/>
          <w:lang w:val="en-US"/>
        </w:rPr>
        <w:t>(1 Timotheo 3:15)</w:t>
      </w:r>
    </w:p>
    <w:p w14:paraId="57BF0C26" w14:textId="77777777" w:rsidR="00B76AD4" w:rsidRPr="00B76AD4" w:rsidRDefault="00B76AD4" w:rsidP="00B76AD4">
      <w:pPr>
        <w:jc w:val="both"/>
        <w:rPr>
          <w:rFonts w:ascii="Book Antiqua" w:hAnsi="Book Antiqua"/>
          <w:lang w:val="en-US"/>
        </w:rPr>
      </w:pPr>
      <w:r w:rsidRPr="00B76AD4">
        <w:rPr>
          <w:rFonts w:ascii="Book Antiqua" w:hAnsi="Book Antiqua"/>
          <w:lang w:val="en-US"/>
        </w:rPr>
        <w:lastRenderedPageBreak/>
        <w:t>Kanisa hili tukufu linapitia hatua tatu za ukuaji:</w:t>
      </w:r>
      <w:r w:rsidRPr="00B76AD4">
        <w:rPr>
          <w:rFonts w:ascii="Book Antiqua" w:hAnsi="Book Antiqua"/>
          <w:lang w:val="en-US"/>
        </w:rPr>
        <w:br/>
      </w:r>
      <w:r w:rsidRPr="00B76AD4">
        <w:rPr>
          <w:rFonts w:ascii="Book Antiqua" w:hAnsi="Book Antiqua"/>
          <w:b/>
          <w:bCs/>
          <w:i/>
          <w:iCs/>
          <w:lang w:val="en-US"/>
        </w:rPr>
        <w:t>“Watawashinda hao kwa kuwa yeye ni Bwana wa mabwana, na Mfalme wa wafalme; nao walio pamoja naye ni walioitwa, na wateule, na waaminifu.”</w:t>
      </w:r>
      <w:r w:rsidRPr="00B76AD4">
        <w:rPr>
          <w:rFonts w:ascii="Book Antiqua" w:hAnsi="Book Antiqua"/>
          <w:lang w:val="en-US"/>
        </w:rPr>
        <w:t xml:space="preserve"> </w:t>
      </w:r>
      <w:r w:rsidRPr="00B76AD4">
        <w:rPr>
          <w:rFonts w:ascii="Book Antiqua" w:hAnsi="Book Antiqua"/>
          <w:i/>
          <w:iCs/>
          <w:lang w:val="en-US"/>
        </w:rPr>
        <w:t>(Ufunuo 17:14)</w:t>
      </w:r>
    </w:p>
    <w:p w14:paraId="5741FD5F" w14:textId="77777777" w:rsidR="00B76AD4" w:rsidRPr="00B76AD4" w:rsidRDefault="00B76AD4" w:rsidP="00B76AD4">
      <w:pPr>
        <w:jc w:val="both"/>
        <w:rPr>
          <w:rFonts w:ascii="Book Antiqua" w:hAnsi="Book Antiqua"/>
          <w:lang w:val="en-US"/>
        </w:rPr>
      </w:pPr>
      <w:r w:rsidRPr="00B76AD4">
        <w:rPr>
          <w:rFonts w:ascii="Book Antiqua" w:hAnsi="Book Antiqua"/>
          <w:lang w:val="en-US"/>
        </w:rPr>
        <w:t>Maneno “walioitwa,” “wateule,” na “waaminifu” yanaonyesha mchakato wa maendeleo, hatua tatu zinazofuata moja baada ya nyingine. Hatua ya kwanza ya maendeleo ya Kikristo ni kuwa na imani kwa Yesu na kuwa “muumini” kwake. Wale walioko katika hatua hiyo ya kwanza husemwa kuwa ni wengi:</w:t>
      </w:r>
      <w:r w:rsidRPr="00B76AD4">
        <w:rPr>
          <w:rFonts w:ascii="Book Antiqua" w:hAnsi="Book Antiqua"/>
          <w:lang w:val="en-US"/>
        </w:rPr>
        <w:br/>
      </w:r>
      <w:r w:rsidRPr="00B76AD4">
        <w:rPr>
          <w:rFonts w:ascii="Book Antiqua" w:hAnsi="Book Antiqua"/>
          <w:b/>
          <w:bCs/>
          <w:i/>
          <w:iCs/>
          <w:lang w:val="en-US"/>
        </w:rPr>
        <w:t>“Kwa maana waitwao ni wengi, bali wateule ni wachache.”</w:t>
      </w:r>
      <w:r w:rsidRPr="00B76AD4">
        <w:rPr>
          <w:rFonts w:ascii="Book Antiqua" w:hAnsi="Book Antiqua"/>
          <w:lang w:val="en-US"/>
        </w:rPr>
        <w:br/>
      </w:r>
      <w:r w:rsidRPr="00B76AD4">
        <w:rPr>
          <w:rFonts w:ascii="Book Antiqua" w:hAnsi="Book Antiqua"/>
          <w:i/>
          <w:iCs/>
          <w:lang w:val="en-US"/>
        </w:rPr>
        <w:t>(Mathayo 22:14)</w:t>
      </w:r>
    </w:p>
    <w:p w14:paraId="19A2111D" w14:textId="77777777" w:rsidR="00B76AD4" w:rsidRPr="00B76AD4" w:rsidRDefault="00B76AD4" w:rsidP="00B76AD4">
      <w:pPr>
        <w:jc w:val="both"/>
        <w:rPr>
          <w:rFonts w:ascii="Book Antiqua" w:hAnsi="Book Antiqua"/>
          <w:lang w:val="en-US"/>
        </w:rPr>
      </w:pPr>
      <w:r w:rsidRPr="00B76AD4">
        <w:rPr>
          <w:rFonts w:ascii="Book Antiqua" w:hAnsi="Book Antiqua"/>
          <w:lang w:val="en-US"/>
        </w:rPr>
        <w:t>Katika hatua hiyo ya kwanza, kutoka kati ya wengi walio “itwa” kuwa “waumini” kwa Yesu, ni wachache tu wanaofanyika kuwa “wateule.”</w:t>
      </w:r>
    </w:p>
    <w:p w14:paraId="797732B7" w14:textId="77777777" w:rsidR="00B76AD4" w:rsidRPr="00B76AD4" w:rsidRDefault="00B76AD4" w:rsidP="00B76AD4">
      <w:pPr>
        <w:jc w:val="both"/>
        <w:rPr>
          <w:rFonts w:ascii="Book Antiqua" w:hAnsi="Book Antiqua"/>
          <w:lang w:val="en-US"/>
        </w:rPr>
      </w:pPr>
      <w:r w:rsidRPr="00B76AD4">
        <w:rPr>
          <w:rFonts w:ascii="Book Antiqua" w:hAnsi="Book Antiqua"/>
          <w:lang w:val="en-US"/>
        </w:rPr>
        <w:t xml:space="preserve">“Wateule” ndio wale wanaoelewa kwa kina kusudi la kuwa “waumini” kwa Yesu: </w:t>
      </w:r>
      <w:r w:rsidRPr="00B76AD4">
        <w:rPr>
          <w:rFonts w:ascii="Book Antiqua" w:hAnsi="Book Antiqua"/>
          <w:b/>
          <w:bCs/>
          <w:i/>
          <w:iCs/>
          <w:lang w:val="en-US"/>
        </w:rPr>
        <w:t>“Kwa maana mmepewa kwa ajili ya Kristo, si kumwamini tu, bali na kuteswa kwa ajili yake.”</w:t>
      </w:r>
      <w:r w:rsidRPr="00B76AD4">
        <w:rPr>
          <w:rFonts w:ascii="Book Antiqua" w:hAnsi="Book Antiqua"/>
          <w:lang w:val="en-US"/>
        </w:rPr>
        <w:br/>
      </w:r>
      <w:r w:rsidRPr="00B76AD4">
        <w:rPr>
          <w:rFonts w:ascii="Book Antiqua" w:hAnsi="Book Antiqua"/>
          <w:i/>
          <w:iCs/>
          <w:lang w:val="en-US"/>
        </w:rPr>
        <w:t>(Wafilipi 1:29)</w:t>
      </w:r>
    </w:p>
    <w:p w14:paraId="6CE1849F" w14:textId="77777777" w:rsidR="00B76AD4" w:rsidRPr="00B76AD4" w:rsidRDefault="00B76AD4" w:rsidP="00B76AD4">
      <w:pPr>
        <w:jc w:val="both"/>
        <w:rPr>
          <w:rFonts w:ascii="Book Antiqua" w:hAnsi="Book Antiqua"/>
          <w:lang w:val="en-US"/>
        </w:rPr>
      </w:pPr>
      <w:r w:rsidRPr="00B76AD4">
        <w:rPr>
          <w:rFonts w:ascii="Book Antiqua" w:hAnsi="Book Antiqua"/>
          <w:lang w:val="en-US"/>
        </w:rPr>
        <w:t xml:space="preserve">Tunateswa kwa ajili yake kwa kufuata “nyayo zake,” kwa kuwa wafuasi wake: </w:t>
      </w:r>
      <w:r w:rsidRPr="00B76AD4">
        <w:rPr>
          <w:rFonts w:ascii="Book Antiqua" w:hAnsi="Book Antiqua"/>
          <w:b/>
          <w:bCs/>
          <w:i/>
          <w:iCs/>
          <w:lang w:val="en-US"/>
        </w:rPr>
        <w:t>“Maana hayo mliitiwa; kwa sababu Kristo naye aliteswa kwa ajili yenu, akawaachia kielelezo, ili mfuate nyayo zake.”</w:t>
      </w:r>
      <w:r w:rsidRPr="00B76AD4">
        <w:rPr>
          <w:rFonts w:ascii="Book Antiqua" w:hAnsi="Book Antiqua"/>
          <w:lang w:val="en-US"/>
        </w:rPr>
        <w:br/>
      </w:r>
      <w:r w:rsidRPr="00B76AD4">
        <w:rPr>
          <w:rFonts w:ascii="Book Antiqua" w:hAnsi="Book Antiqua"/>
          <w:i/>
          <w:iCs/>
          <w:lang w:val="en-US"/>
        </w:rPr>
        <w:t>(1 Petro 2:21)</w:t>
      </w:r>
    </w:p>
    <w:p w14:paraId="22A9C891" w14:textId="77777777" w:rsidR="00B76AD4" w:rsidRPr="00B76AD4" w:rsidRDefault="00B76AD4" w:rsidP="00B76AD4">
      <w:pPr>
        <w:jc w:val="both"/>
        <w:rPr>
          <w:rFonts w:ascii="Book Antiqua" w:hAnsi="Book Antiqua"/>
          <w:lang w:val="en-US"/>
        </w:rPr>
      </w:pPr>
      <w:r w:rsidRPr="00B76AD4">
        <w:rPr>
          <w:rFonts w:ascii="Book Antiqua" w:hAnsi="Book Antiqua"/>
          <w:lang w:val="en-US"/>
        </w:rPr>
        <w:t xml:space="preserve">Kufuata nyayo za Yesu Kristo kunamaanisha kutembea kama alivyotembea tangu alipobatizwa katika mto Yordani hadi alipokufa msalabani Kalvari. Mathayo anatueleza kilichotokea kwa Yesu katika Yordani: </w:t>
      </w:r>
      <w:r w:rsidRPr="00B76AD4">
        <w:rPr>
          <w:rFonts w:ascii="Book Antiqua" w:hAnsi="Book Antiqua"/>
          <w:b/>
          <w:bCs/>
          <w:i/>
          <w:iCs/>
          <w:lang w:val="en-US"/>
        </w:rPr>
        <w:t>“Ndipo Yesu akaja kutoka Galilaya mpaka Yordani kwa Yohana, ili abatizwe naye.”</w:t>
      </w:r>
      <w:r w:rsidRPr="00B76AD4">
        <w:rPr>
          <w:rFonts w:ascii="Book Antiqua" w:hAnsi="Book Antiqua"/>
          <w:lang w:val="en-US"/>
        </w:rPr>
        <w:t xml:space="preserve"> </w:t>
      </w:r>
      <w:r w:rsidRPr="00B76AD4">
        <w:rPr>
          <w:rFonts w:ascii="Book Antiqua" w:hAnsi="Book Antiqua"/>
          <w:i/>
          <w:iCs/>
          <w:lang w:val="en-US"/>
        </w:rPr>
        <w:t>(Mathayo 3:13)</w:t>
      </w:r>
    </w:p>
    <w:p w14:paraId="66801F71" w14:textId="77777777" w:rsidR="00B76AD4" w:rsidRPr="00B76AD4" w:rsidRDefault="00B76AD4" w:rsidP="00B76AD4">
      <w:pPr>
        <w:jc w:val="both"/>
        <w:rPr>
          <w:rFonts w:ascii="Book Antiqua" w:hAnsi="Book Antiqua"/>
          <w:lang w:val="en-US"/>
        </w:rPr>
      </w:pPr>
      <w:r w:rsidRPr="00B76AD4">
        <w:rPr>
          <w:rFonts w:ascii="Book Antiqua" w:hAnsi="Book Antiqua"/>
          <w:lang w:val="en-US"/>
        </w:rPr>
        <w:lastRenderedPageBreak/>
        <w:t xml:space="preserve">Lakini jambo la kushangaza ni kwamba Yohana Mbatizaji alijaribu kumzuia Yesu: </w:t>
      </w:r>
      <w:r w:rsidRPr="00B76AD4">
        <w:rPr>
          <w:rFonts w:ascii="Book Antiqua" w:hAnsi="Book Antiqua"/>
          <w:b/>
          <w:bCs/>
          <w:i/>
          <w:iCs/>
          <w:lang w:val="en-US"/>
        </w:rPr>
        <w:t>“Lakini Yohana alitaka kumzuia, akisema, Mimi nahitaji kubatizwa na wewe, nawe waja kwangu?”</w:t>
      </w:r>
      <w:r w:rsidRPr="00B76AD4">
        <w:rPr>
          <w:rFonts w:ascii="Book Antiqua" w:hAnsi="Book Antiqua"/>
          <w:lang w:val="en-US"/>
        </w:rPr>
        <w:br/>
      </w:r>
      <w:r w:rsidRPr="00B76AD4">
        <w:rPr>
          <w:rFonts w:ascii="Book Antiqua" w:hAnsi="Book Antiqua"/>
          <w:i/>
          <w:iCs/>
          <w:lang w:val="en-US"/>
        </w:rPr>
        <w:t>(Mathayo 3:14)</w:t>
      </w:r>
    </w:p>
    <w:p w14:paraId="5C4317CD" w14:textId="77777777" w:rsidR="00B76AD4" w:rsidRPr="00B76AD4" w:rsidRDefault="00B76AD4" w:rsidP="00B76AD4">
      <w:pPr>
        <w:jc w:val="both"/>
        <w:rPr>
          <w:rFonts w:ascii="Book Antiqua" w:hAnsi="Book Antiqua"/>
          <w:lang w:val="en-US"/>
        </w:rPr>
      </w:pPr>
      <w:r w:rsidRPr="00B76AD4">
        <w:rPr>
          <w:rFonts w:ascii="Book Antiqua" w:hAnsi="Book Antiqua"/>
          <w:lang w:val="en-US"/>
        </w:rPr>
        <w:t xml:space="preserve">Yohana aliona hana kustahili kumbatiza Yesu, hivyo akasema hayo. Lakini Yesu alijibu: </w:t>
      </w:r>
      <w:r w:rsidRPr="00B76AD4">
        <w:rPr>
          <w:rFonts w:ascii="Book Antiqua" w:hAnsi="Book Antiqua"/>
          <w:b/>
          <w:bCs/>
          <w:i/>
          <w:iCs/>
          <w:lang w:val="en-US"/>
        </w:rPr>
        <w:t>“Kubali hivi sasa; kwa kuwa ndivyo impasavyo kuitimiza haki yote.”</w:t>
      </w:r>
      <w:r w:rsidRPr="00B76AD4">
        <w:rPr>
          <w:rFonts w:ascii="Book Antiqua" w:hAnsi="Book Antiqua"/>
          <w:lang w:val="en-US"/>
        </w:rPr>
        <w:t xml:space="preserve"> </w:t>
      </w:r>
      <w:r w:rsidRPr="00B76AD4">
        <w:rPr>
          <w:rFonts w:ascii="Book Antiqua" w:hAnsi="Book Antiqua"/>
          <w:i/>
          <w:iCs/>
          <w:lang w:val="en-US"/>
        </w:rPr>
        <w:t>(Mathayo 3:15)</w:t>
      </w:r>
    </w:p>
    <w:p w14:paraId="14F506F1" w14:textId="77777777" w:rsidR="00B76AD4" w:rsidRPr="00B76AD4" w:rsidRDefault="00B76AD4" w:rsidP="00B76AD4">
      <w:pPr>
        <w:jc w:val="both"/>
        <w:rPr>
          <w:rFonts w:ascii="Book Antiqua" w:hAnsi="Book Antiqua"/>
          <w:lang w:val="en-US"/>
        </w:rPr>
      </w:pPr>
      <w:r w:rsidRPr="00B76AD4">
        <w:rPr>
          <w:rFonts w:ascii="Book Antiqua" w:hAnsi="Book Antiqua"/>
          <w:lang w:val="en-US"/>
        </w:rPr>
        <w:t>Yesu alimaanisha nini kwa maneno haya haikuwa rahisi kwa Yohana kuelewa wakati huo. Yesu alijua kwamba yeye atakuwa kichwa cha kanisa ambalo lingekuwa mwili wake. Alitaka kuliachia kanisa mfano wa kila mshiriki wake “kufuata nyayo zake.” Mfano huu wa Bwana ulianza katika ubatizo wake.</w:t>
      </w:r>
    </w:p>
    <w:p w14:paraId="1717FB82" w14:textId="77777777" w:rsidR="00B76AD4" w:rsidRPr="00B76AD4" w:rsidRDefault="00B76AD4" w:rsidP="00B76AD4">
      <w:pPr>
        <w:jc w:val="both"/>
        <w:rPr>
          <w:rFonts w:ascii="Book Antiqua" w:hAnsi="Book Antiqua"/>
          <w:lang w:val="en-US"/>
        </w:rPr>
      </w:pPr>
      <w:r w:rsidRPr="00B76AD4">
        <w:rPr>
          <w:rFonts w:ascii="Book Antiqua" w:hAnsi="Book Antiqua"/>
          <w:lang w:val="en-US"/>
        </w:rPr>
        <w:t>Inaonekana kwamba Yesu hakusema neno lolote alipokuwa anabatizwa. Hata hivyo, tunaambiwa maneno ya moyo wake:</w:t>
      </w:r>
      <w:r w:rsidRPr="00B76AD4">
        <w:rPr>
          <w:rFonts w:ascii="Book Antiqua" w:hAnsi="Book Antiqua"/>
          <w:lang w:val="en-US"/>
        </w:rPr>
        <w:br/>
      </w:r>
      <w:r w:rsidRPr="00B76AD4">
        <w:rPr>
          <w:rFonts w:ascii="Book Antiqua" w:hAnsi="Book Antiqua"/>
          <w:b/>
          <w:bCs/>
          <w:i/>
          <w:iCs/>
          <w:lang w:val="en-US"/>
        </w:rPr>
        <w:t>“Ndipo niliposema, Tazama, nimekuja; Katika gombo la chuo nimeandikiwa; Kufanya mapenzi yako, Ee Mungu wangu, ndiyo furaha yangu; Na sheria yako imo moyoni mwangu.”</w:t>
      </w:r>
      <w:r w:rsidRPr="00B76AD4">
        <w:rPr>
          <w:rFonts w:ascii="Book Antiqua" w:hAnsi="Book Antiqua"/>
          <w:lang w:val="en-US"/>
        </w:rPr>
        <w:br/>
      </w:r>
      <w:r w:rsidRPr="00B76AD4">
        <w:rPr>
          <w:rFonts w:ascii="Book Antiqua" w:hAnsi="Book Antiqua"/>
          <w:i/>
          <w:iCs/>
          <w:lang w:val="en-US"/>
        </w:rPr>
        <w:t>(Waebrania 10:7)</w:t>
      </w:r>
    </w:p>
    <w:p w14:paraId="0E18674C" w14:textId="77777777" w:rsidR="00B76AD4" w:rsidRPr="00B76AD4" w:rsidRDefault="00B76AD4" w:rsidP="00B76AD4">
      <w:pPr>
        <w:jc w:val="both"/>
        <w:rPr>
          <w:rFonts w:ascii="Book Antiqua" w:hAnsi="Book Antiqua"/>
          <w:lang w:val="en-US"/>
        </w:rPr>
      </w:pPr>
      <w:r w:rsidRPr="00B76AD4">
        <w:rPr>
          <w:rFonts w:ascii="Book Antiqua" w:hAnsi="Book Antiqua"/>
          <w:lang w:val="en-US"/>
        </w:rPr>
        <w:t>Hayo ndiyo yalikuwa maneno moyoni mwa Yesu siku alipozamishwa kwa ubatizo wa maji. Ubatizo wa kuzamishwa ulimaanisha kuzamishwa katika mapenzi ya Mungu. Alikubali kujikana nafsi na kuishi kwa mapenzi ya Mungu pekee. Hiki ndicho Yesu alikieleza kwa ishara ya ubatizo wake katika mto Yordani.</w:t>
      </w:r>
    </w:p>
    <w:p w14:paraId="593F8382" w14:textId="77777777" w:rsidR="00B76AD4" w:rsidRPr="00B76AD4" w:rsidRDefault="00B76AD4" w:rsidP="00B76AD4">
      <w:pPr>
        <w:jc w:val="both"/>
        <w:rPr>
          <w:rFonts w:ascii="Book Antiqua" w:hAnsi="Book Antiqua"/>
          <w:lang w:val="en-US"/>
        </w:rPr>
      </w:pPr>
      <w:r w:rsidRPr="00B76AD4">
        <w:rPr>
          <w:rFonts w:ascii="Book Antiqua" w:hAnsi="Book Antiqua"/>
          <w:lang w:val="en-US"/>
        </w:rPr>
        <w:t xml:space="preserve">Neno </w:t>
      </w:r>
      <w:r w:rsidRPr="00B76AD4">
        <w:rPr>
          <w:rFonts w:ascii="Book Antiqua" w:hAnsi="Book Antiqua"/>
          <w:i/>
          <w:iCs/>
          <w:lang w:val="en-US"/>
        </w:rPr>
        <w:t>ubatizo</w:t>
      </w:r>
      <w:r w:rsidRPr="00B76AD4">
        <w:rPr>
          <w:rFonts w:ascii="Book Antiqua" w:hAnsi="Book Antiqua"/>
          <w:lang w:val="en-US"/>
        </w:rPr>
        <w:t xml:space="preserve"> linatokana na neno la Kigiriki </w:t>
      </w:r>
      <w:r w:rsidRPr="00B76AD4">
        <w:rPr>
          <w:rFonts w:ascii="Book Antiqua" w:hAnsi="Book Antiqua"/>
          <w:i/>
          <w:iCs/>
          <w:lang w:val="en-US"/>
        </w:rPr>
        <w:t>baptizo</w:t>
      </w:r>
      <w:r w:rsidRPr="00B76AD4">
        <w:rPr>
          <w:rFonts w:ascii="Book Antiqua" w:hAnsi="Book Antiqua"/>
          <w:lang w:val="en-US"/>
        </w:rPr>
        <w:t xml:space="preserve"> linalomaanisha kuzamishwa. Hii ndiyo ishara ya agano (au makubaliano) ya Yesu na Mungu. Lakini zaidi ya tendo hilo la mara moja, kulikuwa na mchakato wa kuzamishwa ulioanza pale Yordani na kumtawala maisha yake yote. Yesu alisema: </w:t>
      </w:r>
      <w:r w:rsidRPr="00B76AD4">
        <w:rPr>
          <w:rFonts w:ascii="Book Antiqua" w:hAnsi="Book Antiqua"/>
          <w:b/>
          <w:bCs/>
          <w:i/>
          <w:iCs/>
          <w:lang w:val="en-US"/>
        </w:rPr>
        <w:t xml:space="preserve">“Lakini ninao ubatizo wa </w:t>
      </w:r>
      <w:r w:rsidRPr="00B76AD4">
        <w:rPr>
          <w:rFonts w:ascii="Book Antiqua" w:hAnsi="Book Antiqua"/>
          <w:b/>
          <w:bCs/>
          <w:i/>
          <w:iCs/>
          <w:lang w:val="en-US"/>
        </w:rPr>
        <w:lastRenderedPageBreak/>
        <w:t>kubatizwa; nayo ni jinsi gani ninavyohutahi mpaka utimizwe!”</w:t>
      </w:r>
      <w:r w:rsidRPr="00B76AD4">
        <w:rPr>
          <w:rFonts w:ascii="Book Antiqua" w:hAnsi="Book Antiqua"/>
          <w:lang w:val="en-US"/>
        </w:rPr>
        <w:t xml:space="preserve"> </w:t>
      </w:r>
      <w:r w:rsidRPr="00B76AD4">
        <w:rPr>
          <w:rFonts w:ascii="Book Antiqua" w:hAnsi="Book Antiqua"/>
          <w:i/>
          <w:iCs/>
          <w:lang w:val="en-US"/>
        </w:rPr>
        <w:t>(Luka 12:50)</w:t>
      </w:r>
    </w:p>
    <w:p w14:paraId="74A4F534" w14:textId="77777777" w:rsidR="00B76AD4" w:rsidRPr="00B76AD4" w:rsidRDefault="00B76AD4" w:rsidP="00B76AD4">
      <w:pPr>
        <w:jc w:val="both"/>
        <w:rPr>
          <w:rFonts w:ascii="Book Antiqua" w:hAnsi="Book Antiqua"/>
          <w:lang w:val="en-US"/>
        </w:rPr>
      </w:pPr>
      <w:r w:rsidRPr="00B76AD4">
        <w:rPr>
          <w:rFonts w:ascii="Book Antiqua" w:hAnsi="Book Antiqua"/>
          <w:lang w:val="en-US"/>
        </w:rPr>
        <w:t xml:space="preserve">Maneno haya ya Yesu yanazungumza kuhusu “ubatizo” ambao unamhusisha </w:t>
      </w:r>
      <w:r w:rsidRPr="00B76AD4">
        <w:rPr>
          <w:rFonts w:ascii="Book Antiqua" w:hAnsi="Book Antiqua"/>
          <w:i/>
          <w:iCs/>
          <w:lang w:val="en-US"/>
        </w:rPr>
        <w:t>kuzamishwa</w:t>
      </w:r>
      <w:r w:rsidRPr="00B76AD4">
        <w:rPr>
          <w:rFonts w:ascii="Book Antiqua" w:hAnsi="Book Antiqua"/>
          <w:lang w:val="en-US"/>
        </w:rPr>
        <w:t xml:space="preserve"> kabisa katika mapenzi ya Mungu hadi kufa kwake!</w:t>
      </w:r>
    </w:p>
    <w:p w14:paraId="775FCA11" w14:textId="77777777" w:rsidR="00B76AD4" w:rsidRPr="00B76AD4" w:rsidRDefault="00B76AD4" w:rsidP="00B76AD4">
      <w:pPr>
        <w:jc w:val="both"/>
        <w:rPr>
          <w:rFonts w:ascii="Book Antiqua" w:hAnsi="Book Antiqua"/>
          <w:lang w:val="en-US"/>
        </w:rPr>
      </w:pPr>
      <w:r w:rsidRPr="00B76AD4">
        <w:rPr>
          <w:rFonts w:ascii="Book Antiqua" w:hAnsi="Book Antiqua"/>
          <w:lang w:val="en-US"/>
        </w:rPr>
        <w:t>Huu ndio “ubatizo” ambao sasa Yesu anatuita tuufuate:</w:t>
      </w:r>
      <w:r w:rsidRPr="00B76AD4">
        <w:rPr>
          <w:rFonts w:ascii="Book Antiqua" w:hAnsi="Book Antiqua"/>
          <w:lang w:val="en-US"/>
        </w:rPr>
        <w:br/>
      </w:r>
      <w:r w:rsidRPr="00B76AD4">
        <w:rPr>
          <w:rFonts w:ascii="Book Antiqua" w:hAnsi="Book Antiqua"/>
          <w:b/>
          <w:bCs/>
          <w:i/>
          <w:iCs/>
          <w:lang w:val="en-US"/>
        </w:rPr>
        <w:t>“Ndipo Yesu akawaambia wanafunzi wake, Mtu ye yote akitaka kunifuata, na ajikane mwenyewe, ajitwike msalaba wake, anifuate.”</w:t>
      </w:r>
      <w:r w:rsidRPr="00B76AD4">
        <w:rPr>
          <w:rFonts w:ascii="Book Antiqua" w:hAnsi="Book Antiqua"/>
          <w:lang w:val="en-US"/>
        </w:rPr>
        <w:br/>
      </w:r>
      <w:r w:rsidRPr="00B76AD4">
        <w:rPr>
          <w:rFonts w:ascii="Book Antiqua" w:hAnsi="Book Antiqua"/>
          <w:i/>
          <w:iCs/>
          <w:lang w:val="en-US"/>
        </w:rPr>
        <w:t>(Mathayo 16:24)</w:t>
      </w:r>
    </w:p>
    <w:p w14:paraId="30D7E9E2" w14:textId="77777777" w:rsidR="00B76AD4" w:rsidRPr="00B76AD4" w:rsidRDefault="00B76AD4" w:rsidP="00B76AD4">
      <w:pPr>
        <w:jc w:val="both"/>
        <w:rPr>
          <w:rFonts w:ascii="Book Antiqua" w:hAnsi="Book Antiqua"/>
          <w:lang w:val="en-US"/>
        </w:rPr>
      </w:pPr>
      <w:r w:rsidRPr="00B76AD4">
        <w:rPr>
          <w:rFonts w:ascii="Book Antiqua" w:hAnsi="Book Antiqua"/>
          <w:lang w:val="en-US"/>
        </w:rPr>
        <w:t>Alichokifanya Yesu mwenyewe mwanzoni, ndicho wafuasi wake wote wanakaribishwa kukifanya pia.</w:t>
      </w:r>
    </w:p>
    <w:p w14:paraId="663458BE" w14:textId="77777777" w:rsidR="00B76AD4" w:rsidRPr="00B76AD4" w:rsidRDefault="00B76AD4" w:rsidP="00B76AD4">
      <w:pPr>
        <w:jc w:val="both"/>
        <w:rPr>
          <w:rFonts w:ascii="Book Antiqua" w:hAnsi="Book Antiqua"/>
          <w:lang w:val="en-US"/>
        </w:rPr>
      </w:pPr>
      <w:r w:rsidRPr="00B76AD4">
        <w:rPr>
          <w:rFonts w:ascii="Book Antiqua" w:hAnsi="Book Antiqua"/>
          <w:lang w:val="en-US"/>
        </w:rPr>
        <w:t>Karibu mwisho wa maisha yake Yesu aliwauliza wanafunzi wake:</w:t>
      </w:r>
      <w:r w:rsidRPr="00B76AD4">
        <w:rPr>
          <w:rFonts w:ascii="Book Antiqua" w:hAnsi="Book Antiqua"/>
          <w:lang w:val="en-US"/>
        </w:rPr>
        <w:br/>
      </w:r>
      <w:r w:rsidRPr="00B76AD4">
        <w:rPr>
          <w:rFonts w:ascii="Book Antiqua" w:hAnsi="Book Antiqua"/>
          <w:b/>
          <w:bCs/>
          <w:i/>
          <w:iCs/>
          <w:lang w:val="en-US"/>
        </w:rPr>
        <w:t>“Mwaweza kunywea kikombe nitakachokunywea mimi? au kubatizwa kwa ubatizo nitakaobatizwa mimi?”</w:t>
      </w:r>
      <w:r w:rsidRPr="00B76AD4">
        <w:rPr>
          <w:rFonts w:ascii="Book Antiqua" w:hAnsi="Book Antiqua"/>
          <w:lang w:val="en-US"/>
        </w:rPr>
        <w:br/>
      </w:r>
      <w:r w:rsidRPr="00B76AD4">
        <w:rPr>
          <w:rFonts w:ascii="Book Antiqua" w:hAnsi="Book Antiqua"/>
          <w:i/>
          <w:iCs/>
          <w:lang w:val="en-US"/>
        </w:rPr>
        <w:t>(Marko 10:38)</w:t>
      </w:r>
    </w:p>
    <w:p w14:paraId="013D6278" w14:textId="77777777" w:rsidR="00B76AD4" w:rsidRPr="00B76AD4" w:rsidRDefault="00B76AD4" w:rsidP="00B76AD4">
      <w:pPr>
        <w:jc w:val="both"/>
        <w:rPr>
          <w:rFonts w:ascii="Book Antiqua" w:hAnsi="Book Antiqua"/>
          <w:lang w:val="en-US"/>
        </w:rPr>
      </w:pPr>
      <w:r w:rsidRPr="00B76AD4">
        <w:rPr>
          <w:rFonts w:ascii="Book Antiqua" w:hAnsi="Book Antiqua"/>
          <w:lang w:val="en-US"/>
        </w:rPr>
        <w:t>Alikuwa akiwauliza kama wanaweza kujikana mapenzi yao wenyewe na kufanya tu mapenzi ya Mungu Baba yao wa mbinguni. Huu ndio ule “ubatizo mmoja” aliouzungumzia Paulo:</w:t>
      </w:r>
      <w:r w:rsidRPr="00B76AD4">
        <w:rPr>
          <w:rFonts w:ascii="Book Antiqua" w:hAnsi="Book Antiqua"/>
          <w:lang w:val="en-US"/>
        </w:rPr>
        <w:br/>
      </w:r>
      <w:r w:rsidRPr="00B76AD4">
        <w:rPr>
          <w:rFonts w:ascii="Book Antiqua" w:hAnsi="Book Antiqua"/>
          <w:b/>
          <w:bCs/>
          <w:i/>
          <w:iCs/>
          <w:lang w:val="en-US"/>
        </w:rPr>
        <w:t>“Bwana mmoja, imani moja, ubatizo mmoja.”</w:t>
      </w:r>
      <w:r w:rsidRPr="00B76AD4">
        <w:rPr>
          <w:rFonts w:ascii="Book Antiqua" w:hAnsi="Book Antiqua"/>
          <w:lang w:val="en-US"/>
        </w:rPr>
        <w:t xml:space="preserve"> </w:t>
      </w:r>
      <w:r w:rsidRPr="00B76AD4">
        <w:rPr>
          <w:rFonts w:ascii="Book Antiqua" w:hAnsi="Book Antiqua"/>
          <w:i/>
          <w:iCs/>
          <w:lang w:val="en-US"/>
        </w:rPr>
        <w:t>(Waefeso 4:5)</w:t>
      </w:r>
    </w:p>
    <w:p w14:paraId="2AF74939" w14:textId="77777777" w:rsidR="00B76AD4" w:rsidRPr="00B76AD4" w:rsidRDefault="00B76AD4" w:rsidP="00B76AD4">
      <w:pPr>
        <w:jc w:val="both"/>
        <w:rPr>
          <w:rFonts w:ascii="Book Antiqua" w:hAnsi="Book Antiqua"/>
          <w:lang w:val="en-US"/>
        </w:rPr>
      </w:pPr>
      <w:r w:rsidRPr="00B76AD4">
        <w:rPr>
          <w:rFonts w:ascii="Book Antiqua" w:hAnsi="Book Antiqua"/>
          <w:lang w:val="en-US"/>
        </w:rPr>
        <w:t>Hili ndilo “agano” au “makubaliano” ambayo ni Wakristo wachache tu wenye bahati kuu ya kuyaelewa na kuyatambua:</w:t>
      </w:r>
      <w:r w:rsidRPr="00B76AD4">
        <w:rPr>
          <w:rFonts w:ascii="Book Antiqua" w:hAnsi="Book Antiqua"/>
          <w:lang w:val="en-US"/>
        </w:rPr>
        <w:br/>
      </w:r>
      <w:r w:rsidRPr="00B76AD4">
        <w:rPr>
          <w:rFonts w:ascii="Book Antiqua" w:hAnsi="Book Antiqua"/>
          <w:b/>
          <w:bCs/>
          <w:i/>
          <w:iCs/>
          <w:lang w:val="en-US"/>
        </w:rPr>
        <w:t>“Siri ya Bwana iko kwao wamchao, Naye atawajulisha agano lake.”</w:t>
      </w:r>
      <w:r w:rsidRPr="00B76AD4">
        <w:rPr>
          <w:rFonts w:ascii="Book Antiqua" w:hAnsi="Book Antiqua"/>
          <w:lang w:val="en-US"/>
        </w:rPr>
        <w:br/>
      </w:r>
      <w:r w:rsidRPr="00B76AD4">
        <w:rPr>
          <w:rFonts w:ascii="Book Antiqua" w:hAnsi="Book Antiqua"/>
          <w:i/>
          <w:iCs/>
          <w:lang w:val="en-US"/>
        </w:rPr>
        <w:t>(Zaburi 25:14)</w:t>
      </w:r>
    </w:p>
    <w:p w14:paraId="6BC0C8F3" w14:textId="77777777" w:rsidR="00B76AD4" w:rsidRPr="00B76AD4" w:rsidRDefault="00B76AD4" w:rsidP="00B76AD4">
      <w:pPr>
        <w:jc w:val="both"/>
        <w:rPr>
          <w:rFonts w:ascii="Book Antiqua" w:hAnsi="Book Antiqua"/>
          <w:lang w:val="en-US"/>
        </w:rPr>
      </w:pPr>
      <w:r w:rsidRPr="00B76AD4">
        <w:rPr>
          <w:rFonts w:ascii="Book Antiqua" w:hAnsi="Book Antiqua"/>
          <w:lang w:val="en-US"/>
        </w:rPr>
        <w:t xml:space="preserve">Wafuasi wa Mungu hutengeneza agano naye: </w:t>
      </w:r>
      <w:r w:rsidRPr="00B76AD4">
        <w:rPr>
          <w:rFonts w:ascii="Book Antiqua" w:hAnsi="Book Antiqua"/>
          <w:b/>
          <w:bCs/>
          <w:i/>
          <w:iCs/>
          <w:lang w:val="en-US"/>
        </w:rPr>
        <w:t>“Nikuwakusanye wacha-Mungu wangu, Waliofanya agano nami kwa dhabihu.”</w:t>
      </w:r>
      <w:r w:rsidRPr="00B76AD4">
        <w:rPr>
          <w:rFonts w:ascii="Book Antiqua" w:hAnsi="Book Antiqua"/>
          <w:lang w:val="en-US"/>
        </w:rPr>
        <w:t xml:space="preserve"> </w:t>
      </w:r>
      <w:r w:rsidRPr="00B76AD4">
        <w:rPr>
          <w:rFonts w:ascii="Book Antiqua" w:hAnsi="Book Antiqua"/>
          <w:i/>
          <w:iCs/>
          <w:lang w:val="en-US"/>
        </w:rPr>
        <w:t>(Zaburi 50:5)</w:t>
      </w:r>
    </w:p>
    <w:p w14:paraId="5DEA154A" w14:textId="77777777" w:rsidR="00B76AD4" w:rsidRPr="00B76AD4" w:rsidRDefault="00B76AD4" w:rsidP="00B76AD4">
      <w:pPr>
        <w:jc w:val="both"/>
        <w:rPr>
          <w:rFonts w:ascii="Book Antiqua" w:hAnsi="Book Antiqua"/>
          <w:lang w:val="en-US"/>
        </w:rPr>
      </w:pPr>
      <w:r w:rsidRPr="00B76AD4">
        <w:rPr>
          <w:rFonts w:ascii="Book Antiqua" w:hAnsi="Book Antiqua"/>
          <w:lang w:val="en-US"/>
        </w:rPr>
        <w:lastRenderedPageBreak/>
        <w:t>Angalia kwamba ni “agano kwa dhabihu.” Hii ni dhabihu ya mapenzi binafsi ili kufanikisha mapenzi ya Baba wa mbinguni. Hii ndiyo ile dhabihu ile ile aliyozungumzia mtume Paulo aliposema:</w:t>
      </w:r>
      <w:r w:rsidRPr="00B76AD4">
        <w:rPr>
          <w:rFonts w:ascii="Book Antiqua" w:hAnsi="Book Antiqua"/>
          <w:lang w:val="en-US"/>
        </w:rPr>
        <w:br/>
      </w:r>
      <w:r w:rsidRPr="00B76AD4">
        <w:rPr>
          <w:rFonts w:ascii="Book Antiqua" w:hAnsi="Book Antiqua"/>
          <w:b/>
          <w:bCs/>
          <w:i/>
          <w:iCs/>
          <w:lang w:val="en-US"/>
        </w:rPr>
        <w:t>“Basi, ndugu zangu, nawasihi, kwa huruma zake Mungu, itoeni miili yenu iwe dhabihu iliyo hai, takatifu, ya kumpendeza Mungu, ndiyo ibada yenu yenye maana.”</w:t>
      </w:r>
      <w:r w:rsidRPr="00B76AD4">
        <w:rPr>
          <w:rFonts w:ascii="Book Antiqua" w:hAnsi="Book Antiqua"/>
          <w:lang w:val="en-US"/>
        </w:rPr>
        <w:t xml:space="preserve"> </w:t>
      </w:r>
      <w:r w:rsidRPr="00B76AD4">
        <w:rPr>
          <w:rFonts w:ascii="Book Antiqua" w:hAnsi="Book Antiqua"/>
          <w:i/>
          <w:iCs/>
          <w:lang w:val="en-US"/>
        </w:rPr>
        <w:t>(Warumi 12:1)</w:t>
      </w:r>
    </w:p>
    <w:p w14:paraId="783F959D" w14:textId="77777777" w:rsidR="00B76AD4" w:rsidRPr="00B76AD4" w:rsidRDefault="00B76AD4" w:rsidP="00B76AD4">
      <w:pPr>
        <w:jc w:val="both"/>
        <w:rPr>
          <w:rFonts w:ascii="Book Antiqua" w:hAnsi="Book Antiqua"/>
          <w:lang w:val="en-US"/>
        </w:rPr>
      </w:pPr>
      <w:r w:rsidRPr="00B76AD4">
        <w:rPr>
          <w:rFonts w:ascii="Book Antiqua" w:hAnsi="Book Antiqua"/>
          <w:lang w:val="en-US"/>
        </w:rPr>
        <w:t xml:space="preserve">Hii ni ombi, mwaliko; si jambo la kulazimishwa. Paulo anasema, </w:t>
      </w:r>
      <w:r w:rsidRPr="00B76AD4">
        <w:rPr>
          <w:rFonts w:ascii="Book Antiqua" w:hAnsi="Book Antiqua"/>
          <w:i/>
          <w:iCs/>
          <w:lang w:val="en-US"/>
        </w:rPr>
        <w:t>“nawashauri, ndugu.”</w:t>
      </w:r>
      <w:r w:rsidRPr="00B76AD4">
        <w:rPr>
          <w:rFonts w:ascii="Book Antiqua" w:hAnsi="Book Antiqua"/>
          <w:lang w:val="en-US"/>
        </w:rPr>
        <w:t xml:space="preserve"> Aliwahimiza </w:t>
      </w:r>
      <w:r w:rsidRPr="00B76AD4">
        <w:rPr>
          <w:rFonts w:ascii="Book Antiqua" w:hAnsi="Book Antiqua"/>
          <w:i/>
          <w:iCs/>
          <w:lang w:val="en-US"/>
        </w:rPr>
        <w:t>ndugu</w:t>
      </w:r>
      <w:r w:rsidRPr="00B76AD4">
        <w:rPr>
          <w:rFonts w:ascii="Book Antiqua" w:hAnsi="Book Antiqua"/>
          <w:lang w:val="en-US"/>
        </w:rPr>
        <w:t xml:space="preserve"> waliokuwa tu waumini kufanya uamuzi wa hiari na muhimu wa kuchukua hatua inayofuata katika maisha ya Kikristo—yaani kufuata nyayo za Yesu.</w:t>
      </w:r>
    </w:p>
    <w:p w14:paraId="3A5BB128" w14:textId="77777777" w:rsidR="00B76AD4" w:rsidRPr="00B76AD4" w:rsidRDefault="00B76AD4" w:rsidP="00B76AD4">
      <w:pPr>
        <w:jc w:val="both"/>
        <w:rPr>
          <w:rFonts w:ascii="Book Antiqua" w:hAnsi="Book Antiqua"/>
          <w:lang w:val="en-US"/>
        </w:rPr>
      </w:pPr>
      <w:r w:rsidRPr="00B76AD4">
        <w:rPr>
          <w:rFonts w:ascii="Book Antiqua" w:hAnsi="Book Antiqua"/>
          <w:lang w:val="en-US"/>
        </w:rPr>
        <w:t>Mtume alieleza hii kama “dhabihu hai” ambayo alisema ni “miili yenu.” Alikuwa akirejelea maisha ya kibinadamu au ya kimwili pamoja na haki zake, hadhi, ndoto, na malengo. Haya yote hutolewa kwa Mungu kama dhabihu pamoja na kujikana mapenzi binafsi na utayari wa kutenda mapenzi ya Mungu kwa roho na mtindo wa Yesu hadi kufa.</w:t>
      </w:r>
    </w:p>
    <w:p w14:paraId="6AA80E97" w14:textId="77777777" w:rsidR="00B76AD4" w:rsidRPr="00B76AD4" w:rsidRDefault="00B76AD4" w:rsidP="00B76AD4">
      <w:pPr>
        <w:jc w:val="both"/>
        <w:rPr>
          <w:rFonts w:ascii="Book Antiqua" w:hAnsi="Book Antiqua"/>
          <w:lang w:val="en-US"/>
        </w:rPr>
      </w:pPr>
      <w:r w:rsidRPr="00B76AD4">
        <w:rPr>
          <w:rFonts w:ascii="Book Antiqua" w:hAnsi="Book Antiqua"/>
          <w:lang w:val="en-US"/>
        </w:rPr>
        <w:t>Hivyo Mkristo huingia katika “kifo” cha Yesu:</w:t>
      </w:r>
      <w:r w:rsidRPr="00B76AD4">
        <w:rPr>
          <w:rFonts w:ascii="Book Antiqua" w:hAnsi="Book Antiqua"/>
          <w:lang w:val="en-US"/>
        </w:rPr>
        <w:br/>
      </w:r>
      <w:r w:rsidRPr="00B76AD4">
        <w:rPr>
          <w:rFonts w:ascii="Book Antiqua" w:hAnsi="Book Antiqua"/>
          <w:b/>
          <w:bCs/>
          <w:i/>
          <w:iCs/>
          <w:lang w:val="en-US"/>
        </w:rPr>
        <w:t>“Hamjui ya kuwa sisi sote tuliobatizwa katika Kristo Yesu tulibatizwa katika mauti yake?”</w:t>
      </w:r>
      <w:r w:rsidRPr="00B76AD4">
        <w:rPr>
          <w:rFonts w:ascii="Book Antiqua" w:hAnsi="Book Antiqua"/>
          <w:lang w:val="en-US"/>
        </w:rPr>
        <w:t xml:space="preserve"> </w:t>
      </w:r>
      <w:r w:rsidRPr="00B76AD4">
        <w:rPr>
          <w:rFonts w:ascii="Book Antiqua" w:hAnsi="Book Antiqua"/>
          <w:i/>
          <w:iCs/>
          <w:lang w:val="en-US"/>
        </w:rPr>
        <w:t>(Warumi 6:3)</w:t>
      </w:r>
    </w:p>
    <w:p w14:paraId="4C44A680" w14:textId="77777777" w:rsidR="00B76AD4" w:rsidRPr="00B76AD4" w:rsidRDefault="00B76AD4" w:rsidP="00B76AD4">
      <w:pPr>
        <w:jc w:val="both"/>
        <w:rPr>
          <w:rFonts w:ascii="Book Antiqua" w:hAnsi="Book Antiqua"/>
          <w:lang w:val="en-US"/>
        </w:rPr>
      </w:pPr>
      <w:r w:rsidRPr="00B76AD4">
        <w:rPr>
          <w:rFonts w:ascii="Book Antiqua" w:hAnsi="Book Antiqua"/>
          <w:lang w:val="en-US"/>
        </w:rPr>
        <w:t>Paulo alisisitiza hili pia katika waraka wake kwa Wakolosai:</w:t>
      </w:r>
      <w:r w:rsidRPr="00B76AD4">
        <w:rPr>
          <w:rFonts w:ascii="Book Antiqua" w:hAnsi="Book Antiqua"/>
          <w:lang w:val="en-US"/>
        </w:rPr>
        <w:br/>
      </w:r>
      <w:r w:rsidRPr="00B76AD4">
        <w:rPr>
          <w:rFonts w:ascii="Book Antiqua" w:hAnsi="Book Antiqua"/>
          <w:b/>
          <w:bCs/>
          <w:i/>
          <w:iCs/>
          <w:lang w:val="en-US"/>
        </w:rPr>
        <w:t>“Kwa maana mlikufa, na uzima wenu umefichwa pamoja na Kristo katika Mungu.”</w:t>
      </w:r>
      <w:r w:rsidRPr="00B76AD4">
        <w:rPr>
          <w:rFonts w:ascii="Book Antiqua" w:hAnsi="Book Antiqua"/>
          <w:lang w:val="en-US"/>
        </w:rPr>
        <w:t xml:space="preserve"> </w:t>
      </w:r>
      <w:r w:rsidRPr="00B76AD4">
        <w:rPr>
          <w:rFonts w:ascii="Book Antiqua" w:hAnsi="Book Antiqua"/>
          <w:i/>
          <w:iCs/>
          <w:lang w:val="en-US"/>
        </w:rPr>
        <w:t>(Wakolosai 3:3)</w:t>
      </w:r>
    </w:p>
    <w:p w14:paraId="00B448B5" w14:textId="77777777" w:rsidR="00B76AD4" w:rsidRPr="00B76AD4" w:rsidRDefault="00B76AD4" w:rsidP="00B76AD4">
      <w:pPr>
        <w:jc w:val="both"/>
        <w:rPr>
          <w:rFonts w:ascii="Book Antiqua" w:hAnsi="Book Antiqua"/>
          <w:lang w:val="en-US"/>
        </w:rPr>
      </w:pPr>
      <w:r w:rsidRPr="00B76AD4">
        <w:rPr>
          <w:rFonts w:ascii="Book Antiqua" w:hAnsi="Book Antiqua"/>
          <w:lang w:val="en-US"/>
        </w:rPr>
        <w:t>Neno “dhabihu hai” linamaanisha kuwa “mfu” huku ukiwa bado “hai”—yaani unaishi lakini si kwa ajili ya mapenzi yako bali kwa ajili ya mapenzi ya Mungu. Hii inaelezea maisha ya kujitolea kikamilifu—yaani kujitoa kikamilifu kutenda mapenzi ya Baba.</w:t>
      </w:r>
    </w:p>
    <w:p w14:paraId="1F55F0D1" w14:textId="77777777" w:rsidR="00B76AD4" w:rsidRPr="00B76AD4" w:rsidRDefault="00B76AD4" w:rsidP="00B76AD4">
      <w:pPr>
        <w:jc w:val="both"/>
        <w:rPr>
          <w:rFonts w:ascii="Book Antiqua" w:hAnsi="Book Antiqua"/>
          <w:lang w:val="en-US"/>
        </w:rPr>
      </w:pPr>
      <w:r w:rsidRPr="00B76AD4">
        <w:rPr>
          <w:rFonts w:ascii="Book Antiqua" w:hAnsi="Book Antiqua"/>
          <w:lang w:val="en-US"/>
        </w:rPr>
        <w:t xml:space="preserve">Yesu anasema kuwa huu ndio njia pekee ya kurithi baraka za Ufalme: </w:t>
      </w:r>
      <w:r w:rsidRPr="00B76AD4">
        <w:rPr>
          <w:rFonts w:ascii="Book Antiqua" w:hAnsi="Book Antiqua"/>
          <w:b/>
          <w:bCs/>
          <w:i/>
          <w:iCs/>
          <w:lang w:val="en-US"/>
        </w:rPr>
        <w:t xml:space="preserve">“Si kila mtu aniambiaye, Bwana, Bwana, atakayeingia katika </w:t>
      </w:r>
      <w:r w:rsidRPr="00B76AD4">
        <w:rPr>
          <w:rFonts w:ascii="Book Antiqua" w:hAnsi="Book Antiqua"/>
          <w:b/>
          <w:bCs/>
          <w:i/>
          <w:iCs/>
          <w:lang w:val="en-US"/>
        </w:rPr>
        <w:lastRenderedPageBreak/>
        <w:t>ufalme wa mbinguni; bali ni yeye afanyaye mapenzi ya Baba yangu aliye mbinguni.”</w:t>
      </w:r>
      <w:r w:rsidRPr="00B76AD4">
        <w:rPr>
          <w:rFonts w:ascii="Book Antiqua" w:hAnsi="Book Antiqua"/>
          <w:lang w:val="en-US"/>
        </w:rPr>
        <w:t xml:space="preserve"> </w:t>
      </w:r>
      <w:r w:rsidRPr="00B76AD4">
        <w:rPr>
          <w:rFonts w:ascii="Book Antiqua" w:hAnsi="Book Antiqua"/>
          <w:i/>
          <w:iCs/>
          <w:lang w:val="en-US"/>
        </w:rPr>
        <w:t>(Mathayo 7:21)</w:t>
      </w:r>
    </w:p>
    <w:p w14:paraId="3F044A15" w14:textId="77777777" w:rsidR="00B76AD4" w:rsidRPr="00B76AD4" w:rsidRDefault="00B76AD4" w:rsidP="00B76AD4">
      <w:pPr>
        <w:jc w:val="both"/>
        <w:rPr>
          <w:rFonts w:ascii="Book Antiqua" w:hAnsi="Book Antiqua"/>
          <w:lang w:val="en-US"/>
        </w:rPr>
      </w:pPr>
      <w:r w:rsidRPr="00B76AD4">
        <w:rPr>
          <w:rFonts w:ascii="Book Antiqua" w:hAnsi="Book Antiqua"/>
          <w:lang w:val="en-US"/>
        </w:rPr>
        <w:t>Imani kwa Yesu kama inavyodaiwa na waumini wote haitoshi kuingia katika ufalme wa mbinguni na kupata “zawadi ya mbinguni.” Inahitajika kutenda mapenzi ya Baba.</w:t>
      </w:r>
    </w:p>
    <w:p w14:paraId="229AE9E6" w14:textId="77777777" w:rsidR="00B76AD4" w:rsidRPr="00B76AD4" w:rsidRDefault="00B76AD4" w:rsidP="00B76AD4">
      <w:pPr>
        <w:jc w:val="both"/>
        <w:rPr>
          <w:rFonts w:ascii="Book Antiqua" w:hAnsi="Book Antiqua"/>
          <w:lang w:val="en-US"/>
        </w:rPr>
      </w:pPr>
      <w:r w:rsidRPr="00B76AD4">
        <w:rPr>
          <w:rFonts w:ascii="Book Antiqua" w:hAnsi="Book Antiqua"/>
          <w:lang w:val="en-US"/>
        </w:rPr>
        <w:t xml:space="preserve">Mapenzi ya Baba yameelezwa wazi kabisa: </w:t>
      </w:r>
      <w:r w:rsidRPr="00B76AD4">
        <w:rPr>
          <w:rFonts w:ascii="Book Antiqua" w:hAnsi="Book Antiqua"/>
          <w:b/>
          <w:bCs/>
          <w:i/>
          <w:iCs/>
          <w:lang w:val="en-US"/>
        </w:rPr>
        <w:t>“Maana wale aliowajua tangu zamani aliwachagua tangu zamani wafananishwe na mfano wa Mwana wake, ili yeye awe mzaliwa wa kwanza miongoni mwa ndugu wengi.”</w:t>
      </w:r>
      <w:r w:rsidRPr="00B76AD4">
        <w:rPr>
          <w:rFonts w:ascii="Book Antiqua" w:hAnsi="Book Antiqua"/>
          <w:lang w:val="en-US"/>
        </w:rPr>
        <w:t xml:space="preserve"> </w:t>
      </w:r>
      <w:r w:rsidRPr="00B76AD4">
        <w:rPr>
          <w:rFonts w:ascii="Book Antiqua" w:hAnsi="Book Antiqua"/>
          <w:i/>
          <w:iCs/>
          <w:lang w:val="en-US"/>
        </w:rPr>
        <w:t>(Warumi 8:29)</w:t>
      </w:r>
    </w:p>
    <w:p w14:paraId="2C0BEBAE" w14:textId="77777777" w:rsidR="00B76AD4" w:rsidRPr="00B76AD4" w:rsidRDefault="00B76AD4" w:rsidP="00B76AD4">
      <w:pPr>
        <w:jc w:val="both"/>
        <w:rPr>
          <w:rFonts w:ascii="Book Antiqua" w:hAnsi="Book Antiqua"/>
          <w:lang w:val="en-US"/>
        </w:rPr>
      </w:pPr>
      <w:r w:rsidRPr="00B76AD4">
        <w:rPr>
          <w:rFonts w:ascii="Book Antiqua" w:hAnsi="Book Antiqua"/>
          <w:lang w:val="en-US"/>
        </w:rPr>
        <w:t>Baba anawaalika wale tu ambao watafananishwa na “mfano wa Mwana wake.” Anataka “nakala” za Bwana Yesu—na hilo linawezekana tu kwa kufuata “nyayo zake” za kujitoa hata kufa.</w:t>
      </w:r>
    </w:p>
    <w:p w14:paraId="605D44DB" w14:textId="77777777" w:rsidR="00B76AD4" w:rsidRPr="00B76AD4" w:rsidRDefault="00B76AD4" w:rsidP="00B76AD4">
      <w:pPr>
        <w:jc w:val="both"/>
        <w:rPr>
          <w:rFonts w:ascii="Book Antiqua" w:hAnsi="Book Antiqua"/>
          <w:lang w:val="en-US"/>
        </w:rPr>
      </w:pPr>
      <w:r w:rsidRPr="00B76AD4">
        <w:rPr>
          <w:rFonts w:ascii="Book Antiqua" w:hAnsi="Book Antiqua"/>
          <w:lang w:val="en-US"/>
        </w:rPr>
        <w:t xml:space="preserve">Uamuzi wa kufuata nyayo za Yesu katika kujikana nafsi ni wa muhimu sana kiasi kwamba unaitwa “agano” au makubaliano na Baba wa mbinguni, na unaonyeshwa kwa uzuri kwa ubatizo wa maji wa kuzamishwa. Huu ndio “ubatizo mmoja” wa </w:t>
      </w:r>
      <w:r w:rsidRPr="00B76AD4">
        <w:rPr>
          <w:rFonts w:ascii="Book Antiqua" w:hAnsi="Book Antiqua"/>
          <w:i/>
          <w:iCs/>
          <w:lang w:val="en-US"/>
        </w:rPr>
        <w:t>Waefeso 4:5</w:t>
      </w:r>
      <w:r w:rsidRPr="00B76AD4">
        <w:rPr>
          <w:rFonts w:ascii="Book Antiqua" w:hAnsi="Book Antiqua"/>
          <w:lang w:val="en-US"/>
        </w:rPr>
        <w:t>.</w:t>
      </w:r>
    </w:p>
    <w:p w14:paraId="75276CCF" w14:textId="77777777" w:rsidR="00B76AD4" w:rsidRPr="00B76AD4" w:rsidRDefault="00B76AD4" w:rsidP="00B76AD4">
      <w:pPr>
        <w:jc w:val="both"/>
        <w:rPr>
          <w:rFonts w:ascii="Book Antiqua" w:hAnsi="Book Antiqua"/>
          <w:lang w:val="en-US"/>
        </w:rPr>
      </w:pPr>
      <w:r w:rsidRPr="00B76AD4">
        <w:rPr>
          <w:rFonts w:ascii="Book Antiqua" w:hAnsi="Book Antiqua"/>
          <w:lang w:val="en-US"/>
        </w:rPr>
        <w:t xml:space="preserve">Sasa tunafika kwenye swali ambalo watu wengi huuliza: </w:t>
      </w:r>
      <w:r w:rsidRPr="00B76AD4">
        <w:rPr>
          <w:rFonts w:ascii="Book Antiqua" w:hAnsi="Book Antiqua"/>
          <w:i/>
          <w:iCs/>
          <w:lang w:val="en-US"/>
        </w:rPr>
        <w:t>“Ikiwa nilibatizwa awali katika mojawapo ya makanisa, je, inabidi nibatizwe tena?”</w:t>
      </w:r>
      <w:r w:rsidRPr="00B76AD4">
        <w:rPr>
          <w:rFonts w:ascii="Book Antiqua" w:hAnsi="Book Antiqua"/>
          <w:lang w:val="en-US"/>
        </w:rPr>
        <w:t xml:space="preserve"> Kwa masikitiko, katika makanisa ukweli wa kibiblia wa “ubatizo mmoja,” “mwili mmoja,” na “tumaini moja la wito wenu”</w:t>
      </w:r>
      <w:r w:rsidRPr="00B76AD4">
        <w:rPr>
          <w:rFonts w:ascii="Book Antiqua" w:hAnsi="Book Antiqua"/>
          <w:lang w:val="en-US"/>
        </w:rPr>
        <w:br/>
      </w:r>
      <w:r w:rsidRPr="00B76AD4">
        <w:rPr>
          <w:rFonts w:ascii="Book Antiqua" w:hAnsi="Book Antiqua"/>
          <w:b/>
          <w:bCs/>
          <w:i/>
          <w:iCs/>
          <w:lang w:val="en-US"/>
        </w:rPr>
        <w:t>“Mwili mmoja, na Roho mmoja, kama mlivyoitwa katika tumaini moja la wito wenu.”</w:t>
      </w:r>
      <w:r w:rsidRPr="00B76AD4">
        <w:rPr>
          <w:rFonts w:ascii="Book Antiqua" w:hAnsi="Book Antiqua"/>
          <w:lang w:val="en-US"/>
        </w:rPr>
        <w:t xml:space="preserve"> </w:t>
      </w:r>
      <w:r w:rsidRPr="00B76AD4">
        <w:rPr>
          <w:rFonts w:ascii="Book Antiqua" w:hAnsi="Book Antiqua"/>
          <w:i/>
          <w:iCs/>
          <w:lang w:val="en-US"/>
        </w:rPr>
        <w:t>(Waefeso 4:4)</w:t>
      </w:r>
      <w:r w:rsidRPr="00B76AD4">
        <w:rPr>
          <w:rFonts w:ascii="Book Antiqua" w:hAnsi="Book Antiqua"/>
          <w:lang w:val="en-US"/>
        </w:rPr>
        <w:t xml:space="preserve"> umeharibika—na hii ina maana kwamba ubatizo wowote uliofanywa katika kanisa kama hilo sio “ubatizo mmoja” aliouelezea Paulo. Wala </w:t>
      </w:r>
      <w:r w:rsidRPr="00B76AD4">
        <w:rPr>
          <w:rFonts w:ascii="Book Antiqua" w:hAnsi="Book Antiqua"/>
          <w:i/>
          <w:iCs/>
          <w:lang w:val="en-US"/>
        </w:rPr>
        <w:t>maarifa ya “agano la siri” la Bwana</w:t>
      </w:r>
      <w:r w:rsidRPr="00B76AD4">
        <w:rPr>
          <w:rFonts w:ascii="Book Antiqua" w:hAnsi="Book Antiqua"/>
          <w:lang w:val="en-US"/>
        </w:rPr>
        <w:br/>
      </w:r>
      <w:r w:rsidRPr="00B76AD4">
        <w:rPr>
          <w:rFonts w:ascii="Book Antiqua" w:hAnsi="Book Antiqua"/>
          <w:b/>
          <w:bCs/>
          <w:i/>
          <w:iCs/>
          <w:lang w:val="en-US"/>
        </w:rPr>
        <w:t>“Siri ya Bwana iko kwao wamchao, naye atawajulisha agano lake.”</w:t>
      </w:r>
      <w:r w:rsidRPr="00B76AD4">
        <w:rPr>
          <w:rFonts w:ascii="Book Antiqua" w:hAnsi="Book Antiqua"/>
          <w:i/>
          <w:iCs/>
          <w:lang w:val="en-US"/>
        </w:rPr>
        <w:t>(Zaburi 25:14)</w:t>
      </w:r>
      <w:r w:rsidRPr="00B76AD4">
        <w:rPr>
          <w:rFonts w:ascii="Book Antiqua" w:hAnsi="Book Antiqua"/>
          <w:lang w:val="en-US"/>
        </w:rPr>
        <w:t xml:space="preserve"> hayajulikani sana.</w:t>
      </w:r>
    </w:p>
    <w:p w14:paraId="04862695" w14:textId="77777777" w:rsidR="00B76AD4" w:rsidRPr="00B76AD4" w:rsidRDefault="00B76AD4" w:rsidP="00B76AD4">
      <w:pPr>
        <w:jc w:val="both"/>
        <w:rPr>
          <w:rFonts w:ascii="Book Antiqua" w:hAnsi="Book Antiqua"/>
          <w:lang w:val="en-US"/>
        </w:rPr>
      </w:pPr>
      <w:r w:rsidRPr="00B76AD4">
        <w:rPr>
          <w:rFonts w:ascii="Book Antiqua" w:hAnsi="Book Antiqua"/>
          <w:lang w:val="en-US"/>
        </w:rPr>
        <w:t>Tuangalie jinsi ubatizo unavyotekelezwa katika makanisa leo:</w:t>
      </w:r>
    </w:p>
    <w:p w14:paraId="2982CC77" w14:textId="77777777" w:rsidR="00B76AD4" w:rsidRPr="00B76AD4" w:rsidRDefault="00B76AD4" w:rsidP="00B76AD4">
      <w:pPr>
        <w:jc w:val="both"/>
        <w:rPr>
          <w:rFonts w:ascii="Book Antiqua" w:hAnsi="Book Antiqua"/>
          <w:lang w:val="en-US"/>
        </w:rPr>
      </w:pPr>
      <w:r w:rsidRPr="00B76AD4">
        <w:rPr>
          <w:rFonts w:ascii="Book Antiqua" w:hAnsi="Book Antiqua"/>
          <w:b/>
          <w:bCs/>
          <w:lang w:val="en-US"/>
        </w:rPr>
        <w:lastRenderedPageBreak/>
        <w:t>Kanisa Katoliki la Roma</w:t>
      </w:r>
      <w:r w:rsidRPr="00B76AD4">
        <w:rPr>
          <w:rFonts w:ascii="Book Antiqua" w:hAnsi="Book Antiqua"/>
          <w:lang w:val="en-US"/>
        </w:rPr>
        <w:t>, Katika Kanisa Katoliki la Roma, ubatizo unachukuliwa kuwa njia ya kuwa mshiriki wa kanisa. Unatolewa kwa watoto wachanga ambao hawana ufahamu wa matendo yao, wala maana au alama yake. Zaidi ya hayo, “ubatizo” huu hufanywa kwa kunyunyiza maji na si kwa kuzamishwa.</w:t>
      </w:r>
    </w:p>
    <w:p w14:paraId="19EABCC3" w14:textId="77777777" w:rsidR="00B76AD4" w:rsidRPr="00B76AD4" w:rsidRDefault="00B76AD4" w:rsidP="00B76AD4">
      <w:pPr>
        <w:jc w:val="both"/>
        <w:rPr>
          <w:rFonts w:ascii="Book Antiqua" w:hAnsi="Book Antiqua"/>
          <w:lang w:val="en-US"/>
        </w:rPr>
      </w:pPr>
      <w:r w:rsidRPr="00B76AD4">
        <w:rPr>
          <w:rFonts w:ascii="Book Antiqua" w:hAnsi="Book Antiqua"/>
          <w:b/>
          <w:bCs/>
          <w:lang w:val="en-US"/>
        </w:rPr>
        <w:t>Makanisa ya Kiprotesta</w:t>
      </w:r>
      <w:r w:rsidRPr="00B76AD4">
        <w:rPr>
          <w:rFonts w:ascii="Book Antiqua" w:hAnsi="Book Antiqua"/>
          <w:lang w:val="en-US"/>
        </w:rPr>
        <w:t>, Katika makanisa ya Kiprotesta, ubatizo unachukuliwa siyo tu kama njia ya kujiunga na ushirika wa kanisa, bali pia njia ya kupata ondoleo la dhambi. Katika makanisa ya Kipentekoste, ubatizo unaashiria kujisalimisha kwa maisha kwa Yesu. Ingawa baadhi ya makanisa ya Kiprotesta hubatiza watoto kwa kunyunyiza maji, katika makanisa mengi ya Kiprotesta ubatizo hufanywa kwa watu wazima na mara nyingi kwa njia ya kuzamishwa majini.</w:t>
      </w:r>
    </w:p>
    <w:p w14:paraId="5D583BE9" w14:textId="77777777" w:rsidR="00B76AD4" w:rsidRPr="00B76AD4" w:rsidRDefault="00B76AD4" w:rsidP="00B76AD4">
      <w:pPr>
        <w:jc w:val="both"/>
        <w:rPr>
          <w:rFonts w:ascii="Book Antiqua" w:hAnsi="Book Antiqua"/>
          <w:lang w:val="en-US"/>
        </w:rPr>
      </w:pPr>
      <w:r w:rsidRPr="00B76AD4">
        <w:rPr>
          <w:rFonts w:ascii="Book Antiqua" w:hAnsi="Book Antiqua"/>
          <w:lang w:val="en-US"/>
        </w:rPr>
        <w:t>Wala Kanisa Katoliki wala makanisa ya Kiprotesta hayaelewi “agano la siri” linalohusiana na ubatizo—hasa kwa sababu kweli hii ya thamani ilipotea tangu siku za kanisa la kwanza. Hivyo basi, si swala la “kubatizwa tena,” bali ni kushiriki “ubatizo wa kweli” kwa mara ya kwanza.</w:t>
      </w:r>
    </w:p>
    <w:p w14:paraId="1CFF46E4" w14:textId="77777777" w:rsidR="00B76AD4" w:rsidRPr="00B76AD4" w:rsidRDefault="00B76AD4" w:rsidP="00B76AD4">
      <w:pPr>
        <w:jc w:val="both"/>
        <w:rPr>
          <w:rFonts w:ascii="Book Antiqua" w:hAnsi="Book Antiqua"/>
          <w:lang w:val="en-US"/>
        </w:rPr>
      </w:pPr>
      <w:r w:rsidRPr="00B76AD4">
        <w:rPr>
          <w:rFonts w:ascii="Book Antiqua" w:hAnsi="Book Antiqua"/>
          <w:lang w:val="en-US"/>
        </w:rPr>
        <w:t xml:space="preserve">Wengine hujiuliza kama wanaweza kuchukua “ubatizo” huu na kuutimiza kama alivyofanya Yesu. Hii ni “mbegu ya shaka” inayopandwa akilini na Shetani mwenyewe. Lakini Yesu alijibu shaka hiyo: </w:t>
      </w:r>
      <w:r w:rsidRPr="00B76AD4">
        <w:rPr>
          <w:rFonts w:ascii="Book Antiqua" w:hAnsi="Book Antiqua"/>
          <w:b/>
          <w:bCs/>
          <w:i/>
          <w:iCs/>
          <w:lang w:val="en-US"/>
        </w:rPr>
        <w:t>“Mtaweza kunywea kikombe nitakachokunywea mimi; na kubatizwa kwa ubatizo nitakaobatizwa mimi, mtabatizwa.”</w:t>
      </w:r>
      <w:r w:rsidRPr="00B76AD4">
        <w:rPr>
          <w:rFonts w:ascii="Book Antiqua" w:hAnsi="Book Antiqua"/>
          <w:lang w:val="en-US"/>
        </w:rPr>
        <w:br/>
      </w:r>
      <w:r w:rsidRPr="00B76AD4">
        <w:rPr>
          <w:rFonts w:ascii="Book Antiqua" w:hAnsi="Book Antiqua"/>
          <w:i/>
          <w:iCs/>
          <w:lang w:val="en-US"/>
        </w:rPr>
        <w:t>(Marko 10:39)</w:t>
      </w:r>
    </w:p>
    <w:p w14:paraId="084F6C3A" w14:textId="77777777" w:rsidR="00B76AD4" w:rsidRPr="00B76AD4" w:rsidRDefault="00B76AD4" w:rsidP="00B76AD4">
      <w:pPr>
        <w:jc w:val="both"/>
        <w:rPr>
          <w:rFonts w:ascii="Book Antiqua" w:hAnsi="Book Antiqua"/>
          <w:lang w:val="en-US"/>
        </w:rPr>
      </w:pPr>
      <w:r w:rsidRPr="00B76AD4">
        <w:rPr>
          <w:rFonts w:ascii="Book Antiqua" w:hAnsi="Book Antiqua"/>
          <w:lang w:val="en-US"/>
        </w:rPr>
        <w:t>Hii ni hakikisho la Bwana mwenyewe kwa kila mshiriki binafsi wa kanisa ambaye anafuata nyayo zake.</w:t>
      </w:r>
    </w:p>
    <w:p w14:paraId="69F7A6EA" w14:textId="77777777" w:rsidR="00B76AD4" w:rsidRPr="00B76AD4" w:rsidRDefault="00B76AD4" w:rsidP="00B76AD4">
      <w:pPr>
        <w:jc w:val="both"/>
        <w:rPr>
          <w:rFonts w:ascii="Book Antiqua" w:hAnsi="Book Antiqua"/>
          <w:lang w:val="en-US"/>
        </w:rPr>
      </w:pPr>
      <w:r w:rsidRPr="00B76AD4">
        <w:rPr>
          <w:rFonts w:ascii="Book Antiqua" w:hAnsi="Book Antiqua"/>
          <w:lang w:val="en-US"/>
        </w:rPr>
        <w:t xml:space="preserve">Baada ya kuelewa ukweli mkubwa wa “ubatizo mmoja” wa Kikristo na “agano la siri,” na baada ya kuhakikishiwa na Bwana kuwa </w:t>
      </w:r>
      <w:r w:rsidRPr="00B76AD4">
        <w:rPr>
          <w:rFonts w:ascii="Book Antiqua" w:hAnsi="Book Antiqua"/>
          <w:lang w:val="en-US"/>
        </w:rPr>
        <w:lastRenderedPageBreak/>
        <w:t xml:space="preserve">tunaweza kuutimiza “kwa neema yake,” basi huja wazo hili: </w:t>
      </w:r>
      <w:r w:rsidRPr="00B76AD4">
        <w:rPr>
          <w:rFonts w:ascii="Book Antiqua" w:hAnsi="Book Antiqua"/>
          <w:i/>
          <w:iCs/>
          <w:lang w:val="en-US"/>
        </w:rPr>
        <w:t>“Mimi ni mwenye dhambi; ngoja nijisafishe kwanza kwa baadhi ya maneno yangu ya dhambi, tabia zangu na matendo yangu kabla ya kufanya agano la dhabihu. Sistahili sasa.”</w:t>
      </w:r>
    </w:p>
    <w:p w14:paraId="5CCB4189" w14:textId="77777777" w:rsidR="00B76AD4" w:rsidRPr="00B76AD4" w:rsidRDefault="00B76AD4" w:rsidP="00B76AD4">
      <w:pPr>
        <w:jc w:val="both"/>
        <w:rPr>
          <w:rFonts w:ascii="Book Antiqua" w:hAnsi="Book Antiqua"/>
          <w:lang w:val="en-US"/>
        </w:rPr>
      </w:pPr>
      <w:r w:rsidRPr="00B76AD4">
        <w:rPr>
          <w:rFonts w:ascii="Book Antiqua" w:hAnsi="Book Antiqua"/>
          <w:lang w:val="en-US"/>
        </w:rPr>
        <w:t>Wazo hili ni la kawaida kwa wengi kwa sababu sisi sote ni wenye dhambi. Lakini tazama anachosema Baba yetu wa mbinguni kuhusu hili:</w:t>
      </w:r>
      <w:r w:rsidRPr="00B76AD4">
        <w:rPr>
          <w:rFonts w:ascii="Book Antiqua" w:hAnsi="Book Antiqua"/>
          <w:lang w:val="en-US"/>
        </w:rPr>
        <w:br/>
      </w:r>
      <w:r w:rsidRPr="00B76AD4">
        <w:rPr>
          <w:rFonts w:ascii="Book Antiqua" w:hAnsi="Book Antiqua"/>
          <w:b/>
          <w:bCs/>
          <w:i/>
          <w:iCs/>
          <w:lang w:val="en-US"/>
        </w:rPr>
        <w:t>“Wala usikwee juu kwa madaraja kwenda madhabahuni pangu, asije uchi wako ukaonekana juu yake.”</w:t>
      </w:r>
      <w:r w:rsidRPr="00B76AD4">
        <w:rPr>
          <w:rFonts w:ascii="Book Antiqua" w:hAnsi="Book Antiqua"/>
          <w:lang w:val="en-US"/>
        </w:rPr>
        <w:t xml:space="preserve"> </w:t>
      </w:r>
      <w:r w:rsidRPr="00B76AD4">
        <w:rPr>
          <w:rFonts w:ascii="Book Antiqua" w:hAnsi="Book Antiqua"/>
          <w:i/>
          <w:iCs/>
          <w:lang w:val="en-US"/>
        </w:rPr>
        <w:t>(Kutoka 20:26)</w:t>
      </w:r>
    </w:p>
    <w:p w14:paraId="7C9E1F80" w14:textId="77777777" w:rsidR="00B76AD4" w:rsidRPr="00B76AD4" w:rsidRDefault="00B76AD4" w:rsidP="00B76AD4">
      <w:pPr>
        <w:jc w:val="both"/>
        <w:rPr>
          <w:rFonts w:ascii="Book Antiqua" w:hAnsi="Book Antiqua"/>
          <w:lang w:val="en-US"/>
        </w:rPr>
      </w:pPr>
      <w:r w:rsidRPr="00B76AD4">
        <w:rPr>
          <w:rFonts w:ascii="Book Antiqua" w:hAnsi="Book Antiqua"/>
          <w:lang w:val="en-US"/>
        </w:rPr>
        <w:t>Tazama kwa makini Mungu anatufundisha nini hapa…</w:t>
      </w:r>
    </w:p>
    <w:p w14:paraId="592B5F92" w14:textId="77777777" w:rsidR="00B76AD4" w:rsidRPr="00B76AD4" w:rsidRDefault="00B76AD4" w:rsidP="00B76AD4">
      <w:pPr>
        <w:jc w:val="both"/>
        <w:rPr>
          <w:rFonts w:ascii="Book Antiqua" w:hAnsi="Book Antiqua"/>
          <w:lang w:val="en-US"/>
        </w:rPr>
      </w:pPr>
      <w:r w:rsidRPr="00B76AD4">
        <w:rPr>
          <w:rFonts w:ascii="Book Antiqua" w:hAnsi="Book Antiqua"/>
          <w:b/>
          <w:bCs/>
          <w:lang w:val="en-US"/>
        </w:rPr>
        <w:t>“Madhabahu yangu”</w:t>
      </w:r>
      <w:r w:rsidRPr="00B76AD4">
        <w:rPr>
          <w:rFonts w:ascii="Book Antiqua" w:hAnsi="Book Antiqua"/>
          <w:lang w:val="en-US"/>
        </w:rPr>
        <w:t xml:space="preserve"> Hii inawakilisha heshima kuu ya kujitoa kwa Mungu kama “dhabihu iliyo bora zaidi”: </w:t>
      </w:r>
      <w:r w:rsidRPr="00B76AD4">
        <w:rPr>
          <w:rFonts w:ascii="Book Antiqua" w:hAnsi="Book Antiqua"/>
          <w:b/>
          <w:bCs/>
          <w:i/>
          <w:iCs/>
          <w:lang w:val="en-US"/>
        </w:rPr>
        <w:t>“Basi ilikuwa lazima mbingu zenyewe zisafishwe kwa dhabihu hizi, lakini vitu vya mbinguni visafishwe kwa dhabihu zilizo bora kuliko hizo.”</w:t>
      </w:r>
      <w:r w:rsidRPr="00B76AD4">
        <w:rPr>
          <w:rFonts w:ascii="Book Antiqua" w:hAnsi="Book Antiqua"/>
          <w:lang w:val="en-US"/>
        </w:rPr>
        <w:t xml:space="preserve"> </w:t>
      </w:r>
      <w:r w:rsidRPr="00B76AD4">
        <w:rPr>
          <w:rFonts w:ascii="Book Antiqua" w:hAnsi="Book Antiqua"/>
          <w:i/>
          <w:iCs/>
          <w:lang w:val="en-US"/>
        </w:rPr>
        <w:t>(Waebrania 9:23)</w:t>
      </w:r>
      <w:r w:rsidRPr="00B76AD4">
        <w:rPr>
          <w:rFonts w:ascii="Book Antiqua" w:hAnsi="Book Antiqua"/>
          <w:lang w:val="en-US"/>
        </w:rPr>
        <w:t xml:space="preserve"> Hii inahusu heshima kuu ya </w:t>
      </w:r>
      <w:r w:rsidRPr="00B76AD4">
        <w:rPr>
          <w:rFonts w:ascii="Book Antiqua" w:hAnsi="Book Antiqua"/>
          <w:i/>
          <w:iCs/>
          <w:lang w:val="en-US"/>
        </w:rPr>
        <w:t>kutoa maisha yako kwa Mungu</w:t>
      </w:r>
      <w:r w:rsidRPr="00B76AD4">
        <w:rPr>
          <w:rFonts w:ascii="Book Antiqua" w:hAnsi="Book Antiqua"/>
          <w:lang w:val="en-US"/>
        </w:rPr>
        <w:t>—yani, kazi ya kujitolea kikamilifu.</w:t>
      </w:r>
    </w:p>
    <w:p w14:paraId="6FFE376F" w14:textId="77777777" w:rsidR="00B76AD4" w:rsidRPr="00B76AD4" w:rsidRDefault="00B76AD4" w:rsidP="00B76AD4">
      <w:pPr>
        <w:jc w:val="both"/>
        <w:rPr>
          <w:rFonts w:ascii="Book Antiqua" w:hAnsi="Book Antiqua"/>
          <w:lang w:val="en-US"/>
        </w:rPr>
      </w:pPr>
      <w:r w:rsidRPr="00B76AD4">
        <w:rPr>
          <w:rFonts w:ascii="Book Antiqua" w:hAnsi="Book Antiqua"/>
          <w:b/>
          <w:bCs/>
          <w:lang w:val="en-US"/>
        </w:rPr>
        <w:t>“Usikwee … kwa madaraja”</w:t>
      </w:r>
      <w:r w:rsidRPr="00B76AD4">
        <w:rPr>
          <w:rFonts w:ascii="Book Antiqua" w:hAnsi="Book Antiqua"/>
          <w:lang w:val="en-US"/>
        </w:rPr>
        <w:t xml:space="preserve"> Maneno haya yamehusishwa na “madhabahu yangu” na yanahusiana na kujitoa, hasa jitihada zozote za “kupanda juu” au kujiboresha kutoka hali ya dhambi; yanahusu juhudi binafsi kuelekea haki. Je, aina hii ya juhudi binafsi inaweza kufanikisha wokovu?</w:t>
      </w:r>
    </w:p>
    <w:p w14:paraId="06A17D89" w14:textId="77777777" w:rsidR="00B76AD4" w:rsidRPr="00B76AD4" w:rsidRDefault="00B76AD4" w:rsidP="00B76AD4">
      <w:pPr>
        <w:jc w:val="both"/>
        <w:rPr>
          <w:rFonts w:ascii="Book Antiqua" w:hAnsi="Book Antiqua"/>
          <w:lang w:val="en-US"/>
        </w:rPr>
      </w:pPr>
      <w:r w:rsidRPr="00B76AD4">
        <w:rPr>
          <w:rFonts w:ascii="Book Antiqua" w:hAnsi="Book Antiqua"/>
          <w:b/>
          <w:bCs/>
          <w:lang w:val="en-US"/>
        </w:rPr>
        <w:t>“Usije uchi wako ukaonekana”</w:t>
      </w:r>
      <w:r w:rsidRPr="00B76AD4">
        <w:rPr>
          <w:rFonts w:ascii="Book Antiqua" w:hAnsi="Book Antiqua"/>
          <w:lang w:val="en-US"/>
        </w:rPr>
        <w:t xml:space="preserve"> Hali yetu ya dhambi inafahamika vizuri kwa Bwana tangu alipotuita: </w:t>
      </w:r>
      <w:r w:rsidRPr="00B76AD4">
        <w:rPr>
          <w:rFonts w:ascii="Book Antiqua" w:hAnsi="Book Antiqua"/>
          <w:b/>
          <w:bCs/>
          <w:i/>
          <w:iCs/>
          <w:lang w:val="en-US"/>
        </w:rPr>
        <w:t>“Wala hakuna kiumbe kisichodhihirika mbele zake; lakini vyote vi wazi na kufunuliwa machoni pake yeye ambaye tutampaswa kutoa hesabu kwake.”</w:t>
      </w:r>
      <w:r w:rsidRPr="00B76AD4">
        <w:rPr>
          <w:rFonts w:ascii="Book Antiqua" w:hAnsi="Book Antiqua"/>
          <w:lang w:val="en-US"/>
        </w:rPr>
        <w:t xml:space="preserve"> </w:t>
      </w:r>
      <w:r w:rsidRPr="00B76AD4">
        <w:rPr>
          <w:rFonts w:ascii="Book Antiqua" w:hAnsi="Book Antiqua"/>
          <w:i/>
          <w:iCs/>
          <w:lang w:val="en-US"/>
        </w:rPr>
        <w:t>(Waebrania 4:13)</w:t>
      </w:r>
    </w:p>
    <w:p w14:paraId="7C59ACEF" w14:textId="77777777" w:rsidR="00B76AD4" w:rsidRPr="00B76AD4" w:rsidRDefault="00B76AD4" w:rsidP="00B76AD4">
      <w:pPr>
        <w:jc w:val="both"/>
        <w:rPr>
          <w:rFonts w:ascii="Book Antiqua" w:hAnsi="Book Antiqua"/>
          <w:lang w:val="en-US"/>
        </w:rPr>
      </w:pPr>
      <w:r w:rsidRPr="00B76AD4">
        <w:rPr>
          <w:rFonts w:ascii="Book Antiqua" w:hAnsi="Book Antiqua"/>
          <w:lang w:val="en-US"/>
        </w:rPr>
        <w:t xml:space="preserve">Bwana anajua kikamilifu hali ya kuanguka na dhambi ya wale anaowaita. Anajua kila wazo, kila neno, na kila tendo. Ni yeye peke </w:t>
      </w:r>
      <w:r w:rsidRPr="00B76AD4">
        <w:rPr>
          <w:rFonts w:ascii="Book Antiqua" w:hAnsi="Book Antiqua"/>
          <w:lang w:val="en-US"/>
        </w:rPr>
        <w:lastRenderedPageBreak/>
        <w:t xml:space="preserve">yake anayeweza kufunika dhambi hizo na kuzisafisha kupitia haki kwa imani kwa misingi ya thawabu ya damu ya Yesu, na utakaso kwa “neno la kweli”: </w:t>
      </w:r>
      <w:r w:rsidRPr="00B76AD4">
        <w:rPr>
          <w:rFonts w:ascii="Book Antiqua" w:hAnsi="Book Antiqua"/>
          <w:b/>
          <w:bCs/>
          <w:i/>
          <w:iCs/>
          <w:lang w:val="en-US"/>
        </w:rPr>
        <w:t>“Uwatakase kwa ile kweli; neno lako ndiyo kweli.”</w:t>
      </w:r>
      <w:r w:rsidRPr="00B76AD4">
        <w:rPr>
          <w:rFonts w:ascii="Book Antiqua" w:hAnsi="Book Antiqua"/>
          <w:lang w:val="en-US"/>
        </w:rPr>
        <w:br/>
      </w:r>
      <w:r w:rsidRPr="00B76AD4">
        <w:rPr>
          <w:rFonts w:ascii="Book Antiqua" w:hAnsi="Book Antiqua"/>
          <w:i/>
          <w:iCs/>
          <w:lang w:val="en-US"/>
        </w:rPr>
        <w:t>(Yohana 17:17)</w:t>
      </w:r>
    </w:p>
    <w:p w14:paraId="174C478F" w14:textId="77777777" w:rsidR="00B76AD4" w:rsidRPr="00B76AD4" w:rsidRDefault="00B76AD4" w:rsidP="00B76AD4">
      <w:pPr>
        <w:jc w:val="both"/>
        <w:rPr>
          <w:rFonts w:ascii="Book Antiqua" w:hAnsi="Book Antiqua"/>
          <w:lang w:val="en-US"/>
        </w:rPr>
      </w:pPr>
      <w:r w:rsidRPr="00B76AD4">
        <w:rPr>
          <w:rFonts w:ascii="Book Antiqua" w:hAnsi="Book Antiqua"/>
          <w:lang w:val="en-US"/>
        </w:rPr>
        <w:t>Mungu hutazama mioyo iliyo ya kweli, yaaminifu, na safi. Ndiyo “moyo” au “mapenzi” anayoyatafuta Mungu wakati wa kujitoa au ubatizo. Kwa hiyo na tusikilize sauti ya Baba yetu wa mbinguni anapotuambia kupitia Neno lake leo:</w:t>
      </w:r>
      <w:r w:rsidRPr="00B76AD4">
        <w:rPr>
          <w:rFonts w:ascii="Book Antiqua" w:hAnsi="Book Antiqua"/>
          <w:b/>
          <w:bCs/>
          <w:i/>
          <w:iCs/>
          <w:lang w:val="en-US"/>
        </w:rPr>
        <w:t>“Mwanangu, nipe moyo wako.”</w:t>
      </w:r>
      <w:r w:rsidRPr="00B76AD4">
        <w:rPr>
          <w:rFonts w:ascii="Book Antiqua" w:hAnsi="Book Antiqua"/>
          <w:i/>
          <w:iCs/>
          <w:lang w:val="en-US"/>
        </w:rPr>
        <w:t>(Mithali 23:26)</w:t>
      </w:r>
    </w:p>
    <w:p w14:paraId="646200CE" w14:textId="77777777" w:rsidR="00B76AD4" w:rsidRPr="00B76AD4" w:rsidRDefault="00B76AD4" w:rsidP="00B76AD4">
      <w:pPr>
        <w:jc w:val="both"/>
        <w:rPr>
          <w:rFonts w:ascii="Book Antiqua" w:hAnsi="Book Antiqua"/>
          <w:lang w:val="en-US"/>
        </w:rPr>
      </w:pPr>
      <w:r w:rsidRPr="00B76AD4">
        <w:rPr>
          <w:rFonts w:ascii="Book Antiqua" w:hAnsi="Book Antiqua"/>
          <w:lang w:val="en-US"/>
        </w:rPr>
        <w:t>Miaka elfu mbili iliyopita, Yesu aliposikia mwito huu huu, alijibu:</w:t>
      </w:r>
      <w:r w:rsidRPr="00B76AD4">
        <w:rPr>
          <w:rFonts w:ascii="Book Antiqua" w:hAnsi="Book Antiqua"/>
          <w:lang w:val="en-US"/>
        </w:rPr>
        <w:br/>
      </w:r>
      <w:r w:rsidRPr="00B76AD4">
        <w:rPr>
          <w:rFonts w:ascii="Book Antiqua" w:hAnsi="Book Antiqua"/>
          <w:b/>
          <w:bCs/>
          <w:i/>
          <w:iCs/>
          <w:lang w:val="en-US"/>
        </w:rPr>
        <w:t>“Nataka kufanya mapenzi yako, Ee Mungu wangu; Naam, sheria yako imo moyoni mwangu.”</w:t>
      </w:r>
      <w:r w:rsidRPr="00B76AD4">
        <w:rPr>
          <w:rFonts w:ascii="Book Antiqua" w:hAnsi="Book Antiqua"/>
          <w:i/>
          <w:iCs/>
          <w:lang w:val="en-US"/>
        </w:rPr>
        <w:t>(Zaburi 40:8)</w:t>
      </w:r>
    </w:p>
    <w:p w14:paraId="1EC5C018" w14:textId="77777777" w:rsidR="00B76AD4" w:rsidRPr="00B76AD4" w:rsidRDefault="00B76AD4" w:rsidP="00B76AD4">
      <w:pPr>
        <w:jc w:val="both"/>
        <w:rPr>
          <w:rFonts w:ascii="Book Antiqua" w:hAnsi="Book Antiqua"/>
          <w:lang w:val="en-US"/>
        </w:rPr>
      </w:pPr>
      <w:r w:rsidRPr="00B76AD4">
        <w:rPr>
          <w:rFonts w:ascii="Book Antiqua" w:hAnsi="Book Antiqua"/>
          <w:lang w:val="en-US"/>
        </w:rPr>
        <w:t>Je, unaweza pia “kusikia” maneno haya na sauti ya Baba wa mbinguni? Ikiwa unaweza—jibu lako ni lipi?</w:t>
      </w:r>
    </w:p>
    <w:p w14:paraId="236729B8" w14:textId="77777777" w:rsidR="00B76AD4" w:rsidRPr="00B76AD4" w:rsidRDefault="00B76AD4" w:rsidP="00B76AD4">
      <w:pPr>
        <w:jc w:val="both"/>
        <w:rPr>
          <w:rFonts w:ascii="Book Antiqua" w:hAnsi="Book Antiqua"/>
          <w:lang w:val="en-US"/>
        </w:rPr>
      </w:pPr>
      <w:r w:rsidRPr="00B76AD4">
        <w:rPr>
          <w:rFonts w:ascii="Book Antiqua" w:hAnsi="Book Antiqua"/>
          <w:i/>
          <w:iCs/>
          <w:lang w:val="en-US"/>
        </w:rPr>
        <w:t>Bwana na akutie nguvu kwa Roho wake unapomjibu leo!</w:t>
      </w:r>
    </w:p>
    <w:p w14:paraId="47B838E2" w14:textId="77777777" w:rsidR="00B76AD4" w:rsidRPr="00B76AD4" w:rsidRDefault="00B76AD4" w:rsidP="00B76AD4">
      <w:pPr>
        <w:jc w:val="center"/>
        <w:rPr>
          <w:rFonts w:ascii="Book Antiqua" w:hAnsi="Book Antiqua"/>
          <w:lang w:val="en-US"/>
        </w:rPr>
      </w:pPr>
      <w:r w:rsidRPr="00B76AD4">
        <w:rPr>
          <w:rFonts w:ascii="Book Antiqua" w:hAnsi="Book Antiqua"/>
          <w:lang w:val="en-US"/>
        </w:rPr>
        <w:t xml:space="preserve">— </w:t>
      </w:r>
      <w:r w:rsidRPr="00B76AD4">
        <w:rPr>
          <w:rFonts w:ascii="Book Antiqua" w:hAnsi="Book Antiqua"/>
          <w:b/>
          <w:bCs/>
          <w:lang w:val="en-US"/>
        </w:rPr>
        <w:t>Amina</w:t>
      </w:r>
      <w:r w:rsidRPr="00B76AD4">
        <w:rPr>
          <w:rFonts w:ascii="Book Antiqua" w:hAnsi="Book Antiqua"/>
          <w:lang w:val="en-US"/>
        </w:rPr>
        <w:t xml:space="preserve"> —</w:t>
      </w:r>
    </w:p>
    <w:p w14:paraId="23812A8F" w14:textId="77777777" w:rsidR="00B76AD4" w:rsidRDefault="00B76AD4" w:rsidP="00E05A61">
      <w:pPr>
        <w:jc w:val="both"/>
        <w:rPr>
          <w:rFonts w:ascii="Book Antiqua" w:hAnsi="Book Antiqua"/>
          <w:lang w:val="en-US"/>
        </w:rPr>
      </w:pPr>
    </w:p>
    <w:p w14:paraId="1A00A045" w14:textId="127F0BEF" w:rsidR="00E05A61" w:rsidRPr="00E05A61" w:rsidRDefault="00E05A61" w:rsidP="005D0D36">
      <w:pPr>
        <w:keepNext/>
        <w:framePr w:dropCap="drop" w:lines="3" w:wrap="around" w:vAnchor="text" w:hAnchor="text"/>
        <w:spacing w:after="0" w:line="885" w:lineRule="exact"/>
        <w:jc w:val="both"/>
        <w:textAlignment w:val="baseline"/>
        <w:rPr>
          <w:rFonts w:ascii="Book Antiqua" w:hAnsi="Book Antiqua" w:cs="Book Antiqua"/>
        </w:rPr>
        <w:sectPr w:rsidR="00E05A61" w:rsidRPr="00E05A61" w:rsidSect="00B52727">
          <w:headerReference w:type="default" r:id="rId8"/>
          <w:footerReference w:type="default" r:id="rId9"/>
          <w:footerReference w:type="first" r:id="rId10"/>
          <w:pgSz w:w="8391" w:h="11906" w:code="11"/>
          <w:pgMar w:top="1080" w:right="741" w:bottom="1530" w:left="900" w:header="720" w:footer="294" w:gutter="0"/>
          <w:pgNumType w:start="1"/>
          <w:cols w:space="720"/>
          <w:titlePg/>
          <w:docGrid w:linePitch="360"/>
        </w:sectPr>
      </w:pPr>
    </w:p>
    <w:p w14:paraId="76843D79" w14:textId="77777777" w:rsidR="009F04C6" w:rsidRDefault="009F04C6" w:rsidP="003812C5">
      <w:pPr>
        <w:jc w:val="both"/>
        <w:rPr>
          <w:rFonts w:ascii="Book Antiqua" w:hAnsi="Book Antiqua"/>
          <w:lang w:val="en-US"/>
        </w:rPr>
      </w:pPr>
    </w:p>
    <w:p w14:paraId="46BE3078" w14:textId="38AE936E" w:rsidR="009F04C6" w:rsidRDefault="009F04C6" w:rsidP="003812C5">
      <w:pPr>
        <w:jc w:val="both"/>
        <w:rPr>
          <w:rFonts w:ascii="Book Antiqua" w:hAnsi="Book Antiqua"/>
          <w:lang w:val="en-US"/>
        </w:rPr>
      </w:pPr>
      <w:r>
        <w:rPr>
          <w:rFonts w:ascii="Book Antiqua" w:hAnsi="Book Antiqua"/>
          <w:lang w:val="en-US"/>
        </w:rPr>
        <w:drawing>
          <wp:inline distT="0" distB="0" distL="0" distR="0" wp14:anchorId="1C5AC292" wp14:editId="5F5DC028">
            <wp:extent cx="3863340" cy="3572243"/>
            <wp:effectExtent l="190500" t="190500" r="194310" b="200025"/>
            <wp:docPr id="2924836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83624" name="Picture 29248362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72197" cy="3580433"/>
                    </a:xfrm>
                    <a:prstGeom prst="rect">
                      <a:avLst/>
                    </a:prstGeom>
                    <a:ln>
                      <a:noFill/>
                    </a:ln>
                    <a:effectLst>
                      <a:outerShdw blurRad="190500" algn="tl" rotWithShape="0">
                        <a:srgbClr val="000000">
                          <a:alpha val="70000"/>
                        </a:srgbClr>
                      </a:outerShdw>
                    </a:effectLst>
                  </pic:spPr>
                </pic:pic>
              </a:graphicData>
            </a:graphic>
          </wp:inline>
        </w:drawing>
      </w:r>
    </w:p>
    <w:p w14:paraId="4D4E5BF8" w14:textId="77777777" w:rsidR="009F04C6" w:rsidRPr="009F04C6" w:rsidRDefault="009F04C6" w:rsidP="009F04C6">
      <w:pPr>
        <w:rPr>
          <w:rFonts w:ascii="Book Antiqua" w:hAnsi="Book Antiqua"/>
          <w:lang w:val="en-US"/>
        </w:rPr>
      </w:pPr>
    </w:p>
    <w:p w14:paraId="5BC9B23E" w14:textId="77777777" w:rsidR="009F04C6" w:rsidRDefault="009F04C6" w:rsidP="009F04C6">
      <w:pPr>
        <w:rPr>
          <w:rFonts w:ascii="Book Antiqua" w:hAnsi="Book Antiqua"/>
          <w:lang w:val="en-US"/>
        </w:rPr>
      </w:pPr>
    </w:p>
    <w:p w14:paraId="044FEB6F" w14:textId="71EC7FE7" w:rsidR="009F04C6" w:rsidRDefault="009F04C6" w:rsidP="009F04C6">
      <w:pPr>
        <w:jc w:val="center"/>
        <w:rPr>
          <w:rFonts w:ascii="Book Antiqua" w:hAnsi="Book Antiqua"/>
          <w:i/>
          <w:iCs/>
          <w:lang w:val="en-US"/>
        </w:rPr>
      </w:pPr>
      <w:r>
        <w:rPr>
          <w:rFonts w:ascii="Book Antiqua" w:hAnsi="Book Antiqua"/>
          <w:i/>
          <w:iCs/>
          <w:lang w:val="en-US"/>
        </w:rPr>
        <w:t xml:space="preserve">Kwa Masomo zaidi Tuandikie Ujumbe kupitia: </w:t>
      </w:r>
    </w:p>
    <w:p w14:paraId="73E44FB0" w14:textId="7057904E" w:rsidR="009F04C6" w:rsidRDefault="009F04C6" w:rsidP="009F04C6">
      <w:pPr>
        <w:jc w:val="center"/>
        <w:rPr>
          <w:rFonts w:ascii="Book Antiqua" w:hAnsi="Book Antiqua"/>
          <w:i/>
          <w:iCs/>
          <w:lang w:val="en-US"/>
        </w:rPr>
      </w:pPr>
      <w:r>
        <w:rPr>
          <w:rFonts w:ascii="Book Antiqua" w:hAnsi="Book Antiqua"/>
          <w:i/>
          <w:iCs/>
          <w:lang w:val="en-US"/>
        </w:rPr>
        <w:t xml:space="preserve">Email: </w:t>
      </w:r>
      <w:hyperlink r:id="rId12" w:history="1">
        <w:r w:rsidRPr="008F6D52">
          <w:rPr>
            <w:rStyle w:val="Hyperlink"/>
            <w:rFonts w:ascii="Book Antiqua" w:hAnsi="Book Antiqua"/>
            <w:i/>
            <w:iCs/>
            <w:lang w:val="en-US"/>
          </w:rPr>
          <w:t>thekingdom1_6@gmail.com</w:t>
        </w:r>
      </w:hyperlink>
      <w:r>
        <w:rPr>
          <w:rFonts w:ascii="Book Antiqua" w:hAnsi="Book Antiqua"/>
          <w:i/>
          <w:iCs/>
          <w:lang w:val="en-US"/>
        </w:rPr>
        <w:t xml:space="preserve">  au </w:t>
      </w:r>
      <w:hyperlink r:id="rId13" w:history="1">
        <w:r w:rsidR="00775853" w:rsidRPr="008F6D52">
          <w:rPr>
            <w:rStyle w:val="Hyperlink"/>
            <w:rFonts w:ascii="Book Antiqua" w:hAnsi="Book Antiqua"/>
            <w:i/>
            <w:iCs/>
            <w:lang w:val="en-US"/>
          </w:rPr>
          <w:t>isayaruhala25@gmail.com</w:t>
        </w:r>
      </w:hyperlink>
    </w:p>
    <w:p w14:paraId="0FADA6B5" w14:textId="397EABAE" w:rsidR="00775853" w:rsidRPr="009F04C6" w:rsidRDefault="00775853" w:rsidP="009F04C6">
      <w:pPr>
        <w:jc w:val="center"/>
        <w:rPr>
          <w:rFonts w:ascii="Book Antiqua" w:hAnsi="Book Antiqua"/>
          <w:i/>
          <w:iCs/>
          <w:lang w:val="en-US"/>
        </w:rPr>
      </w:pPr>
      <w:r>
        <w:rPr>
          <w:rFonts w:ascii="Book Antiqua" w:hAnsi="Book Antiqua"/>
          <w:i/>
          <w:iCs/>
          <w:lang w:val="en-US"/>
        </w:rPr>
        <w:t>©HAKIUZWI</w:t>
      </w:r>
    </w:p>
    <w:sectPr w:rsidR="00775853" w:rsidRPr="009F04C6" w:rsidSect="009F04C6">
      <w:pgSz w:w="8391" w:h="11906" w:code="11"/>
      <w:pgMar w:top="1080" w:right="741" w:bottom="990" w:left="900" w:header="720" w:footer="29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9626E5" w14:textId="77777777" w:rsidR="00B608A9" w:rsidRPr="000219F1" w:rsidRDefault="00B608A9" w:rsidP="00346C0E">
      <w:pPr>
        <w:spacing w:after="0" w:line="240" w:lineRule="auto"/>
      </w:pPr>
      <w:r w:rsidRPr="000219F1">
        <w:separator/>
      </w:r>
    </w:p>
  </w:endnote>
  <w:endnote w:type="continuationSeparator" w:id="0">
    <w:p w14:paraId="5135EF16" w14:textId="77777777" w:rsidR="00B608A9" w:rsidRPr="000219F1" w:rsidRDefault="00B608A9" w:rsidP="00346C0E">
      <w:pPr>
        <w:spacing w:after="0" w:line="240" w:lineRule="auto"/>
      </w:pPr>
      <w:r w:rsidRPr="000219F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551F0" w14:textId="59833A2E" w:rsidR="00793D0E" w:rsidRDefault="00793D0E" w:rsidP="00793D0E">
    <w:pPr>
      <w:pStyle w:val="Footer"/>
      <w:tabs>
        <w:tab w:val="center" w:pos="3375"/>
        <w:tab w:val="left" w:pos="4477"/>
      </w:tabs>
    </w:pPr>
    <w:r>
      <w:tab/>
    </w:r>
    <w:sdt>
      <w:sdtPr>
        <w:id w:val="1255023689"/>
        <w:docPartObj>
          <w:docPartGallery w:val="Page Numbers (Bottom of Page)"/>
          <w:docPartUnique/>
        </w:docPartObj>
      </w:sdtPr>
      <w:sdtContent>
        <w:r>
          <mc:AlternateContent>
            <mc:Choice Requires="wpg">
              <w:drawing>
                <wp:inline distT="0" distB="0" distL="0" distR="0" wp14:anchorId="1F65C4D5" wp14:editId="5E4536E1">
                  <wp:extent cx="418465" cy="221615"/>
                  <wp:effectExtent l="0" t="0" r="635" b="0"/>
                  <wp:docPr id="82867335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1055125555"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EFCCF" w14:textId="77777777" w:rsidR="00793D0E" w:rsidRDefault="00793D0E">
                                <w:pPr>
                                  <w:jc w:val="center"/>
                                  <w:rPr>
                                    <w:szCs w:val="18"/>
                                  </w:rPr>
                                </w:pPr>
                                <w:r>
                                  <w:rPr>
                                    <w:noProof w:val="0"/>
                                  </w:rPr>
                                  <w:fldChar w:fldCharType="begin"/>
                                </w:r>
                                <w:r>
                                  <w:instrText xml:space="preserve"> PAGE    \* MERGEFORMAT </w:instrText>
                                </w:r>
                                <w:r>
                                  <w:rPr>
                                    <w:noProof w:val="0"/>
                                  </w:rPr>
                                  <w:fldChar w:fldCharType="separate"/>
                                </w:r>
                                <w:r>
                                  <w:rPr>
                                    <w:i/>
                                    <w:iCs/>
                                    <w:sz w:val="18"/>
                                    <w:szCs w:val="18"/>
                                  </w:rPr>
                                  <w:t>2</w:t>
                                </w:r>
                                <w:r>
                                  <w:rPr>
                                    <w:i/>
                                    <w:iCs/>
                                    <w:sz w:val="18"/>
                                    <w:szCs w:val="18"/>
                                  </w:rPr>
                                  <w:fldChar w:fldCharType="end"/>
                                </w:r>
                              </w:p>
                            </w:txbxContent>
                          </wps:txbx>
                          <wps:bodyPr rot="0" vert="horz" wrap="square" lIns="0" tIns="0" rIns="0" bIns="0" anchor="ctr" anchorCtr="0" upright="1">
                            <a:noAutofit/>
                          </wps:bodyPr>
                        </wps:wsp>
                        <wpg:grpSp>
                          <wpg:cNvPr id="1013434533" name="Group 64"/>
                          <wpg:cNvGrpSpPr>
                            <a:grpSpLocks/>
                          </wpg:cNvGrpSpPr>
                          <wpg:grpSpPr bwMode="auto">
                            <a:xfrm>
                              <a:off x="5494" y="739"/>
                              <a:ext cx="372" cy="72"/>
                              <a:chOff x="5486" y="739"/>
                              <a:chExt cx="372" cy="72"/>
                            </a:xfrm>
                          </wpg:grpSpPr>
                          <wps:wsp>
                            <wps:cNvPr id="1703432704"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291537"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754083"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F65C4D5" id="Group 3" o:spid="_x0000_s1027"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">
                  <v:shapetype id="_x0000_t202" coordsize="21600,21600" o:spt="202" path="m,l,21600r21600,l21600,xe">
                    <v:stroke joinstyle="miter"/>
                    <v:path gradientshapeok="t" o:connecttype="rect"/>
                  </v:shapetype>
                  <v:shape id="Text Box 63" o:spid="_x0000_s1028"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" filled="f" stroked="f">
                    <v:textbox inset="0,0,0,0">
                      <w:txbxContent>
                        <w:p w14:paraId="1FDEFCCF" w14:textId="77777777" w:rsidR="00793D0E" w:rsidRDefault="00793D0E">
                          <w:pPr>
                            <w:jc w:val="center"/>
                            <w:rPr>
                              <w:szCs w:val="18"/>
                            </w:rPr>
                          </w:pPr>
                          <w:r>
                            <w:rPr>
                              <w:noProof w:val="0"/>
                            </w:rPr>
                            <w:fldChar w:fldCharType="begin"/>
                          </w:r>
                          <w:r>
                            <w:instrText xml:space="preserve"> PAGE    \* MERGEFORMAT </w:instrText>
                          </w:r>
                          <w:r>
                            <w:rPr>
                              <w:noProof w:val="0"/>
                            </w:rPr>
                            <w:fldChar w:fldCharType="separate"/>
                          </w:r>
                          <w:r>
                            <w:rPr>
                              <w:i/>
                              <w:iCs/>
                              <w:sz w:val="18"/>
                              <w:szCs w:val="18"/>
                            </w:rPr>
                            <w:t>2</w:t>
                          </w:r>
                          <w:r>
                            <w:rPr>
                              <w:i/>
                              <w:iCs/>
                              <w:sz w:val="18"/>
                              <w:szCs w:val="18"/>
                            </w:rPr>
                            <w:fldChar w:fldCharType="end"/>
                          </w:r>
                        </w:p>
                      </w:txbxContent>
                    </v:textbox>
                  </v:shape>
                  <v:group id="Group 64" o:spid="_x0000_s1029"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">
                    <v:oval id="Oval 65" o:spid="_x0000_s1030"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" fillcolor="#84a2c6" stroked="f"/>
                    <v:oval id="Oval 66" o:spid="_x0000_s1031"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" fillcolor="#84a2c6" stroked="f"/>
                    <v:oval id="Oval 67" o:spid="_x0000_s1032"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" fillcolor="#84a2c6" stroked="f"/>
                  </v:group>
                  <w10:anchorlock/>
                </v:group>
              </w:pict>
            </mc:Fallback>
          </mc:AlternateContent>
        </w:r>
        <w:r>
          <w:t xml:space="preserve"> </w:t>
        </w:r>
      </w:sdtContent>
    </w:sdt>
  </w:p>
  <w:p w14:paraId="6F9E9E31" w14:textId="65FC696F" w:rsidR="00841FBD" w:rsidRPr="000219F1" w:rsidRDefault="00841FBD" w:rsidP="00841FBD">
    <w:pPr>
      <w:pStyle w:val="Footer"/>
      <w:tabs>
        <w:tab w:val="clear" w:pos="4680"/>
        <w:tab w:val="clear" w:pos="9360"/>
        <w:tab w:val="left" w:pos="1839"/>
      </w:tabs>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0C38F" w14:textId="4DC4EBD7" w:rsidR="00B52727" w:rsidRPr="007322D6" w:rsidRDefault="00396405" w:rsidP="00B52727">
    <w:pPr>
      <w:pStyle w:val="Footer"/>
      <w:jc w:val="center"/>
      <w:rPr>
        <w:rFonts w:ascii="Book Antiqua" w:hAnsi="Book Antiqua"/>
        <w:b/>
        <w:bCs/>
        <w:i/>
        <w:iCs/>
      </w:rPr>
    </w:pPr>
    <w:r w:rsidRPr="007322D6">
      <w:rPr>
        <w:rFonts w:ascii="Book Antiqua" w:hAnsi="Book Antiqua" w:cs="Arial"/>
        <w:b/>
        <w:bCs/>
        <w:i/>
        <w:iCs/>
      </w:rPr>
      <w:t>Namba ya Whatsap: 0752965019/ +255 757 411 482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F6AF4E" w14:textId="77777777" w:rsidR="00B608A9" w:rsidRPr="000219F1" w:rsidRDefault="00B608A9" w:rsidP="00346C0E">
      <w:pPr>
        <w:spacing w:after="0" w:line="240" w:lineRule="auto"/>
      </w:pPr>
      <w:r w:rsidRPr="000219F1">
        <w:separator/>
      </w:r>
    </w:p>
  </w:footnote>
  <w:footnote w:type="continuationSeparator" w:id="0">
    <w:p w14:paraId="0E70381E" w14:textId="77777777" w:rsidR="00B608A9" w:rsidRPr="000219F1" w:rsidRDefault="00B608A9" w:rsidP="00346C0E">
      <w:pPr>
        <w:spacing w:after="0" w:line="240" w:lineRule="auto"/>
      </w:pPr>
      <w:r w:rsidRPr="000219F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C6EB0" w14:textId="69103946" w:rsidR="00346C0E" w:rsidRPr="00FE139E" w:rsidRDefault="00346C0E">
    <w:pPr>
      <w:pStyle w:val="Header"/>
      <w:rPr>
        <w:rFonts w:ascii="Book Antiqua" w:hAnsi="Book Antiqua"/>
      </w:rPr>
    </w:pPr>
    <w:r w:rsidRPr="00FE139E">
      <w:rPr>
        <w:rFonts w:ascii="Book Antiqua" w:hAnsi="Book Antiqua"/>
        <w:i/>
        <w:iCs/>
        <w:sz w:val="20"/>
        <w:szCs w:val="20"/>
      </w:rPr>
      <w:t xml:space="preserve">Somo la </w:t>
    </w:r>
    <w:r w:rsidR="00B76AD4">
      <w:rPr>
        <w:rFonts w:ascii="Book Antiqua" w:hAnsi="Book Antiqua"/>
        <w:i/>
        <w:iCs/>
        <w:sz w:val="20"/>
        <w:szCs w:val="20"/>
      </w:rPr>
      <w:t>53</w:t>
    </w:r>
    <w:r w:rsidRPr="00FE139E">
      <w:rPr>
        <w:rFonts w:ascii="Book Antiqua" w:hAnsi="Book Antiqua"/>
      </w:rPr>
      <w:tab/>
      <w:t xml:space="preserve">               </w:t>
    </w:r>
    <w:r w:rsidR="00B76AD4">
      <w:rPr>
        <w:rFonts w:ascii="Book Antiqua" w:hAnsi="Book Antiqua"/>
        <w:i/>
        <w:iCs/>
        <w:sz w:val="20"/>
        <w:szCs w:val="20"/>
      </w:rPr>
      <w:t>Ubatizo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353F4"/>
    <w:multiLevelType w:val="multilevel"/>
    <w:tmpl w:val="1BD29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B4E309C"/>
    <w:multiLevelType w:val="multilevel"/>
    <w:tmpl w:val="22F0D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F62DD8"/>
    <w:multiLevelType w:val="multilevel"/>
    <w:tmpl w:val="F1A60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31F4D62"/>
    <w:multiLevelType w:val="multilevel"/>
    <w:tmpl w:val="F87E9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463F47"/>
    <w:multiLevelType w:val="multilevel"/>
    <w:tmpl w:val="74C4E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8C57846"/>
    <w:multiLevelType w:val="multilevel"/>
    <w:tmpl w:val="D64C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9B27CF3"/>
    <w:multiLevelType w:val="multilevel"/>
    <w:tmpl w:val="A2C25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CF50849"/>
    <w:multiLevelType w:val="multilevel"/>
    <w:tmpl w:val="FAC4C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FC15537"/>
    <w:multiLevelType w:val="multilevel"/>
    <w:tmpl w:val="C7B04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10097856">
    <w:abstractNumId w:val="4"/>
  </w:num>
  <w:num w:numId="2" w16cid:durableId="1409615626">
    <w:abstractNumId w:val="0"/>
  </w:num>
  <w:num w:numId="3" w16cid:durableId="1126317181">
    <w:abstractNumId w:val="6"/>
  </w:num>
  <w:num w:numId="4" w16cid:durableId="1906379">
    <w:abstractNumId w:val="5"/>
  </w:num>
  <w:num w:numId="5" w16cid:durableId="1282224557">
    <w:abstractNumId w:val="1"/>
  </w:num>
  <w:num w:numId="6" w16cid:durableId="1526824260">
    <w:abstractNumId w:val="7"/>
  </w:num>
  <w:num w:numId="7" w16cid:durableId="90320508">
    <w:abstractNumId w:val="3"/>
  </w:num>
  <w:num w:numId="8" w16cid:durableId="726606161">
    <w:abstractNumId w:val="2"/>
  </w:num>
  <w:num w:numId="9" w16cid:durableId="192676796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3"/>
  <w:displayBackgroundShape/>
  <w:proofState w:spelling="clean" w:grammar="clean"/>
  <w:defaultTabStop w:val="720"/>
  <w:characterSpacingControl w:val="doNotCompress"/>
  <w:hdrShapeDefaults>
    <o:shapedefaults v:ext="edit" spidmax="2050">
      <o:colormru v:ext="edit" colors="#f2f2f2,#fff9e3,#e9ece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C0E"/>
    <w:rsid w:val="0000289C"/>
    <w:rsid w:val="00020456"/>
    <w:rsid w:val="000219F1"/>
    <w:rsid w:val="0005154A"/>
    <w:rsid w:val="000809E9"/>
    <w:rsid w:val="0008202D"/>
    <w:rsid w:val="000E2B84"/>
    <w:rsid w:val="000F6FC5"/>
    <w:rsid w:val="001074FB"/>
    <w:rsid w:val="001211A8"/>
    <w:rsid w:val="00135317"/>
    <w:rsid w:val="00172073"/>
    <w:rsid w:val="00176F21"/>
    <w:rsid w:val="00197A0C"/>
    <w:rsid w:val="0020690F"/>
    <w:rsid w:val="0021008A"/>
    <w:rsid w:val="00215076"/>
    <w:rsid w:val="0022517C"/>
    <w:rsid w:val="00237FCC"/>
    <w:rsid w:val="002677A3"/>
    <w:rsid w:val="00292286"/>
    <w:rsid w:val="002A2C2F"/>
    <w:rsid w:val="002C04D9"/>
    <w:rsid w:val="003005B0"/>
    <w:rsid w:val="00346C0E"/>
    <w:rsid w:val="003812C5"/>
    <w:rsid w:val="00396405"/>
    <w:rsid w:val="00423C5B"/>
    <w:rsid w:val="0044397C"/>
    <w:rsid w:val="00463A54"/>
    <w:rsid w:val="004B49C4"/>
    <w:rsid w:val="004C0E20"/>
    <w:rsid w:val="00583C2A"/>
    <w:rsid w:val="00590C0B"/>
    <w:rsid w:val="00595A4F"/>
    <w:rsid w:val="005B6095"/>
    <w:rsid w:val="005D0D36"/>
    <w:rsid w:val="00621053"/>
    <w:rsid w:val="006224CC"/>
    <w:rsid w:val="00647C58"/>
    <w:rsid w:val="00696FBA"/>
    <w:rsid w:val="006A3A31"/>
    <w:rsid w:val="006F5BC0"/>
    <w:rsid w:val="007175BA"/>
    <w:rsid w:val="007322D6"/>
    <w:rsid w:val="00775853"/>
    <w:rsid w:val="00793D0E"/>
    <w:rsid w:val="007A2F9E"/>
    <w:rsid w:val="007B09D1"/>
    <w:rsid w:val="007D4565"/>
    <w:rsid w:val="00816F4E"/>
    <w:rsid w:val="00841FBD"/>
    <w:rsid w:val="00844A9F"/>
    <w:rsid w:val="008658D4"/>
    <w:rsid w:val="008738E3"/>
    <w:rsid w:val="008D6774"/>
    <w:rsid w:val="009122A4"/>
    <w:rsid w:val="009632E9"/>
    <w:rsid w:val="00991FB5"/>
    <w:rsid w:val="009B1664"/>
    <w:rsid w:val="009B256C"/>
    <w:rsid w:val="009B5A06"/>
    <w:rsid w:val="009F04C6"/>
    <w:rsid w:val="009F398D"/>
    <w:rsid w:val="00A20765"/>
    <w:rsid w:val="00A41718"/>
    <w:rsid w:val="00A426C0"/>
    <w:rsid w:val="00A57671"/>
    <w:rsid w:val="00A60692"/>
    <w:rsid w:val="00A74337"/>
    <w:rsid w:val="00A76D2C"/>
    <w:rsid w:val="00A95F80"/>
    <w:rsid w:val="00AA1102"/>
    <w:rsid w:val="00AE0AA9"/>
    <w:rsid w:val="00AE72B3"/>
    <w:rsid w:val="00B3732F"/>
    <w:rsid w:val="00B421D2"/>
    <w:rsid w:val="00B52642"/>
    <w:rsid w:val="00B52727"/>
    <w:rsid w:val="00B608A9"/>
    <w:rsid w:val="00B60DFE"/>
    <w:rsid w:val="00B76AD4"/>
    <w:rsid w:val="00B808C7"/>
    <w:rsid w:val="00BC7B1F"/>
    <w:rsid w:val="00BE6298"/>
    <w:rsid w:val="00C1305C"/>
    <w:rsid w:val="00C50A18"/>
    <w:rsid w:val="00C71FF2"/>
    <w:rsid w:val="00C96BCC"/>
    <w:rsid w:val="00CA60E3"/>
    <w:rsid w:val="00CB4177"/>
    <w:rsid w:val="00CE41F1"/>
    <w:rsid w:val="00D4123E"/>
    <w:rsid w:val="00D4436B"/>
    <w:rsid w:val="00D61A4C"/>
    <w:rsid w:val="00D74A04"/>
    <w:rsid w:val="00D95B2D"/>
    <w:rsid w:val="00DD15D2"/>
    <w:rsid w:val="00E05A61"/>
    <w:rsid w:val="00E07A48"/>
    <w:rsid w:val="00E1236C"/>
    <w:rsid w:val="00E2407B"/>
    <w:rsid w:val="00E72881"/>
    <w:rsid w:val="00EA6FD6"/>
    <w:rsid w:val="00EB42C7"/>
    <w:rsid w:val="00EB4900"/>
    <w:rsid w:val="00EF01B8"/>
    <w:rsid w:val="00EF7957"/>
    <w:rsid w:val="00F15669"/>
    <w:rsid w:val="00F21753"/>
    <w:rsid w:val="00F237D0"/>
    <w:rsid w:val="00F52480"/>
    <w:rsid w:val="00F73CBD"/>
    <w:rsid w:val="00F85F30"/>
    <w:rsid w:val="00FA7858"/>
    <w:rsid w:val="00FB67CD"/>
    <w:rsid w:val="00FC1C46"/>
    <w:rsid w:val="00FD7AF0"/>
    <w:rsid w:val="00FE13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2f2f2,#fff9e3,#e9ecef"/>
    </o:shapedefaults>
    <o:shapelayout v:ext="edit">
      <o:idmap v:ext="edit" data="2"/>
    </o:shapelayout>
  </w:shapeDefaults>
  <w:decimalSymbol w:val="."/>
  <w:listSeparator w:val=","/>
  <w14:docId w14:val="5B5DA658"/>
  <w15:chartTrackingRefBased/>
  <w15:docId w15:val="{94E87B4F-1E9D-4CBE-A00F-3AED0E149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97C"/>
    <w:rPr>
      <w:noProof/>
      <w:lang w:val="sw-K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6C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6C0E"/>
  </w:style>
  <w:style w:type="paragraph" w:styleId="Footer">
    <w:name w:val="footer"/>
    <w:basedOn w:val="Normal"/>
    <w:link w:val="FooterChar"/>
    <w:uiPriority w:val="99"/>
    <w:unhideWhenUsed/>
    <w:rsid w:val="00346C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6C0E"/>
  </w:style>
  <w:style w:type="paragraph" w:styleId="NormalWeb">
    <w:name w:val="Normal (Web)"/>
    <w:basedOn w:val="Normal"/>
    <w:uiPriority w:val="99"/>
    <w:semiHidden/>
    <w:unhideWhenUsed/>
    <w:rsid w:val="00C50A18"/>
    <w:pPr>
      <w:spacing w:before="100" w:beforeAutospacing="1" w:after="100" w:afterAutospacing="1" w:line="240" w:lineRule="auto"/>
    </w:pPr>
    <w:rPr>
      <w:rFonts w:ascii="Times New Roman" w:eastAsia="Times New Roman" w:hAnsi="Times New Roman" w:cs="Times New Roman"/>
      <w:noProof w:val="0"/>
      <w:kern w:val="0"/>
      <w:sz w:val="24"/>
      <w:szCs w:val="24"/>
      <w:lang w:val="en-US"/>
      <w14:ligatures w14:val="none"/>
    </w:rPr>
  </w:style>
  <w:style w:type="character" w:styleId="Emphasis">
    <w:name w:val="Emphasis"/>
    <w:basedOn w:val="DefaultParagraphFont"/>
    <w:uiPriority w:val="20"/>
    <w:qFormat/>
    <w:rsid w:val="00C50A18"/>
    <w:rPr>
      <w:i/>
      <w:iCs/>
    </w:rPr>
  </w:style>
  <w:style w:type="character" w:styleId="Hyperlink">
    <w:name w:val="Hyperlink"/>
    <w:basedOn w:val="DefaultParagraphFont"/>
    <w:uiPriority w:val="99"/>
    <w:unhideWhenUsed/>
    <w:rsid w:val="009F04C6"/>
    <w:rPr>
      <w:color w:val="0000FF" w:themeColor="hyperlink"/>
      <w:u w:val="single"/>
    </w:rPr>
  </w:style>
  <w:style w:type="character" w:styleId="UnresolvedMention">
    <w:name w:val="Unresolved Mention"/>
    <w:basedOn w:val="DefaultParagraphFont"/>
    <w:uiPriority w:val="99"/>
    <w:semiHidden/>
    <w:unhideWhenUsed/>
    <w:rsid w:val="009F04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85563">
      <w:bodyDiv w:val="1"/>
      <w:marLeft w:val="0"/>
      <w:marRight w:val="0"/>
      <w:marTop w:val="0"/>
      <w:marBottom w:val="0"/>
      <w:divBdr>
        <w:top w:val="none" w:sz="0" w:space="0" w:color="auto"/>
        <w:left w:val="none" w:sz="0" w:space="0" w:color="auto"/>
        <w:bottom w:val="none" w:sz="0" w:space="0" w:color="auto"/>
        <w:right w:val="none" w:sz="0" w:space="0" w:color="auto"/>
      </w:divBdr>
    </w:div>
    <w:div w:id="25831180">
      <w:bodyDiv w:val="1"/>
      <w:marLeft w:val="0"/>
      <w:marRight w:val="0"/>
      <w:marTop w:val="0"/>
      <w:marBottom w:val="0"/>
      <w:divBdr>
        <w:top w:val="none" w:sz="0" w:space="0" w:color="auto"/>
        <w:left w:val="none" w:sz="0" w:space="0" w:color="auto"/>
        <w:bottom w:val="none" w:sz="0" w:space="0" w:color="auto"/>
        <w:right w:val="none" w:sz="0" w:space="0" w:color="auto"/>
      </w:divBdr>
    </w:div>
    <w:div w:id="51579877">
      <w:bodyDiv w:val="1"/>
      <w:marLeft w:val="0"/>
      <w:marRight w:val="0"/>
      <w:marTop w:val="0"/>
      <w:marBottom w:val="0"/>
      <w:divBdr>
        <w:top w:val="none" w:sz="0" w:space="0" w:color="auto"/>
        <w:left w:val="none" w:sz="0" w:space="0" w:color="auto"/>
        <w:bottom w:val="none" w:sz="0" w:space="0" w:color="auto"/>
        <w:right w:val="none" w:sz="0" w:space="0" w:color="auto"/>
      </w:divBdr>
    </w:div>
    <w:div w:id="74059241">
      <w:bodyDiv w:val="1"/>
      <w:marLeft w:val="0"/>
      <w:marRight w:val="0"/>
      <w:marTop w:val="0"/>
      <w:marBottom w:val="0"/>
      <w:divBdr>
        <w:top w:val="none" w:sz="0" w:space="0" w:color="auto"/>
        <w:left w:val="none" w:sz="0" w:space="0" w:color="auto"/>
        <w:bottom w:val="none" w:sz="0" w:space="0" w:color="auto"/>
        <w:right w:val="none" w:sz="0" w:space="0" w:color="auto"/>
      </w:divBdr>
    </w:div>
    <w:div w:id="78452512">
      <w:bodyDiv w:val="1"/>
      <w:marLeft w:val="0"/>
      <w:marRight w:val="0"/>
      <w:marTop w:val="0"/>
      <w:marBottom w:val="0"/>
      <w:divBdr>
        <w:top w:val="none" w:sz="0" w:space="0" w:color="auto"/>
        <w:left w:val="none" w:sz="0" w:space="0" w:color="auto"/>
        <w:bottom w:val="none" w:sz="0" w:space="0" w:color="auto"/>
        <w:right w:val="none" w:sz="0" w:space="0" w:color="auto"/>
      </w:divBdr>
    </w:div>
    <w:div w:id="85804832">
      <w:bodyDiv w:val="1"/>
      <w:marLeft w:val="0"/>
      <w:marRight w:val="0"/>
      <w:marTop w:val="0"/>
      <w:marBottom w:val="0"/>
      <w:divBdr>
        <w:top w:val="none" w:sz="0" w:space="0" w:color="auto"/>
        <w:left w:val="none" w:sz="0" w:space="0" w:color="auto"/>
        <w:bottom w:val="none" w:sz="0" w:space="0" w:color="auto"/>
        <w:right w:val="none" w:sz="0" w:space="0" w:color="auto"/>
      </w:divBdr>
    </w:div>
    <w:div w:id="86117277">
      <w:bodyDiv w:val="1"/>
      <w:marLeft w:val="0"/>
      <w:marRight w:val="0"/>
      <w:marTop w:val="0"/>
      <w:marBottom w:val="0"/>
      <w:divBdr>
        <w:top w:val="none" w:sz="0" w:space="0" w:color="auto"/>
        <w:left w:val="none" w:sz="0" w:space="0" w:color="auto"/>
        <w:bottom w:val="none" w:sz="0" w:space="0" w:color="auto"/>
        <w:right w:val="none" w:sz="0" w:space="0" w:color="auto"/>
      </w:divBdr>
    </w:div>
    <w:div w:id="118689583">
      <w:bodyDiv w:val="1"/>
      <w:marLeft w:val="0"/>
      <w:marRight w:val="0"/>
      <w:marTop w:val="0"/>
      <w:marBottom w:val="0"/>
      <w:divBdr>
        <w:top w:val="none" w:sz="0" w:space="0" w:color="auto"/>
        <w:left w:val="none" w:sz="0" w:space="0" w:color="auto"/>
        <w:bottom w:val="none" w:sz="0" w:space="0" w:color="auto"/>
        <w:right w:val="none" w:sz="0" w:space="0" w:color="auto"/>
      </w:divBdr>
      <w:divsChild>
        <w:div w:id="1690521107">
          <w:blockQuote w:val="1"/>
          <w:marLeft w:val="720"/>
          <w:marRight w:val="720"/>
          <w:marTop w:val="100"/>
          <w:marBottom w:val="100"/>
          <w:divBdr>
            <w:top w:val="none" w:sz="0" w:space="0" w:color="auto"/>
            <w:left w:val="none" w:sz="0" w:space="0" w:color="auto"/>
            <w:bottom w:val="none" w:sz="0" w:space="0" w:color="auto"/>
            <w:right w:val="none" w:sz="0" w:space="0" w:color="auto"/>
          </w:divBdr>
        </w:div>
        <w:div w:id="1137140355">
          <w:blockQuote w:val="1"/>
          <w:marLeft w:val="720"/>
          <w:marRight w:val="720"/>
          <w:marTop w:val="100"/>
          <w:marBottom w:val="100"/>
          <w:divBdr>
            <w:top w:val="none" w:sz="0" w:space="0" w:color="auto"/>
            <w:left w:val="none" w:sz="0" w:space="0" w:color="auto"/>
            <w:bottom w:val="none" w:sz="0" w:space="0" w:color="auto"/>
            <w:right w:val="none" w:sz="0" w:space="0" w:color="auto"/>
          </w:divBdr>
        </w:div>
        <w:div w:id="1568809007">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71996">
          <w:blockQuote w:val="1"/>
          <w:marLeft w:val="720"/>
          <w:marRight w:val="720"/>
          <w:marTop w:val="100"/>
          <w:marBottom w:val="100"/>
          <w:divBdr>
            <w:top w:val="none" w:sz="0" w:space="0" w:color="auto"/>
            <w:left w:val="none" w:sz="0" w:space="0" w:color="auto"/>
            <w:bottom w:val="none" w:sz="0" w:space="0" w:color="auto"/>
            <w:right w:val="none" w:sz="0" w:space="0" w:color="auto"/>
          </w:divBdr>
        </w:div>
        <w:div w:id="755133174">
          <w:blockQuote w:val="1"/>
          <w:marLeft w:val="720"/>
          <w:marRight w:val="720"/>
          <w:marTop w:val="100"/>
          <w:marBottom w:val="100"/>
          <w:divBdr>
            <w:top w:val="none" w:sz="0" w:space="0" w:color="auto"/>
            <w:left w:val="none" w:sz="0" w:space="0" w:color="auto"/>
            <w:bottom w:val="none" w:sz="0" w:space="0" w:color="auto"/>
            <w:right w:val="none" w:sz="0" w:space="0" w:color="auto"/>
          </w:divBdr>
        </w:div>
        <w:div w:id="1345672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160543">
      <w:bodyDiv w:val="1"/>
      <w:marLeft w:val="0"/>
      <w:marRight w:val="0"/>
      <w:marTop w:val="0"/>
      <w:marBottom w:val="0"/>
      <w:divBdr>
        <w:top w:val="none" w:sz="0" w:space="0" w:color="auto"/>
        <w:left w:val="none" w:sz="0" w:space="0" w:color="auto"/>
        <w:bottom w:val="none" w:sz="0" w:space="0" w:color="auto"/>
        <w:right w:val="none" w:sz="0" w:space="0" w:color="auto"/>
      </w:divBdr>
    </w:div>
    <w:div w:id="154540398">
      <w:bodyDiv w:val="1"/>
      <w:marLeft w:val="0"/>
      <w:marRight w:val="0"/>
      <w:marTop w:val="0"/>
      <w:marBottom w:val="0"/>
      <w:divBdr>
        <w:top w:val="none" w:sz="0" w:space="0" w:color="auto"/>
        <w:left w:val="none" w:sz="0" w:space="0" w:color="auto"/>
        <w:bottom w:val="none" w:sz="0" w:space="0" w:color="auto"/>
        <w:right w:val="none" w:sz="0" w:space="0" w:color="auto"/>
      </w:divBdr>
    </w:div>
    <w:div w:id="171797441">
      <w:bodyDiv w:val="1"/>
      <w:marLeft w:val="0"/>
      <w:marRight w:val="0"/>
      <w:marTop w:val="0"/>
      <w:marBottom w:val="0"/>
      <w:divBdr>
        <w:top w:val="none" w:sz="0" w:space="0" w:color="auto"/>
        <w:left w:val="none" w:sz="0" w:space="0" w:color="auto"/>
        <w:bottom w:val="none" w:sz="0" w:space="0" w:color="auto"/>
        <w:right w:val="none" w:sz="0" w:space="0" w:color="auto"/>
      </w:divBdr>
    </w:div>
    <w:div w:id="176968323">
      <w:bodyDiv w:val="1"/>
      <w:marLeft w:val="0"/>
      <w:marRight w:val="0"/>
      <w:marTop w:val="0"/>
      <w:marBottom w:val="0"/>
      <w:divBdr>
        <w:top w:val="none" w:sz="0" w:space="0" w:color="auto"/>
        <w:left w:val="none" w:sz="0" w:space="0" w:color="auto"/>
        <w:bottom w:val="none" w:sz="0" w:space="0" w:color="auto"/>
        <w:right w:val="none" w:sz="0" w:space="0" w:color="auto"/>
      </w:divBdr>
    </w:div>
    <w:div w:id="178085639">
      <w:bodyDiv w:val="1"/>
      <w:marLeft w:val="0"/>
      <w:marRight w:val="0"/>
      <w:marTop w:val="0"/>
      <w:marBottom w:val="0"/>
      <w:divBdr>
        <w:top w:val="none" w:sz="0" w:space="0" w:color="auto"/>
        <w:left w:val="none" w:sz="0" w:space="0" w:color="auto"/>
        <w:bottom w:val="none" w:sz="0" w:space="0" w:color="auto"/>
        <w:right w:val="none" w:sz="0" w:space="0" w:color="auto"/>
      </w:divBdr>
    </w:div>
    <w:div w:id="197739196">
      <w:bodyDiv w:val="1"/>
      <w:marLeft w:val="0"/>
      <w:marRight w:val="0"/>
      <w:marTop w:val="0"/>
      <w:marBottom w:val="0"/>
      <w:divBdr>
        <w:top w:val="none" w:sz="0" w:space="0" w:color="auto"/>
        <w:left w:val="none" w:sz="0" w:space="0" w:color="auto"/>
        <w:bottom w:val="none" w:sz="0" w:space="0" w:color="auto"/>
        <w:right w:val="none" w:sz="0" w:space="0" w:color="auto"/>
      </w:divBdr>
    </w:div>
    <w:div w:id="217938383">
      <w:bodyDiv w:val="1"/>
      <w:marLeft w:val="0"/>
      <w:marRight w:val="0"/>
      <w:marTop w:val="0"/>
      <w:marBottom w:val="0"/>
      <w:divBdr>
        <w:top w:val="none" w:sz="0" w:space="0" w:color="auto"/>
        <w:left w:val="none" w:sz="0" w:space="0" w:color="auto"/>
        <w:bottom w:val="none" w:sz="0" w:space="0" w:color="auto"/>
        <w:right w:val="none" w:sz="0" w:space="0" w:color="auto"/>
      </w:divBdr>
    </w:div>
    <w:div w:id="244412745">
      <w:bodyDiv w:val="1"/>
      <w:marLeft w:val="0"/>
      <w:marRight w:val="0"/>
      <w:marTop w:val="0"/>
      <w:marBottom w:val="0"/>
      <w:divBdr>
        <w:top w:val="none" w:sz="0" w:space="0" w:color="auto"/>
        <w:left w:val="none" w:sz="0" w:space="0" w:color="auto"/>
        <w:bottom w:val="none" w:sz="0" w:space="0" w:color="auto"/>
        <w:right w:val="none" w:sz="0" w:space="0" w:color="auto"/>
      </w:divBdr>
    </w:div>
    <w:div w:id="245961397">
      <w:bodyDiv w:val="1"/>
      <w:marLeft w:val="0"/>
      <w:marRight w:val="0"/>
      <w:marTop w:val="0"/>
      <w:marBottom w:val="0"/>
      <w:divBdr>
        <w:top w:val="none" w:sz="0" w:space="0" w:color="auto"/>
        <w:left w:val="none" w:sz="0" w:space="0" w:color="auto"/>
        <w:bottom w:val="none" w:sz="0" w:space="0" w:color="auto"/>
        <w:right w:val="none" w:sz="0" w:space="0" w:color="auto"/>
      </w:divBdr>
    </w:div>
    <w:div w:id="273951334">
      <w:bodyDiv w:val="1"/>
      <w:marLeft w:val="0"/>
      <w:marRight w:val="0"/>
      <w:marTop w:val="0"/>
      <w:marBottom w:val="0"/>
      <w:divBdr>
        <w:top w:val="none" w:sz="0" w:space="0" w:color="auto"/>
        <w:left w:val="none" w:sz="0" w:space="0" w:color="auto"/>
        <w:bottom w:val="none" w:sz="0" w:space="0" w:color="auto"/>
        <w:right w:val="none" w:sz="0" w:space="0" w:color="auto"/>
      </w:divBdr>
    </w:div>
    <w:div w:id="349063599">
      <w:bodyDiv w:val="1"/>
      <w:marLeft w:val="0"/>
      <w:marRight w:val="0"/>
      <w:marTop w:val="0"/>
      <w:marBottom w:val="0"/>
      <w:divBdr>
        <w:top w:val="none" w:sz="0" w:space="0" w:color="auto"/>
        <w:left w:val="none" w:sz="0" w:space="0" w:color="auto"/>
        <w:bottom w:val="none" w:sz="0" w:space="0" w:color="auto"/>
        <w:right w:val="none" w:sz="0" w:space="0" w:color="auto"/>
      </w:divBdr>
    </w:div>
    <w:div w:id="352457465">
      <w:bodyDiv w:val="1"/>
      <w:marLeft w:val="0"/>
      <w:marRight w:val="0"/>
      <w:marTop w:val="0"/>
      <w:marBottom w:val="0"/>
      <w:divBdr>
        <w:top w:val="none" w:sz="0" w:space="0" w:color="auto"/>
        <w:left w:val="none" w:sz="0" w:space="0" w:color="auto"/>
        <w:bottom w:val="none" w:sz="0" w:space="0" w:color="auto"/>
        <w:right w:val="none" w:sz="0" w:space="0" w:color="auto"/>
      </w:divBdr>
    </w:div>
    <w:div w:id="396245740">
      <w:bodyDiv w:val="1"/>
      <w:marLeft w:val="0"/>
      <w:marRight w:val="0"/>
      <w:marTop w:val="0"/>
      <w:marBottom w:val="0"/>
      <w:divBdr>
        <w:top w:val="none" w:sz="0" w:space="0" w:color="auto"/>
        <w:left w:val="none" w:sz="0" w:space="0" w:color="auto"/>
        <w:bottom w:val="none" w:sz="0" w:space="0" w:color="auto"/>
        <w:right w:val="none" w:sz="0" w:space="0" w:color="auto"/>
      </w:divBdr>
      <w:divsChild>
        <w:div w:id="685985992">
          <w:blockQuote w:val="1"/>
          <w:marLeft w:val="720"/>
          <w:marRight w:val="720"/>
          <w:marTop w:val="100"/>
          <w:marBottom w:val="100"/>
          <w:divBdr>
            <w:top w:val="none" w:sz="0" w:space="0" w:color="auto"/>
            <w:left w:val="none" w:sz="0" w:space="0" w:color="auto"/>
            <w:bottom w:val="none" w:sz="0" w:space="0" w:color="auto"/>
            <w:right w:val="none" w:sz="0" w:space="0" w:color="auto"/>
          </w:divBdr>
        </w:div>
        <w:div w:id="651522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019966481">
          <w:blockQuote w:val="1"/>
          <w:marLeft w:val="720"/>
          <w:marRight w:val="720"/>
          <w:marTop w:val="100"/>
          <w:marBottom w:val="100"/>
          <w:divBdr>
            <w:top w:val="none" w:sz="0" w:space="0" w:color="auto"/>
            <w:left w:val="none" w:sz="0" w:space="0" w:color="auto"/>
            <w:bottom w:val="none" w:sz="0" w:space="0" w:color="auto"/>
            <w:right w:val="none" w:sz="0" w:space="0" w:color="auto"/>
          </w:divBdr>
        </w:div>
        <w:div w:id="1596864758">
          <w:blockQuote w:val="1"/>
          <w:marLeft w:val="720"/>
          <w:marRight w:val="720"/>
          <w:marTop w:val="100"/>
          <w:marBottom w:val="100"/>
          <w:divBdr>
            <w:top w:val="none" w:sz="0" w:space="0" w:color="auto"/>
            <w:left w:val="none" w:sz="0" w:space="0" w:color="auto"/>
            <w:bottom w:val="none" w:sz="0" w:space="0" w:color="auto"/>
            <w:right w:val="none" w:sz="0" w:space="0" w:color="auto"/>
          </w:divBdr>
        </w:div>
        <w:div w:id="1616789407">
          <w:blockQuote w:val="1"/>
          <w:marLeft w:val="720"/>
          <w:marRight w:val="720"/>
          <w:marTop w:val="100"/>
          <w:marBottom w:val="100"/>
          <w:divBdr>
            <w:top w:val="none" w:sz="0" w:space="0" w:color="auto"/>
            <w:left w:val="none" w:sz="0" w:space="0" w:color="auto"/>
            <w:bottom w:val="none" w:sz="0" w:space="0" w:color="auto"/>
            <w:right w:val="none" w:sz="0" w:space="0" w:color="auto"/>
          </w:divBdr>
        </w:div>
        <w:div w:id="16366428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7093058">
      <w:bodyDiv w:val="1"/>
      <w:marLeft w:val="0"/>
      <w:marRight w:val="0"/>
      <w:marTop w:val="0"/>
      <w:marBottom w:val="0"/>
      <w:divBdr>
        <w:top w:val="none" w:sz="0" w:space="0" w:color="auto"/>
        <w:left w:val="none" w:sz="0" w:space="0" w:color="auto"/>
        <w:bottom w:val="none" w:sz="0" w:space="0" w:color="auto"/>
        <w:right w:val="none" w:sz="0" w:space="0" w:color="auto"/>
      </w:divBdr>
    </w:div>
    <w:div w:id="405733820">
      <w:bodyDiv w:val="1"/>
      <w:marLeft w:val="0"/>
      <w:marRight w:val="0"/>
      <w:marTop w:val="0"/>
      <w:marBottom w:val="0"/>
      <w:divBdr>
        <w:top w:val="none" w:sz="0" w:space="0" w:color="auto"/>
        <w:left w:val="none" w:sz="0" w:space="0" w:color="auto"/>
        <w:bottom w:val="none" w:sz="0" w:space="0" w:color="auto"/>
        <w:right w:val="none" w:sz="0" w:space="0" w:color="auto"/>
      </w:divBdr>
    </w:div>
    <w:div w:id="444036606">
      <w:bodyDiv w:val="1"/>
      <w:marLeft w:val="0"/>
      <w:marRight w:val="0"/>
      <w:marTop w:val="0"/>
      <w:marBottom w:val="0"/>
      <w:divBdr>
        <w:top w:val="none" w:sz="0" w:space="0" w:color="auto"/>
        <w:left w:val="none" w:sz="0" w:space="0" w:color="auto"/>
        <w:bottom w:val="none" w:sz="0" w:space="0" w:color="auto"/>
        <w:right w:val="none" w:sz="0" w:space="0" w:color="auto"/>
      </w:divBdr>
    </w:div>
    <w:div w:id="463930535">
      <w:bodyDiv w:val="1"/>
      <w:marLeft w:val="0"/>
      <w:marRight w:val="0"/>
      <w:marTop w:val="0"/>
      <w:marBottom w:val="0"/>
      <w:divBdr>
        <w:top w:val="none" w:sz="0" w:space="0" w:color="auto"/>
        <w:left w:val="none" w:sz="0" w:space="0" w:color="auto"/>
        <w:bottom w:val="none" w:sz="0" w:space="0" w:color="auto"/>
        <w:right w:val="none" w:sz="0" w:space="0" w:color="auto"/>
      </w:divBdr>
    </w:div>
    <w:div w:id="475878952">
      <w:bodyDiv w:val="1"/>
      <w:marLeft w:val="0"/>
      <w:marRight w:val="0"/>
      <w:marTop w:val="0"/>
      <w:marBottom w:val="0"/>
      <w:divBdr>
        <w:top w:val="none" w:sz="0" w:space="0" w:color="auto"/>
        <w:left w:val="none" w:sz="0" w:space="0" w:color="auto"/>
        <w:bottom w:val="none" w:sz="0" w:space="0" w:color="auto"/>
        <w:right w:val="none" w:sz="0" w:space="0" w:color="auto"/>
      </w:divBdr>
    </w:div>
    <w:div w:id="487095468">
      <w:bodyDiv w:val="1"/>
      <w:marLeft w:val="0"/>
      <w:marRight w:val="0"/>
      <w:marTop w:val="0"/>
      <w:marBottom w:val="0"/>
      <w:divBdr>
        <w:top w:val="none" w:sz="0" w:space="0" w:color="auto"/>
        <w:left w:val="none" w:sz="0" w:space="0" w:color="auto"/>
        <w:bottom w:val="none" w:sz="0" w:space="0" w:color="auto"/>
        <w:right w:val="none" w:sz="0" w:space="0" w:color="auto"/>
      </w:divBdr>
    </w:div>
    <w:div w:id="493689493">
      <w:bodyDiv w:val="1"/>
      <w:marLeft w:val="0"/>
      <w:marRight w:val="0"/>
      <w:marTop w:val="0"/>
      <w:marBottom w:val="0"/>
      <w:divBdr>
        <w:top w:val="none" w:sz="0" w:space="0" w:color="auto"/>
        <w:left w:val="none" w:sz="0" w:space="0" w:color="auto"/>
        <w:bottom w:val="none" w:sz="0" w:space="0" w:color="auto"/>
        <w:right w:val="none" w:sz="0" w:space="0" w:color="auto"/>
      </w:divBdr>
    </w:div>
    <w:div w:id="529687412">
      <w:bodyDiv w:val="1"/>
      <w:marLeft w:val="0"/>
      <w:marRight w:val="0"/>
      <w:marTop w:val="0"/>
      <w:marBottom w:val="0"/>
      <w:divBdr>
        <w:top w:val="none" w:sz="0" w:space="0" w:color="auto"/>
        <w:left w:val="none" w:sz="0" w:space="0" w:color="auto"/>
        <w:bottom w:val="none" w:sz="0" w:space="0" w:color="auto"/>
        <w:right w:val="none" w:sz="0" w:space="0" w:color="auto"/>
      </w:divBdr>
    </w:div>
    <w:div w:id="545334529">
      <w:bodyDiv w:val="1"/>
      <w:marLeft w:val="0"/>
      <w:marRight w:val="0"/>
      <w:marTop w:val="0"/>
      <w:marBottom w:val="0"/>
      <w:divBdr>
        <w:top w:val="none" w:sz="0" w:space="0" w:color="auto"/>
        <w:left w:val="none" w:sz="0" w:space="0" w:color="auto"/>
        <w:bottom w:val="none" w:sz="0" w:space="0" w:color="auto"/>
        <w:right w:val="none" w:sz="0" w:space="0" w:color="auto"/>
      </w:divBdr>
    </w:div>
    <w:div w:id="552541111">
      <w:bodyDiv w:val="1"/>
      <w:marLeft w:val="0"/>
      <w:marRight w:val="0"/>
      <w:marTop w:val="0"/>
      <w:marBottom w:val="0"/>
      <w:divBdr>
        <w:top w:val="none" w:sz="0" w:space="0" w:color="auto"/>
        <w:left w:val="none" w:sz="0" w:space="0" w:color="auto"/>
        <w:bottom w:val="none" w:sz="0" w:space="0" w:color="auto"/>
        <w:right w:val="none" w:sz="0" w:space="0" w:color="auto"/>
      </w:divBdr>
    </w:div>
    <w:div w:id="561453860">
      <w:bodyDiv w:val="1"/>
      <w:marLeft w:val="0"/>
      <w:marRight w:val="0"/>
      <w:marTop w:val="0"/>
      <w:marBottom w:val="0"/>
      <w:divBdr>
        <w:top w:val="none" w:sz="0" w:space="0" w:color="auto"/>
        <w:left w:val="none" w:sz="0" w:space="0" w:color="auto"/>
        <w:bottom w:val="none" w:sz="0" w:space="0" w:color="auto"/>
        <w:right w:val="none" w:sz="0" w:space="0" w:color="auto"/>
      </w:divBdr>
    </w:div>
    <w:div w:id="606886445">
      <w:bodyDiv w:val="1"/>
      <w:marLeft w:val="0"/>
      <w:marRight w:val="0"/>
      <w:marTop w:val="0"/>
      <w:marBottom w:val="0"/>
      <w:divBdr>
        <w:top w:val="none" w:sz="0" w:space="0" w:color="auto"/>
        <w:left w:val="none" w:sz="0" w:space="0" w:color="auto"/>
        <w:bottom w:val="none" w:sz="0" w:space="0" w:color="auto"/>
        <w:right w:val="none" w:sz="0" w:space="0" w:color="auto"/>
      </w:divBdr>
      <w:divsChild>
        <w:div w:id="5224067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7660674">
      <w:bodyDiv w:val="1"/>
      <w:marLeft w:val="0"/>
      <w:marRight w:val="0"/>
      <w:marTop w:val="0"/>
      <w:marBottom w:val="0"/>
      <w:divBdr>
        <w:top w:val="none" w:sz="0" w:space="0" w:color="auto"/>
        <w:left w:val="none" w:sz="0" w:space="0" w:color="auto"/>
        <w:bottom w:val="none" w:sz="0" w:space="0" w:color="auto"/>
        <w:right w:val="none" w:sz="0" w:space="0" w:color="auto"/>
      </w:divBdr>
    </w:div>
    <w:div w:id="633289118">
      <w:bodyDiv w:val="1"/>
      <w:marLeft w:val="0"/>
      <w:marRight w:val="0"/>
      <w:marTop w:val="0"/>
      <w:marBottom w:val="0"/>
      <w:divBdr>
        <w:top w:val="none" w:sz="0" w:space="0" w:color="auto"/>
        <w:left w:val="none" w:sz="0" w:space="0" w:color="auto"/>
        <w:bottom w:val="none" w:sz="0" w:space="0" w:color="auto"/>
        <w:right w:val="none" w:sz="0" w:space="0" w:color="auto"/>
      </w:divBdr>
    </w:div>
    <w:div w:id="641278634">
      <w:bodyDiv w:val="1"/>
      <w:marLeft w:val="0"/>
      <w:marRight w:val="0"/>
      <w:marTop w:val="0"/>
      <w:marBottom w:val="0"/>
      <w:divBdr>
        <w:top w:val="none" w:sz="0" w:space="0" w:color="auto"/>
        <w:left w:val="none" w:sz="0" w:space="0" w:color="auto"/>
        <w:bottom w:val="none" w:sz="0" w:space="0" w:color="auto"/>
        <w:right w:val="none" w:sz="0" w:space="0" w:color="auto"/>
      </w:divBdr>
    </w:div>
    <w:div w:id="645015555">
      <w:bodyDiv w:val="1"/>
      <w:marLeft w:val="0"/>
      <w:marRight w:val="0"/>
      <w:marTop w:val="0"/>
      <w:marBottom w:val="0"/>
      <w:divBdr>
        <w:top w:val="none" w:sz="0" w:space="0" w:color="auto"/>
        <w:left w:val="none" w:sz="0" w:space="0" w:color="auto"/>
        <w:bottom w:val="none" w:sz="0" w:space="0" w:color="auto"/>
        <w:right w:val="none" w:sz="0" w:space="0" w:color="auto"/>
      </w:divBdr>
    </w:div>
    <w:div w:id="716319618">
      <w:bodyDiv w:val="1"/>
      <w:marLeft w:val="0"/>
      <w:marRight w:val="0"/>
      <w:marTop w:val="0"/>
      <w:marBottom w:val="0"/>
      <w:divBdr>
        <w:top w:val="none" w:sz="0" w:space="0" w:color="auto"/>
        <w:left w:val="none" w:sz="0" w:space="0" w:color="auto"/>
        <w:bottom w:val="none" w:sz="0" w:space="0" w:color="auto"/>
        <w:right w:val="none" w:sz="0" w:space="0" w:color="auto"/>
      </w:divBdr>
    </w:div>
    <w:div w:id="729809899">
      <w:bodyDiv w:val="1"/>
      <w:marLeft w:val="0"/>
      <w:marRight w:val="0"/>
      <w:marTop w:val="0"/>
      <w:marBottom w:val="0"/>
      <w:divBdr>
        <w:top w:val="none" w:sz="0" w:space="0" w:color="auto"/>
        <w:left w:val="none" w:sz="0" w:space="0" w:color="auto"/>
        <w:bottom w:val="none" w:sz="0" w:space="0" w:color="auto"/>
        <w:right w:val="none" w:sz="0" w:space="0" w:color="auto"/>
      </w:divBdr>
    </w:div>
    <w:div w:id="741676934">
      <w:bodyDiv w:val="1"/>
      <w:marLeft w:val="0"/>
      <w:marRight w:val="0"/>
      <w:marTop w:val="0"/>
      <w:marBottom w:val="0"/>
      <w:divBdr>
        <w:top w:val="none" w:sz="0" w:space="0" w:color="auto"/>
        <w:left w:val="none" w:sz="0" w:space="0" w:color="auto"/>
        <w:bottom w:val="none" w:sz="0" w:space="0" w:color="auto"/>
        <w:right w:val="none" w:sz="0" w:space="0" w:color="auto"/>
      </w:divBdr>
    </w:div>
    <w:div w:id="745148204">
      <w:bodyDiv w:val="1"/>
      <w:marLeft w:val="0"/>
      <w:marRight w:val="0"/>
      <w:marTop w:val="0"/>
      <w:marBottom w:val="0"/>
      <w:divBdr>
        <w:top w:val="none" w:sz="0" w:space="0" w:color="auto"/>
        <w:left w:val="none" w:sz="0" w:space="0" w:color="auto"/>
        <w:bottom w:val="none" w:sz="0" w:space="0" w:color="auto"/>
        <w:right w:val="none" w:sz="0" w:space="0" w:color="auto"/>
      </w:divBdr>
    </w:div>
    <w:div w:id="841554897">
      <w:bodyDiv w:val="1"/>
      <w:marLeft w:val="0"/>
      <w:marRight w:val="0"/>
      <w:marTop w:val="0"/>
      <w:marBottom w:val="0"/>
      <w:divBdr>
        <w:top w:val="none" w:sz="0" w:space="0" w:color="auto"/>
        <w:left w:val="none" w:sz="0" w:space="0" w:color="auto"/>
        <w:bottom w:val="none" w:sz="0" w:space="0" w:color="auto"/>
        <w:right w:val="none" w:sz="0" w:space="0" w:color="auto"/>
      </w:divBdr>
    </w:div>
    <w:div w:id="887565636">
      <w:bodyDiv w:val="1"/>
      <w:marLeft w:val="0"/>
      <w:marRight w:val="0"/>
      <w:marTop w:val="0"/>
      <w:marBottom w:val="0"/>
      <w:divBdr>
        <w:top w:val="none" w:sz="0" w:space="0" w:color="auto"/>
        <w:left w:val="none" w:sz="0" w:space="0" w:color="auto"/>
        <w:bottom w:val="none" w:sz="0" w:space="0" w:color="auto"/>
        <w:right w:val="none" w:sz="0" w:space="0" w:color="auto"/>
      </w:divBdr>
    </w:div>
    <w:div w:id="957176276">
      <w:bodyDiv w:val="1"/>
      <w:marLeft w:val="0"/>
      <w:marRight w:val="0"/>
      <w:marTop w:val="0"/>
      <w:marBottom w:val="0"/>
      <w:divBdr>
        <w:top w:val="none" w:sz="0" w:space="0" w:color="auto"/>
        <w:left w:val="none" w:sz="0" w:space="0" w:color="auto"/>
        <w:bottom w:val="none" w:sz="0" w:space="0" w:color="auto"/>
        <w:right w:val="none" w:sz="0" w:space="0" w:color="auto"/>
      </w:divBdr>
    </w:div>
    <w:div w:id="977226439">
      <w:bodyDiv w:val="1"/>
      <w:marLeft w:val="0"/>
      <w:marRight w:val="0"/>
      <w:marTop w:val="0"/>
      <w:marBottom w:val="0"/>
      <w:divBdr>
        <w:top w:val="none" w:sz="0" w:space="0" w:color="auto"/>
        <w:left w:val="none" w:sz="0" w:space="0" w:color="auto"/>
        <w:bottom w:val="none" w:sz="0" w:space="0" w:color="auto"/>
        <w:right w:val="none" w:sz="0" w:space="0" w:color="auto"/>
      </w:divBdr>
    </w:div>
    <w:div w:id="991177726">
      <w:bodyDiv w:val="1"/>
      <w:marLeft w:val="0"/>
      <w:marRight w:val="0"/>
      <w:marTop w:val="0"/>
      <w:marBottom w:val="0"/>
      <w:divBdr>
        <w:top w:val="none" w:sz="0" w:space="0" w:color="auto"/>
        <w:left w:val="none" w:sz="0" w:space="0" w:color="auto"/>
        <w:bottom w:val="none" w:sz="0" w:space="0" w:color="auto"/>
        <w:right w:val="none" w:sz="0" w:space="0" w:color="auto"/>
      </w:divBdr>
    </w:div>
    <w:div w:id="1000474283">
      <w:bodyDiv w:val="1"/>
      <w:marLeft w:val="0"/>
      <w:marRight w:val="0"/>
      <w:marTop w:val="0"/>
      <w:marBottom w:val="0"/>
      <w:divBdr>
        <w:top w:val="none" w:sz="0" w:space="0" w:color="auto"/>
        <w:left w:val="none" w:sz="0" w:space="0" w:color="auto"/>
        <w:bottom w:val="none" w:sz="0" w:space="0" w:color="auto"/>
        <w:right w:val="none" w:sz="0" w:space="0" w:color="auto"/>
      </w:divBdr>
    </w:div>
    <w:div w:id="1044066262">
      <w:bodyDiv w:val="1"/>
      <w:marLeft w:val="0"/>
      <w:marRight w:val="0"/>
      <w:marTop w:val="0"/>
      <w:marBottom w:val="0"/>
      <w:divBdr>
        <w:top w:val="none" w:sz="0" w:space="0" w:color="auto"/>
        <w:left w:val="none" w:sz="0" w:space="0" w:color="auto"/>
        <w:bottom w:val="none" w:sz="0" w:space="0" w:color="auto"/>
        <w:right w:val="none" w:sz="0" w:space="0" w:color="auto"/>
      </w:divBdr>
    </w:div>
    <w:div w:id="1061639333">
      <w:bodyDiv w:val="1"/>
      <w:marLeft w:val="0"/>
      <w:marRight w:val="0"/>
      <w:marTop w:val="0"/>
      <w:marBottom w:val="0"/>
      <w:divBdr>
        <w:top w:val="none" w:sz="0" w:space="0" w:color="auto"/>
        <w:left w:val="none" w:sz="0" w:space="0" w:color="auto"/>
        <w:bottom w:val="none" w:sz="0" w:space="0" w:color="auto"/>
        <w:right w:val="none" w:sz="0" w:space="0" w:color="auto"/>
      </w:divBdr>
    </w:div>
    <w:div w:id="1078287534">
      <w:bodyDiv w:val="1"/>
      <w:marLeft w:val="0"/>
      <w:marRight w:val="0"/>
      <w:marTop w:val="0"/>
      <w:marBottom w:val="0"/>
      <w:divBdr>
        <w:top w:val="none" w:sz="0" w:space="0" w:color="auto"/>
        <w:left w:val="none" w:sz="0" w:space="0" w:color="auto"/>
        <w:bottom w:val="none" w:sz="0" w:space="0" w:color="auto"/>
        <w:right w:val="none" w:sz="0" w:space="0" w:color="auto"/>
      </w:divBdr>
    </w:div>
    <w:div w:id="1081563683">
      <w:bodyDiv w:val="1"/>
      <w:marLeft w:val="0"/>
      <w:marRight w:val="0"/>
      <w:marTop w:val="0"/>
      <w:marBottom w:val="0"/>
      <w:divBdr>
        <w:top w:val="none" w:sz="0" w:space="0" w:color="auto"/>
        <w:left w:val="none" w:sz="0" w:space="0" w:color="auto"/>
        <w:bottom w:val="none" w:sz="0" w:space="0" w:color="auto"/>
        <w:right w:val="none" w:sz="0" w:space="0" w:color="auto"/>
      </w:divBdr>
    </w:div>
    <w:div w:id="1122263141">
      <w:bodyDiv w:val="1"/>
      <w:marLeft w:val="0"/>
      <w:marRight w:val="0"/>
      <w:marTop w:val="0"/>
      <w:marBottom w:val="0"/>
      <w:divBdr>
        <w:top w:val="none" w:sz="0" w:space="0" w:color="auto"/>
        <w:left w:val="none" w:sz="0" w:space="0" w:color="auto"/>
        <w:bottom w:val="none" w:sz="0" w:space="0" w:color="auto"/>
        <w:right w:val="none" w:sz="0" w:space="0" w:color="auto"/>
      </w:divBdr>
    </w:div>
    <w:div w:id="1170680370">
      <w:bodyDiv w:val="1"/>
      <w:marLeft w:val="0"/>
      <w:marRight w:val="0"/>
      <w:marTop w:val="0"/>
      <w:marBottom w:val="0"/>
      <w:divBdr>
        <w:top w:val="none" w:sz="0" w:space="0" w:color="auto"/>
        <w:left w:val="none" w:sz="0" w:space="0" w:color="auto"/>
        <w:bottom w:val="none" w:sz="0" w:space="0" w:color="auto"/>
        <w:right w:val="none" w:sz="0" w:space="0" w:color="auto"/>
      </w:divBdr>
    </w:div>
    <w:div w:id="1170829651">
      <w:bodyDiv w:val="1"/>
      <w:marLeft w:val="0"/>
      <w:marRight w:val="0"/>
      <w:marTop w:val="0"/>
      <w:marBottom w:val="0"/>
      <w:divBdr>
        <w:top w:val="none" w:sz="0" w:space="0" w:color="auto"/>
        <w:left w:val="none" w:sz="0" w:space="0" w:color="auto"/>
        <w:bottom w:val="none" w:sz="0" w:space="0" w:color="auto"/>
        <w:right w:val="none" w:sz="0" w:space="0" w:color="auto"/>
      </w:divBdr>
      <w:divsChild>
        <w:div w:id="198398236">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703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530607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2506339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83279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6939816">
      <w:bodyDiv w:val="1"/>
      <w:marLeft w:val="0"/>
      <w:marRight w:val="0"/>
      <w:marTop w:val="0"/>
      <w:marBottom w:val="0"/>
      <w:divBdr>
        <w:top w:val="none" w:sz="0" w:space="0" w:color="auto"/>
        <w:left w:val="none" w:sz="0" w:space="0" w:color="auto"/>
        <w:bottom w:val="none" w:sz="0" w:space="0" w:color="auto"/>
        <w:right w:val="none" w:sz="0" w:space="0" w:color="auto"/>
      </w:divBdr>
    </w:div>
    <w:div w:id="1196313476">
      <w:bodyDiv w:val="1"/>
      <w:marLeft w:val="0"/>
      <w:marRight w:val="0"/>
      <w:marTop w:val="0"/>
      <w:marBottom w:val="0"/>
      <w:divBdr>
        <w:top w:val="none" w:sz="0" w:space="0" w:color="auto"/>
        <w:left w:val="none" w:sz="0" w:space="0" w:color="auto"/>
        <w:bottom w:val="none" w:sz="0" w:space="0" w:color="auto"/>
        <w:right w:val="none" w:sz="0" w:space="0" w:color="auto"/>
      </w:divBdr>
    </w:div>
    <w:div w:id="1206334445">
      <w:bodyDiv w:val="1"/>
      <w:marLeft w:val="0"/>
      <w:marRight w:val="0"/>
      <w:marTop w:val="0"/>
      <w:marBottom w:val="0"/>
      <w:divBdr>
        <w:top w:val="none" w:sz="0" w:space="0" w:color="auto"/>
        <w:left w:val="none" w:sz="0" w:space="0" w:color="auto"/>
        <w:bottom w:val="none" w:sz="0" w:space="0" w:color="auto"/>
        <w:right w:val="none" w:sz="0" w:space="0" w:color="auto"/>
      </w:divBdr>
    </w:div>
    <w:div w:id="1210455178">
      <w:bodyDiv w:val="1"/>
      <w:marLeft w:val="0"/>
      <w:marRight w:val="0"/>
      <w:marTop w:val="0"/>
      <w:marBottom w:val="0"/>
      <w:divBdr>
        <w:top w:val="none" w:sz="0" w:space="0" w:color="auto"/>
        <w:left w:val="none" w:sz="0" w:space="0" w:color="auto"/>
        <w:bottom w:val="none" w:sz="0" w:space="0" w:color="auto"/>
        <w:right w:val="none" w:sz="0" w:space="0" w:color="auto"/>
      </w:divBdr>
    </w:div>
    <w:div w:id="1223714985">
      <w:bodyDiv w:val="1"/>
      <w:marLeft w:val="0"/>
      <w:marRight w:val="0"/>
      <w:marTop w:val="0"/>
      <w:marBottom w:val="0"/>
      <w:divBdr>
        <w:top w:val="none" w:sz="0" w:space="0" w:color="auto"/>
        <w:left w:val="none" w:sz="0" w:space="0" w:color="auto"/>
        <w:bottom w:val="none" w:sz="0" w:space="0" w:color="auto"/>
        <w:right w:val="none" w:sz="0" w:space="0" w:color="auto"/>
      </w:divBdr>
    </w:div>
    <w:div w:id="1224757376">
      <w:bodyDiv w:val="1"/>
      <w:marLeft w:val="0"/>
      <w:marRight w:val="0"/>
      <w:marTop w:val="0"/>
      <w:marBottom w:val="0"/>
      <w:divBdr>
        <w:top w:val="none" w:sz="0" w:space="0" w:color="auto"/>
        <w:left w:val="none" w:sz="0" w:space="0" w:color="auto"/>
        <w:bottom w:val="none" w:sz="0" w:space="0" w:color="auto"/>
        <w:right w:val="none" w:sz="0" w:space="0" w:color="auto"/>
      </w:divBdr>
    </w:div>
    <w:div w:id="1241671055">
      <w:bodyDiv w:val="1"/>
      <w:marLeft w:val="0"/>
      <w:marRight w:val="0"/>
      <w:marTop w:val="0"/>
      <w:marBottom w:val="0"/>
      <w:divBdr>
        <w:top w:val="none" w:sz="0" w:space="0" w:color="auto"/>
        <w:left w:val="none" w:sz="0" w:space="0" w:color="auto"/>
        <w:bottom w:val="none" w:sz="0" w:space="0" w:color="auto"/>
        <w:right w:val="none" w:sz="0" w:space="0" w:color="auto"/>
      </w:divBdr>
    </w:div>
    <w:div w:id="1285621814">
      <w:bodyDiv w:val="1"/>
      <w:marLeft w:val="0"/>
      <w:marRight w:val="0"/>
      <w:marTop w:val="0"/>
      <w:marBottom w:val="0"/>
      <w:divBdr>
        <w:top w:val="none" w:sz="0" w:space="0" w:color="auto"/>
        <w:left w:val="none" w:sz="0" w:space="0" w:color="auto"/>
        <w:bottom w:val="none" w:sz="0" w:space="0" w:color="auto"/>
        <w:right w:val="none" w:sz="0" w:space="0" w:color="auto"/>
      </w:divBdr>
    </w:div>
    <w:div w:id="1287469151">
      <w:bodyDiv w:val="1"/>
      <w:marLeft w:val="0"/>
      <w:marRight w:val="0"/>
      <w:marTop w:val="0"/>
      <w:marBottom w:val="0"/>
      <w:divBdr>
        <w:top w:val="none" w:sz="0" w:space="0" w:color="auto"/>
        <w:left w:val="none" w:sz="0" w:space="0" w:color="auto"/>
        <w:bottom w:val="none" w:sz="0" w:space="0" w:color="auto"/>
        <w:right w:val="none" w:sz="0" w:space="0" w:color="auto"/>
      </w:divBdr>
    </w:div>
    <w:div w:id="1319454253">
      <w:bodyDiv w:val="1"/>
      <w:marLeft w:val="0"/>
      <w:marRight w:val="0"/>
      <w:marTop w:val="0"/>
      <w:marBottom w:val="0"/>
      <w:divBdr>
        <w:top w:val="none" w:sz="0" w:space="0" w:color="auto"/>
        <w:left w:val="none" w:sz="0" w:space="0" w:color="auto"/>
        <w:bottom w:val="none" w:sz="0" w:space="0" w:color="auto"/>
        <w:right w:val="none" w:sz="0" w:space="0" w:color="auto"/>
      </w:divBdr>
    </w:div>
    <w:div w:id="1338457415">
      <w:bodyDiv w:val="1"/>
      <w:marLeft w:val="0"/>
      <w:marRight w:val="0"/>
      <w:marTop w:val="0"/>
      <w:marBottom w:val="0"/>
      <w:divBdr>
        <w:top w:val="none" w:sz="0" w:space="0" w:color="auto"/>
        <w:left w:val="none" w:sz="0" w:space="0" w:color="auto"/>
        <w:bottom w:val="none" w:sz="0" w:space="0" w:color="auto"/>
        <w:right w:val="none" w:sz="0" w:space="0" w:color="auto"/>
      </w:divBdr>
    </w:div>
    <w:div w:id="1347975526">
      <w:bodyDiv w:val="1"/>
      <w:marLeft w:val="0"/>
      <w:marRight w:val="0"/>
      <w:marTop w:val="0"/>
      <w:marBottom w:val="0"/>
      <w:divBdr>
        <w:top w:val="none" w:sz="0" w:space="0" w:color="auto"/>
        <w:left w:val="none" w:sz="0" w:space="0" w:color="auto"/>
        <w:bottom w:val="none" w:sz="0" w:space="0" w:color="auto"/>
        <w:right w:val="none" w:sz="0" w:space="0" w:color="auto"/>
      </w:divBdr>
    </w:div>
    <w:div w:id="1389651781">
      <w:bodyDiv w:val="1"/>
      <w:marLeft w:val="0"/>
      <w:marRight w:val="0"/>
      <w:marTop w:val="0"/>
      <w:marBottom w:val="0"/>
      <w:divBdr>
        <w:top w:val="none" w:sz="0" w:space="0" w:color="auto"/>
        <w:left w:val="none" w:sz="0" w:space="0" w:color="auto"/>
        <w:bottom w:val="none" w:sz="0" w:space="0" w:color="auto"/>
        <w:right w:val="none" w:sz="0" w:space="0" w:color="auto"/>
      </w:divBdr>
    </w:div>
    <w:div w:id="1393581403">
      <w:bodyDiv w:val="1"/>
      <w:marLeft w:val="0"/>
      <w:marRight w:val="0"/>
      <w:marTop w:val="0"/>
      <w:marBottom w:val="0"/>
      <w:divBdr>
        <w:top w:val="none" w:sz="0" w:space="0" w:color="auto"/>
        <w:left w:val="none" w:sz="0" w:space="0" w:color="auto"/>
        <w:bottom w:val="none" w:sz="0" w:space="0" w:color="auto"/>
        <w:right w:val="none" w:sz="0" w:space="0" w:color="auto"/>
      </w:divBdr>
    </w:div>
    <w:div w:id="1442607857">
      <w:bodyDiv w:val="1"/>
      <w:marLeft w:val="0"/>
      <w:marRight w:val="0"/>
      <w:marTop w:val="0"/>
      <w:marBottom w:val="0"/>
      <w:divBdr>
        <w:top w:val="none" w:sz="0" w:space="0" w:color="auto"/>
        <w:left w:val="none" w:sz="0" w:space="0" w:color="auto"/>
        <w:bottom w:val="none" w:sz="0" w:space="0" w:color="auto"/>
        <w:right w:val="none" w:sz="0" w:space="0" w:color="auto"/>
      </w:divBdr>
    </w:div>
    <w:div w:id="1452628322">
      <w:bodyDiv w:val="1"/>
      <w:marLeft w:val="0"/>
      <w:marRight w:val="0"/>
      <w:marTop w:val="0"/>
      <w:marBottom w:val="0"/>
      <w:divBdr>
        <w:top w:val="none" w:sz="0" w:space="0" w:color="auto"/>
        <w:left w:val="none" w:sz="0" w:space="0" w:color="auto"/>
        <w:bottom w:val="none" w:sz="0" w:space="0" w:color="auto"/>
        <w:right w:val="none" w:sz="0" w:space="0" w:color="auto"/>
      </w:divBdr>
    </w:div>
    <w:div w:id="1474909173">
      <w:bodyDiv w:val="1"/>
      <w:marLeft w:val="0"/>
      <w:marRight w:val="0"/>
      <w:marTop w:val="0"/>
      <w:marBottom w:val="0"/>
      <w:divBdr>
        <w:top w:val="none" w:sz="0" w:space="0" w:color="auto"/>
        <w:left w:val="none" w:sz="0" w:space="0" w:color="auto"/>
        <w:bottom w:val="none" w:sz="0" w:space="0" w:color="auto"/>
        <w:right w:val="none" w:sz="0" w:space="0" w:color="auto"/>
      </w:divBdr>
    </w:div>
    <w:div w:id="1484008869">
      <w:bodyDiv w:val="1"/>
      <w:marLeft w:val="0"/>
      <w:marRight w:val="0"/>
      <w:marTop w:val="0"/>
      <w:marBottom w:val="0"/>
      <w:divBdr>
        <w:top w:val="none" w:sz="0" w:space="0" w:color="auto"/>
        <w:left w:val="none" w:sz="0" w:space="0" w:color="auto"/>
        <w:bottom w:val="none" w:sz="0" w:space="0" w:color="auto"/>
        <w:right w:val="none" w:sz="0" w:space="0" w:color="auto"/>
      </w:divBdr>
    </w:div>
    <w:div w:id="1484152188">
      <w:bodyDiv w:val="1"/>
      <w:marLeft w:val="0"/>
      <w:marRight w:val="0"/>
      <w:marTop w:val="0"/>
      <w:marBottom w:val="0"/>
      <w:divBdr>
        <w:top w:val="none" w:sz="0" w:space="0" w:color="auto"/>
        <w:left w:val="none" w:sz="0" w:space="0" w:color="auto"/>
        <w:bottom w:val="none" w:sz="0" w:space="0" w:color="auto"/>
        <w:right w:val="none" w:sz="0" w:space="0" w:color="auto"/>
      </w:divBdr>
    </w:div>
    <w:div w:id="1518887522">
      <w:bodyDiv w:val="1"/>
      <w:marLeft w:val="0"/>
      <w:marRight w:val="0"/>
      <w:marTop w:val="0"/>
      <w:marBottom w:val="0"/>
      <w:divBdr>
        <w:top w:val="none" w:sz="0" w:space="0" w:color="auto"/>
        <w:left w:val="none" w:sz="0" w:space="0" w:color="auto"/>
        <w:bottom w:val="none" w:sz="0" w:space="0" w:color="auto"/>
        <w:right w:val="none" w:sz="0" w:space="0" w:color="auto"/>
      </w:divBdr>
    </w:div>
    <w:div w:id="1558396739">
      <w:bodyDiv w:val="1"/>
      <w:marLeft w:val="0"/>
      <w:marRight w:val="0"/>
      <w:marTop w:val="0"/>
      <w:marBottom w:val="0"/>
      <w:divBdr>
        <w:top w:val="none" w:sz="0" w:space="0" w:color="auto"/>
        <w:left w:val="none" w:sz="0" w:space="0" w:color="auto"/>
        <w:bottom w:val="none" w:sz="0" w:space="0" w:color="auto"/>
        <w:right w:val="none" w:sz="0" w:space="0" w:color="auto"/>
      </w:divBdr>
    </w:div>
    <w:div w:id="1619950721">
      <w:bodyDiv w:val="1"/>
      <w:marLeft w:val="0"/>
      <w:marRight w:val="0"/>
      <w:marTop w:val="0"/>
      <w:marBottom w:val="0"/>
      <w:divBdr>
        <w:top w:val="none" w:sz="0" w:space="0" w:color="auto"/>
        <w:left w:val="none" w:sz="0" w:space="0" w:color="auto"/>
        <w:bottom w:val="none" w:sz="0" w:space="0" w:color="auto"/>
        <w:right w:val="none" w:sz="0" w:space="0" w:color="auto"/>
      </w:divBdr>
    </w:div>
    <w:div w:id="1641960526">
      <w:bodyDiv w:val="1"/>
      <w:marLeft w:val="0"/>
      <w:marRight w:val="0"/>
      <w:marTop w:val="0"/>
      <w:marBottom w:val="0"/>
      <w:divBdr>
        <w:top w:val="none" w:sz="0" w:space="0" w:color="auto"/>
        <w:left w:val="none" w:sz="0" w:space="0" w:color="auto"/>
        <w:bottom w:val="none" w:sz="0" w:space="0" w:color="auto"/>
        <w:right w:val="none" w:sz="0" w:space="0" w:color="auto"/>
      </w:divBdr>
    </w:div>
    <w:div w:id="1644583431">
      <w:bodyDiv w:val="1"/>
      <w:marLeft w:val="0"/>
      <w:marRight w:val="0"/>
      <w:marTop w:val="0"/>
      <w:marBottom w:val="0"/>
      <w:divBdr>
        <w:top w:val="none" w:sz="0" w:space="0" w:color="auto"/>
        <w:left w:val="none" w:sz="0" w:space="0" w:color="auto"/>
        <w:bottom w:val="none" w:sz="0" w:space="0" w:color="auto"/>
        <w:right w:val="none" w:sz="0" w:space="0" w:color="auto"/>
      </w:divBdr>
    </w:div>
    <w:div w:id="1655723411">
      <w:bodyDiv w:val="1"/>
      <w:marLeft w:val="0"/>
      <w:marRight w:val="0"/>
      <w:marTop w:val="0"/>
      <w:marBottom w:val="0"/>
      <w:divBdr>
        <w:top w:val="none" w:sz="0" w:space="0" w:color="auto"/>
        <w:left w:val="none" w:sz="0" w:space="0" w:color="auto"/>
        <w:bottom w:val="none" w:sz="0" w:space="0" w:color="auto"/>
        <w:right w:val="none" w:sz="0" w:space="0" w:color="auto"/>
      </w:divBdr>
    </w:div>
    <w:div w:id="1697077526">
      <w:bodyDiv w:val="1"/>
      <w:marLeft w:val="0"/>
      <w:marRight w:val="0"/>
      <w:marTop w:val="0"/>
      <w:marBottom w:val="0"/>
      <w:divBdr>
        <w:top w:val="none" w:sz="0" w:space="0" w:color="auto"/>
        <w:left w:val="none" w:sz="0" w:space="0" w:color="auto"/>
        <w:bottom w:val="none" w:sz="0" w:space="0" w:color="auto"/>
        <w:right w:val="none" w:sz="0" w:space="0" w:color="auto"/>
      </w:divBdr>
    </w:div>
    <w:div w:id="1700739193">
      <w:bodyDiv w:val="1"/>
      <w:marLeft w:val="0"/>
      <w:marRight w:val="0"/>
      <w:marTop w:val="0"/>
      <w:marBottom w:val="0"/>
      <w:divBdr>
        <w:top w:val="none" w:sz="0" w:space="0" w:color="auto"/>
        <w:left w:val="none" w:sz="0" w:space="0" w:color="auto"/>
        <w:bottom w:val="none" w:sz="0" w:space="0" w:color="auto"/>
        <w:right w:val="none" w:sz="0" w:space="0" w:color="auto"/>
      </w:divBdr>
    </w:div>
    <w:div w:id="1703746859">
      <w:bodyDiv w:val="1"/>
      <w:marLeft w:val="0"/>
      <w:marRight w:val="0"/>
      <w:marTop w:val="0"/>
      <w:marBottom w:val="0"/>
      <w:divBdr>
        <w:top w:val="none" w:sz="0" w:space="0" w:color="auto"/>
        <w:left w:val="none" w:sz="0" w:space="0" w:color="auto"/>
        <w:bottom w:val="none" w:sz="0" w:space="0" w:color="auto"/>
        <w:right w:val="none" w:sz="0" w:space="0" w:color="auto"/>
      </w:divBdr>
    </w:div>
    <w:div w:id="1731878433">
      <w:bodyDiv w:val="1"/>
      <w:marLeft w:val="0"/>
      <w:marRight w:val="0"/>
      <w:marTop w:val="0"/>
      <w:marBottom w:val="0"/>
      <w:divBdr>
        <w:top w:val="none" w:sz="0" w:space="0" w:color="auto"/>
        <w:left w:val="none" w:sz="0" w:space="0" w:color="auto"/>
        <w:bottom w:val="none" w:sz="0" w:space="0" w:color="auto"/>
        <w:right w:val="none" w:sz="0" w:space="0" w:color="auto"/>
      </w:divBdr>
    </w:div>
    <w:div w:id="1736319937">
      <w:bodyDiv w:val="1"/>
      <w:marLeft w:val="0"/>
      <w:marRight w:val="0"/>
      <w:marTop w:val="0"/>
      <w:marBottom w:val="0"/>
      <w:divBdr>
        <w:top w:val="none" w:sz="0" w:space="0" w:color="auto"/>
        <w:left w:val="none" w:sz="0" w:space="0" w:color="auto"/>
        <w:bottom w:val="none" w:sz="0" w:space="0" w:color="auto"/>
        <w:right w:val="none" w:sz="0" w:space="0" w:color="auto"/>
      </w:divBdr>
    </w:div>
    <w:div w:id="1786193955">
      <w:bodyDiv w:val="1"/>
      <w:marLeft w:val="0"/>
      <w:marRight w:val="0"/>
      <w:marTop w:val="0"/>
      <w:marBottom w:val="0"/>
      <w:divBdr>
        <w:top w:val="none" w:sz="0" w:space="0" w:color="auto"/>
        <w:left w:val="none" w:sz="0" w:space="0" w:color="auto"/>
        <w:bottom w:val="none" w:sz="0" w:space="0" w:color="auto"/>
        <w:right w:val="none" w:sz="0" w:space="0" w:color="auto"/>
      </w:divBdr>
      <w:divsChild>
        <w:div w:id="734202709">
          <w:blockQuote w:val="1"/>
          <w:marLeft w:val="720"/>
          <w:marRight w:val="720"/>
          <w:marTop w:val="100"/>
          <w:marBottom w:val="100"/>
          <w:divBdr>
            <w:top w:val="none" w:sz="0" w:space="0" w:color="auto"/>
            <w:left w:val="none" w:sz="0" w:space="0" w:color="auto"/>
            <w:bottom w:val="none" w:sz="0" w:space="0" w:color="auto"/>
            <w:right w:val="none" w:sz="0" w:space="0" w:color="auto"/>
          </w:divBdr>
        </w:div>
        <w:div w:id="1289820779">
          <w:blockQuote w:val="1"/>
          <w:marLeft w:val="720"/>
          <w:marRight w:val="720"/>
          <w:marTop w:val="100"/>
          <w:marBottom w:val="100"/>
          <w:divBdr>
            <w:top w:val="none" w:sz="0" w:space="0" w:color="auto"/>
            <w:left w:val="none" w:sz="0" w:space="0" w:color="auto"/>
            <w:bottom w:val="none" w:sz="0" w:space="0" w:color="auto"/>
            <w:right w:val="none" w:sz="0" w:space="0" w:color="auto"/>
          </w:divBdr>
        </w:div>
        <w:div w:id="2120025798">
          <w:blockQuote w:val="1"/>
          <w:marLeft w:val="720"/>
          <w:marRight w:val="720"/>
          <w:marTop w:val="100"/>
          <w:marBottom w:val="100"/>
          <w:divBdr>
            <w:top w:val="none" w:sz="0" w:space="0" w:color="auto"/>
            <w:left w:val="none" w:sz="0" w:space="0" w:color="auto"/>
            <w:bottom w:val="none" w:sz="0" w:space="0" w:color="auto"/>
            <w:right w:val="none" w:sz="0" w:space="0" w:color="auto"/>
          </w:divBdr>
        </w:div>
        <w:div w:id="1424499243">
          <w:blockQuote w:val="1"/>
          <w:marLeft w:val="720"/>
          <w:marRight w:val="720"/>
          <w:marTop w:val="100"/>
          <w:marBottom w:val="100"/>
          <w:divBdr>
            <w:top w:val="none" w:sz="0" w:space="0" w:color="auto"/>
            <w:left w:val="none" w:sz="0" w:space="0" w:color="auto"/>
            <w:bottom w:val="none" w:sz="0" w:space="0" w:color="auto"/>
            <w:right w:val="none" w:sz="0" w:space="0" w:color="auto"/>
          </w:divBdr>
        </w:div>
        <w:div w:id="1679650214">
          <w:blockQuote w:val="1"/>
          <w:marLeft w:val="720"/>
          <w:marRight w:val="720"/>
          <w:marTop w:val="100"/>
          <w:marBottom w:val="100"/>
          <w:divBdr>
            <w:top w:val="none" w:sz="0" w:space="0" w:color="auto"/>
            <w:left w:val="none" w:sz="0" w:space="0" w:color="auto"/>
            <w:bottom w:val="none" w:sz="0" w:space="0" w:color="auto"/>
            <w:right w:val="none" w:sz="0" w:space="0" w:color="auto"/>
          </w:divBdr>
        </w:div>
        <w:div w:id="4556387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9151109">
      <w:bodyDiv w:val="1"/>
      <w:marLeft w:val="0"/>
      <w:marRight w:val="0"/>
      <w:marTop w:val="0"/>
      <w:marBottom w:val="0"/>
      <w:divBdr>
        <w:top w:val="none" w:sz="0" w:space="0" w:color="auto"/>
        <w:left w:val="none" w:sz="0" w:space="0" w:color="auto"/>
        <w:bottom w:val="none" w:sz="0" w:space="0" w:color="auto"/>
        <w:right w:val="none" w:sz="0" w:space="0" w:color="auto"/>
      </w:divBdr>
    </w:div>
    <w:div w:id="1854103323">
      <w:bodyDiv w:val="1"/>
      <w:marLeft w:val="0"/>
      <w:marRight w:val="0"/>
      <w:marTop w:val="0"/>
      <w:marBottom w:val="0"/>
      <w:divBdr>
        <w:top w:val="none" w:sz="0" w:space="0" w:color="auto"/>
        <w:left w:val="none" w:sz="0" w:space="0" w:color="auto"/>
        <w:bottom w:val="none" w:sz="0" w:space="0" w:color="auto"/>
        <w:right w:val="none" w:sz="0" w:space="0" w:color="auto"/>
      </w:divBdr>
    </w:div>
    <w:div w:id="1866748412">
      <w:bodyDiv w:val="1"/>
      <w:marLeft w:val="0"/>
      <w:marRight w:val="0"/>
      <w:marTop w:val="0"/>
      <w:marBottom w:val="0"/>
      <w:divBdr>
        <w:top w:val="none" w:sz="0" w:space="0" w:color="auto"/>
        <w:left w:val="none" w:sz="0" w:space="0" w:color="auto"/>
        <w:bottom w:val="none" w:sz="0" w:space="0" w:color="auto"/>
        <w:right w:val="none" w:sz="0" w:space="0" w:color="auto"/>
      </w:divBdr>
    </w:div>
    <w:div w:id="1875729245">
      <w:bodyDiv w:val="1"/>
      <w:marLeft w:val="0"/>
      <w:marRight w:val="0"/>
      <w:marTop w:val="0"/>
      <w:marBottom w:val="0"/>
      <w:divBdr>
        <w:top w:val="none" w:sz="0" w:space="0" w:color="auto"/>
        <w:left w:val="none" w:sz="0" w:space="0" w:color="auto"/>
        <w:bottom w:val="none" w:sz="0" w:space="0" w:color="auto"/>
        <w:right w:val="none" w:sz="0" w:space="0" w:color="auto"/>
      </w:divBdr>
      <w:divsChild>
        <w:div w:id="17887705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81167453">
      <w:bodyDiv w:val="1"/>
      <w:marLeft w:val="0"/>
      <w:marRight w:val="0"/>
      <w:marTop w:val="0"/>
      <w:marBottom w:val="0"/>
      <w:divBdr>
        <w:top w:val="none" w:sz="0" w:space="0" w:color="auto"/>
        <w:left w:val="none" w:sz="0" w:space="0" w:color="auto"/>
        <w:bottom w:val="none" w:sz="0" w:space="0" w:color="auto"/>
        <w:right w:val="none" w:sz="0" w:space="0" w:color="auto"/>
      </w:divBdr>
    </w:div>
    <w:div w:id="1894541330">
      <w:bodyDiv w:val="1"/>
      <w:marLeft w:val="0"/>
      <w:marRight w:val="0"/>
      <w:marTop w:val="0"/>
      <w:marBottom w:val="0"/>
      <w:divBdr>
        <w:top w:val="none" w:sz="0" w:space="0" w:color="auto"/>
        <w:left w:val="none" w:sz="0" w:space="0" w:color="auto"/>
        <w:bottom w:val="none" w:sz="0" w:space="0" w:color="auto"/>
        <w:right w:val="none" w:sz="0" w:space="0" w:color="auto"/>
      </w:divBdr>
    </w:div>
    <w:div w:id="1903519579">
      <w:bodyDiv w:val="1"/>
      <w:marLeft w:val="0"/>
      <w:marRight w:val="0"/>
      <w:marTop w:val="0"/>
      <w:marBottom w:val="0"/>
      <w:divBdr>
        <w:top w:val="none" w:sz="0" w:space="0" w:color="auto"/>
        <w:left w:val="none" w:sz="0" w:space="0" w:color="auto"/>
        <w:bottom w:val="none" w:sz="0" w:space="0" w:color="auto"/>
        <w:right w:val="none" w:sz="0" w:space="0" w:color="auto"/>
      </w:divBdr>
    </w:div>
    <w:div w:id="1950311878">
      <w:bodyDiv w:val="1"/>
      <w:marLeft w:val="0"/>
      <w:marRight w:val="0"/>
      <w:marTop w:val="0"/>
      <w:marBottom w:val="0"/>
      <w:divBdr>
        <w:top w:val="none" w:sz="0" w:space="0" w:color="auto"/>
        <w:left w:val="none" w:sz="0" w:space="0" w:color="auto"/>
        <w:bottom w:val="none" w:sz="0" w:space="0" w:color="auto"/>
        <w:right w:val="none" w:sz="0" w:space="0" w:color="auto"/>
      </w:divBdr>
      <w:divsChild>
        <w:div w:id="47075226">
          <w:blockQuote w:val="1"/>
          <w:marLeft w:val="720"/>
          <w:marRight w:val="720"/>
          <w:marTop w:val="100"/>
          <w:marBottom w:val="100"/>
          <w:divBdr>
            <w:top w:val="none" w:sz="0" w:space="0" w:color="auto"/>
            <w:left w:val="none" w:sz="0" w:space="0" w:color="auto"/>
            <w:bottom w:val="none" w:sz="0" w:space="0" w:color="auto"/>
            <w:right w:val="none" w:sz="0" w:space="0" w:color="auto"/>
          </w:divBdr>
        </w:div>
        <w:div w:id="2027053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049767263">
          <w:blockQuote w:val="1"/>
          <w:marLeft w:val="720"/>
          <w:marRight w:val="720"/>
          <w:marTop w:val="100"/>
          <w:marBottom w:val="100"/>
          <w:divBdr>
            <w:top w:val="none" w:sz="0" w:space="0" w:color="auto"/>
            <w:left w:val="none" w:sz="0" w:space="0" w:color="auto"/>
            <w:bottom w:val="none" w:sz="0" w:space="0" w:color="auto"/>
            <w:right w:val="none" w:sz="0" w:space="0" w:color="auto"/>
          </w:divBdr>
        </w:div>
        <w:div w:id="762268205">
          <w:blockQuote w:val="1"/>
          <w:marLeft w:val="720"/>
          <w:marRight w:val="720"/>
          <w:marTop w:val="100"/>
          <w:marBottom w:val="100"/>
          <w:divBdr>
            <w:top w:val="none" w:sz="0" w:space="0" w:color="auto"/>
            <w:left w:val="none" w:sz="0" w:space="0" w:color="auto"/>
            <w:bottom w:val="none" w:sz="0" w:space="0" w:color="auto"/>
            <w:right w:val="none" w:sz="0" w:space="0" w:color="auto"/>
          </w:divBdr>
        </w:div>
        <w:div w:id="1353343605">
          <w:blockQuote w:val="1"/>
          <w:marLeft w:val="720"/>
          <w:marRight w:val="720"/>
          <w:marTop w:val="100"/>
          <w:marBottom w:val="100"/>
          <w:divBdr>
            <w:top w:val="none" w:sz="0" w:space="0" w:color="auto"/>
            <w:left w:val="none" w:sz="0" w:space="0" w:color="auto"/>
            <w:bottom w:val="none" w:sz="0" w:space="0" w:color="auto"/>
            <w:right w:val="none" w:sz="0" w:space="0" w:color="auto"/>
          </w:divBdr>
        </w:div>
        <w:div w:id="10460281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8574688">
      <w:bodyDiv w:val="1"/>
      <w:marLeft w:val="0"/>
      <w:marRight w:val="0"/>
      <w:marTop w:val="0"/>
      <w:marBottom w:val="0"/>
      <w:divBdr>
        <w:top w:val="none" w:sz="0" w:space="0" w:color="auto"/>
        <w:left w:val="none" w:sz="0" w:space="0" w:color="auto"/>
        <w:bottom w:val="none" w:sz="0" w:space="0" w:color="auto"/>
        <w:right w:val="none" w:sz="0" w:space="0" w:color="auto"/>
      </w:divBdr>
    </w:div>
    <w:div w:id="2019429666">
      <w:bodyDiv w:val="1"/>
      <w:marLeft w:val="0"/>
      <w:marRight w:val="0"/>
      <w:marTop w:val="0"/>
      <w:marBottom w:val="0"/>
      <w:divBdr>
        <w:top w:val="none" w:sz="0" w:space="0" w:color="auto"/>
        <w:left w:val="none" w:sz="0" w:space="0" w:color="auto"/>
        <w:bottom w:val="none" w:sz="0" w:space="0" w:color="auto"/>
        <w:right w:val="none" w:sz="0" w:space="0" w:color="auto"/>
      </w:divBdr>
    </w:div>
    <w:div w:id="2022927523">
      <w:bodyDiv w:val="1"/>
      <w:marLeft w:val="0"/>
      <w:marRight w:val="0"/>
      <w:marTop w:val="0"/>
      <w:marBottom w:val="0"/>
      <w:divBdr>
        <w:top w:val="none" w:sz="0" w:space="0" w:color="auto"/>
        <w:left w:val="none" w:sz="0" w:space="0" w:color="auto"/>
        <w:bottom w:val="none" w:sz="0" w:space="0" w:color="auto"/>
        <w:right w:val="none" w:sz="0" w:space="0" w:color="auto"/>
      </w:divBdr>
    </w:div>
    <w:div w:id="2039773625">
      <w:bodyDiv w:val="1"/>
      <w:marLeft w:val="0"/>
      <w:marRight w:val="0"/>
      <w:marTop w:val="0"/>
      <w:marBottom w:val="0"/>
      <w:divBdr>
        <w:top w:val="none" w:sz="0" w:space="0" w:color="auto"/>
        <w:left w:val="none" w:sz="0" w:space="0" w:color="auto"/>
        <w:bottom w:val="none" w:sz="0" w:space="0" w:color="auto"/>
        <w:right w:val="none" w:sz="0" w:space="0" w:color="auto"/>
      </w:divBdr>
      <w:divsChild>
        <w:div w:id="828788176">
          <w:blockQuote w:val="1"/>
          <w:marLeft w:val="720"/>
          <w:marRight w:val="720"/>
          <w:marTop w:val="100"/>
          <w:marBottom w:val="100"/>
          <w:divBdr>
            <w:top w:val="none" w:sz="0" w:space="0" w:color="auto"/>
            <w:left w:val="none" w:sz="0" w:space="0" w:color="auto"/>
            <w:bottom w:val="none" w:sz="0" w:space="0" w:color="auto"/>
            <w:right w:val="none" w:sz="0" w:space="0" w:color="auto"/>
          </w:divBdr>
        </w:div>
        <w:div w:id="1194656930">
          <w:blockQuote w:val="1"/>
          <w:marLeft w:val="720"/>
          <w:marRight w:val="720"/>
          <w:marTop w:val="100"/>
          <w:marBottom w:val="100"/>
          <w:divBdr>
            <w:top w:val="none" w:sz="0" w:space="0" w:color="auto"/>
            <w:left w:val="none" w:sz="0" w:space="0" w:color="auto"/>
            <w:bottom w:val="none" w:sz="0" w:space="0" w:color="auto"/>
            <w:right w:val="none" w:sz="0" w:space="0" w:color="auto"/>
          </w:divBdr>
        </w:div>
        <w:div w:id="870800012">
          <w:blockQuote w:val="1"/>
          <w:marLeft w:val="720"/>
          <w:marRight w:val="720"/>
          <w:marTop w:val="100"/>
          <w:marBottom w:val="100"/>
          <w:divBdr>
            <w:top w:val="none" w:sz="0" w:space="0" w:color="auto"/>
            <w:left w:val="none" w:sz="0" w:space="0" w:color="auto"/>
            <w:bottom w:val="none" w:sz="0" w:space="0" w:color="auto"/>
            <w:right w:val="none" w:sz="0" w:space="0" w:color="auto"/>
          </w:divBdr>
        </w:div>
        <w:div w:id="127417340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83464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7198357">
      <w:bodyDiv w:val="1"/>
      <w:marLeft w:val="0"/>
      <w:marRight w:val="0"/>
      <w:marTop w:val="0"/>
      <w:marBottom w:val="0"/>
      <w:divBdr>
        <w:top w:val="none" w:sz="0" w:space="0" w:color="auto"/>
        <w:left w:val="none" w:sz="0" w:space="0" w:color="auto"/>
        <w:bottom w:val="none" w:sz="0" w:space="0" w:color="auto"/>
        <w:right w:val="none" w:sz="0" w:space="0" w:color="auto"/>
      </w:divBdr>
    </w:div>
    <w:div w:id="2063824902">
      <w:bodyDiv w:val="1"/>
      <w:marLeft w:val="0"/>
      <w:marRight w:val="0"/>
      <w:marTop w:val="0"/>
      <w:marBottom w:val="0"/>
      <w:divBdr>
        <w:top w:val="none" w:sz="0" w:space="0" w:color="auto"/>
        <w:left w:val="none" w:sz="0" w:space="0" w:color="auto"/>
        <w:bottom w:val="none" w:sz="0" w:space="0" w:color="auto"/>
        <w:right w:val="none" w:sz="0" w:space="0" w:color="auto"/>
      </w:divBdr>
    </w:div>
    <w:div w:id="2073455809">
      <w:bodyDiv w:val="1"/>
      <w:marLeft w:val="0"/>
      <w:marRight w:val="0"/>
      <w:marTop w:val="0"/>
      <w:marBottom w:val="0"/>
      <w:divBdr>
        <w:top w:val="none" w:sz="0" w:space="0" w:color="auto"/>
        <w:left w:val="none" w:sz="0" w:space="0" w:color="auto"/>
        <w:bottom w:val="none" w:sz="0" w:space="0" w:color="auto"/>
        <w:right w:val="none" w:sz="0" w:space="0" w:color="auto"/>
      </w:divBdr>
    </w:div>
    <w:div w:id="2078285061">
      <w:bodyDiv w:val="1"/>
      <w:marLeft w:val="0"/>
      <w:marRight w:val="0"/>
      <w:marTop w:val="0"/>
      <w:marBottom w:val="0"/>
      <w:divBdr>
        <w:top w:val="none" w:sz="0" w:space="0" w:color="auto"/>
        <w:left w:val="none" w:sz="0" w:space="0" w:color="auto"/>
        <w:bottom w:val="none" w:sz="0" w:space="0" w:color="auto"/>
        <w:right w:val="none" w:sz="0" w:space="0" w:color="auto"/>
      </w:divBdr>
    </w:div>
    <w:div w:id="2086105138">
      <w:bodyDiv w:val="1"/>
      <w:marLeft w:val="0"/>
      <w:marRight w:val="0"/>
      <w:marTop w:val="0"/>
      <w:marBottom w:val="0"/>
      <w:divBdr>
        <w:top w:val="none" w:sz="0" w:space="0" w:color="auto"/>
        <w:left w:val="none" w:sz="0" w:space="0" w:color="auto"/>
        <w:bottom w:val="none" w:sz="0" w:space="0" w:color="auto"/>
        <w:right w:val="none" w:sz="0" w:space="0" w:color="auto"/>
      </w:divBdr>
    </w:div>
    <w:div w:id="2087218284">
      <w:bodyDiv w:val="1"/>
      <w:marLeft w:val="0"/>
      <w:marRight w:val="0"/>
      <w:marTop w:val="0"/>
      <w:marBottom w:val="0"/>
      <w:divBdr>
        <w:top w:val="none" w:sz="0" w:space="0" w:color="auto"/>
        <w:left w:val="none" w:sz="0" w:space="0" w:color="auto"/>
        <w:bottom w:val="none" w:sz="0" w:space="0" w:color="auto"/>
        <w:right w:val="none" w:sz="0" w:space="0" w:color="auto"/>
      </w:divBdr>
    </w:div>
    <w:div w:id="2091924153">
      <w:bodyDiv w:val="1"/>
      <w:marLeft w:val="0"/>
      <w:marRight w:val="0"/>
      <w:marTop w:val="0"/>
      <w:marBottom w:val="0"/>
      <w:divBdr>
        <w:top w:val="none" w:sz="0" w:space="0" w:color="auto"/>
        <w:left w:val="none" w:sz="0" w:space="0" w:color="auto"/>
        <w:bottom w:val="none" w:sz="0" w:space="0" w:color="auto"/>
        <w:right w:val="none" w:sz="0" w:space="0" w:color="auto"/>
      </w:divBdr>
    </w:div>
    <w:div w:id="2136869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isayaruhala25@gmail.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thekingdom1_6@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11</Pages>
  <Words>1887</Words>
  <Characters>10512</Characters>
  <Application>Microsoft Office Word</Application>
  <DocSecurity>0</DocSecurity>
  <Lines>175</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ISAYA RUHALA</dc:creator>
  <cp:keywords/>
  <dc:description/>
  <cp:lastModifiedBy>ISAYA RUHALA</cp:lastModifiedBy>
  <cp:revision>3</cp:revision>
  <cp:lastPrinted>2025-05-15T18:06:00Z</cp:lastPrinted>
  <dcterms:created xsi:type="dcterms:W3CDTF">2025-05-15T18:05:00Z</dcterms:created>
  <dcterms:modified xsi:type="dcterms:W3CDTF">2025-05-15T18:11:00Z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f85b2d73-9769-4170-a3d7-27eeef9541d0</vt:lpwstr>
  </property>
</Properties>
</file>